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97F4" w14:textId="5A145075" w:rsidR="00EF077A" w:rsidRDefault="00EF077A" w:rsidP="00F1112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381AD4B" wp14:editId="0E1775C7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3425824" cy="815340"/>
            <wp:effectExtent l="0" t="0" r="3810" b="3810"/>
            <wp:wrapNone/>
            <wp:docPr id="998219792" name="Picture 1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19792" name="Picture 1" descr="A blue letters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4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898E9" w14:textId="77777777" w:rsidR="00EF077A" w:rsidRDefault="00EF077A" w:rsidP="00F1112A">
      <w:pPr>
        <w:rPr>
          <w:rFonts w:asciiTheme="minorHAnsi" w:hAnsiTheme="minorHAnsi"/>
          <w:b/>
          <w:bCs/>
        </w:rPr>
      </w:pPr>
    </w:p>
    <w:p w14:paraId="2921D75D" w14:textId="77777777" w:rsidR="00EF077A" w:rsidRDefault="00EF077A" w:rsidP="00F1112A">
      <w:pPr>
        <w:rPr>
          <w:rFonts w:asciiTheme="minorHAnsi" w:hAnsiTheme="minorHAnsi"/>
          <w:b/>
          <w:bCs/>
        </w:rPr>
      </w:pPr>
    </w:p>
    <w:p w14:paraId="3CA98F12" w14:textId="77777777" w:rsidR="00EF077A" w:rsidRDefault="00EF077A" w:rsidP="00F1112A">
      <w:pPr>
        <w:rPr>
          <w:rFonts w:asciiTheme="minorHAnsi" w:hAnsiTheme="minorHAnsi"/>
          <w:b/>
          <w:bCs/>
        </w:rPr>
      </w:pPr>
    </w:p>
    <w:p w14:paraId="545450B6" w14:textId="4C4DB767" w:rsidR="006B22B7" w:rsidRPr="006B22B7" w:rsidRDefault="004F5EF6" w:rsidP="006B22B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2024 Regional Assembly </w:t>
      </w:r>
      <w:r w:rsidR="002C6213">
        <w:rPr>
          <w:rFonts w:asciiTheme="minorHAnsi" w:hAnsiTheme="minorHAnsi"/>
          <w:b/>
          <w:bCs/>
        </w:rPr>
        <w:t xml:space="preserve">Conference </w:t>
      </w:r>
      <w:r>
        <w:rPr>
          <w:rFonts w:asciiTheme="minorHAnsi" w:hAnsiTheme="minorHAnsi"/>
          <w:b/>
          <w:bCs/>
        </w:rPr>
        <w:t>Planning Form</w:t>
      </w:r>
    </w:p>
    <w:p w14:paraId="41A93EA2" w14:textId="77777777" w:rsidR="006B22B7" w:rsidRDefault="006B22B7" w:rsidP="006B22B7">
      <w:pPr>
        <w:pStyle w:val="NoSpacing"/>
        <w:rPr>
          <w:b/>
          <w:bCs/>
        </w:rPr>
      </w:pPr>
    </w:p>
    <w:p w14:paraId="15105FE6" w14:textId="77777777" w:rsidR="001B3289" w:rsidRDefault="001B3289" w:rsidP="006B22B7">
      <w:pPr>
        <w:pStyle w:val="NoSpacing"/>
      </w:pPr>
      <w:r>
        <w:t>Dear Regional Officers,</w:t>
      </w:r>
    </w:p>
    <w:p w14:paraId="0086ECEE" w14:textId="77777777" w:rsidR="001B3289" w:rsidRDefault="001B3289" w:rsidP="006B22B7">
      <w:pPr>
        <w:pStyle w:val="NoSpacing"/>
      </w:pPr>
    </w:p>
    <w:p w14:paraId="627CE21D" w14:textId="77777777" w:rsidR="00573F00" w:rsidRDefault="001B3289" w:rsidP="00573F00">
      <w:pPr>
        <w:pStyle w:val="NoSpacing"/>
      </w:pPr>
      <w:r>
        <w:t>We look forward to helping you all plan your fall meetings</w:t>
      </w:r>
      <w:r w:rsidR="00573F00">
        <w:t>.</w:t>
      </w:r>
      <w:r>
        <w:t xml:space="preserve">  </w:t>
      </w:r>
      <w:r w:rsidR="00573F00">
        <w:t>For those new to the regional officer role, helpful resources can be found at the end of the document.</w:t>
      </w:r>
    </w:p>
    <w:p w14:paraId="44F421A4" w14:textId="77777777" w:rsidR="00573F00" w:rsidRDefault="00573F00" w:rsidP="00573F00">
      <w:pPr>
        <w:pStyle w:val="NoSpacing"/>
      </w:pPr>
    </w:p>
    <w:p w14:paraId="047881D9" w14:textId="106B096B" w:rsidR="00573F00" w:rsidRPr="00573F00" w:rsidRDefault="00573F00" w:rsidP="00573F00">
      <w:pPr>
        <w:pStyle w:val="NoSpacing"/>
        <w:rPr>
          <w:b/>
          <w:bCs/>
        </w:rPr>
      </w:pPr>
      <w:r w:rsidRPr="00573F00">
        <w:rPr>
          <w:b/>
          <w:bCs/>
        </w:rPr>
        <w:t>Instructions</w:t>
      </w:r>
    </w:p>
    <w:p w14:paraId="62E29575" w14:textId="3201D61D" w:rsidR="008A29E4" w:rsidRDefault="00573F00" w:rsidP="006B22B7">
      <w:pPr>
        <w:pStyle w:val="NoSpacing"/>
      </w:pPr>
      <w:r>
        <w:t>W</w:t>
      </w:r>
      <w:r w:rsidR="001B3289">
        <w:t xml:space="preserve">ork with your </w:t>
      </w:r>
      <w:r>
        <w:t xml:space="preserve">officer </w:t>
      </w:r>
      <w:r w:rsidR="001B3289">
        <w:t xml:space="preserve">teams to </w:t>
      </w:r>
      <w:r w:rsidR="001B3289" w:rsidRPr="00573F00">
        <w:rPr>
          <w:b/>
          <w:bCs/>
        </w:rPr>
        <w:t xml:space="preserve">fill out </w:t>
      </w:r>
      <w:r w:rsidR="006D3431" w:rsidRPr="00573F00">
        <w:rPr>
          <w:b/>
          <w:bCs/>
        </w:rPr>
        <w:t xml:space="preserve">the </w:t>
      </w:r>
      <w:r w:rsidR="008A29E4" w:rsidRPr="00573F00">
        <w:rPr>
          <w:b/>
          <w:bCs/>
        </w:rPr>
        <w:t xml:space="preserve">gray sections of </w:t>
      </w:r>
      <w:r w:rsidR="001B3289" w:rsidRPr="00573F00">
        <w:rPr>
          <w:b/>
          <w:bCs/>
        </w:rPr>
        <w:t>this planning form and</w:t>
      </w:r>
      <w:r w:rsidR="001B3289">
        <w:t xml:space="preserve"> </w:t>
      </w:r>
      <w:r w:rsidR="001B3289" w:rsidRPr="008A29E4">
        <w:rPr>
          <w:b/>
          <w:bCs/>
        </w:rPr>
        <w:t xml:space="preserve">submit to </w:t>
      </w:r>
      <w:hyperlink r:id="rId10" w:history="1">
        <w:r w:rsidR="001B3289" w:rsidRPr="008A29E4">
          <w:rPr>
            <w:rStyle w:val="Hyperlink"/>
            <w:b/>
            <w:bCs/>
          </w:rPr>
          <w:t>events@iacbe.org</w:t>
        </w:r>
      </w:hyperlink>
      <w:r w:rsidR="001B3289" w:rsidRPr="008A29E4">
        <w:rPr>
          <w:b/>
          <w:bCs/>
        </w:rPr>
        <w:t xml:space="preserve"> by </w:t>
      </w:r>
      <w:r>
        <w:rPr>
          <w:b/>
          <w:bCs/>
        </w:rPr>
        <w:t>Friday</w:t>
      </w:r>
      <w:r w:rsidR="0003436E" w:rsidRPr="008A29E4">
        <w:rPr>
          <w:b/>
          <w:bCs/>
        </w:rPr>
        <w:t xml:space="preserve">, June </w:t>
      </w:r>
      <w:r>
        <w:rPr>
          <w:b/>
          <w:bCs/>
        </w:rPr>
        <w:t>21</w:t>
      </w:r>
      <w:r w:rsidR="001B3289" w:rsidRPr="008A29E4">
        <w:rPr>
          <w:b/>
          <w:bCs/>
        </w:rPr>
        <w:t>.</w:t>
      </w:r>
      <w:r w:rsidR="008A29E4">
        <w:t xml:space="preserve">  </w:t>
      </w:r>
      <w:r>
        <w:t>All details must be finalized by July 1, 2024 to ensure your registration site is available by August 1, 2024.</w:t>
      </w:r>
    </w:p>
    <w:p w14:paraId="7FF4340A" w14:textId="77777777" w:rsidR="006B22B7" w:rsidRDefault="006B22B7" w:rsidP="006B22B7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70"/>
        <w:gridCol w:w="4675"/>
      </w:tblGrid>
      <w:tr w:rsidR="006B22B7" w14:paraId="23F2F47D" w14:textId="77777777" w:rsidTr="00D02A36">
        <w:tc>
          <w:tcPr>
            <w:tcW w:w="9350" w:type="dxa"/>
            <w:gridSpan w:val="3"/>
          </w:tcPr>
          <w:p w14:paraId="567D675B" w14:textId="1F4BDBC6" w:rsidR="006B22B7" w:rsidRPr="003E0B90" w:rsidRDefault="00203122" w:rsidP="006B22B7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Regional Assembly</w:t>
            </w:r>
          </w:p>
        </w:tc>
      </w:tr>
      <w:tr w:rsidR="00203122" w14:paraId="4590EC17" w14:textId="77777777" w:rsidTr="00D02A36">
        <w:tc>
          <w:tcPr>
            <w:tcW w:w="4405" w:type="dxa"/>
            <w:shd w:val="clear" w:color="auto" w:fill="auto"/>
          </w:tcPr>
          <w:p w14:paraId="43372E87" w14:textId="28C303F8" w:rsidR="00203122" w:rsidRPr="00382209" w:rsidRDefault="00203122" w:rsidP="000F1952">
            <w:pPr>
              <w:pStyle w:val="NoSpacing"/>
            </w:pPr>
            <w:r w:rsidRPr="00382209">
              <w:t xml:space="preserve">        </w:t>
            </w:r>
            <w:r w:rsidR="00C93A19" w:rsidRPr="00382209">
              <w:t xml:space="preserve">Region </w:t>
            </w:r>
            <w:r w:rsidRPr="00382209">
              <w:t>Number (1-12)</w:t>
            </w:r>
          </w:p>
        </w:tc>
        <w:tc>
          <w:tcPr>
            <w:tcW w:w="270" w:type="dxa"/>
            <w:shd w:val="clear" w:color="auto" w:fill="auto"/>
          </w:tcPr>
          <w:p w14:paraId="3700C902" w14:textId="77777777" w:rsidR="00203122" w:rsidRPr="00382209" w:rsidRDefault="00203122" w:rsidP="000F1952">
            <w:pPr>
              <w:pStyle w:val="NoSpacing"/>
            </w:pPr>
          </w:p>
        </w:tc>
        <w:tc>
          <w:tcPr>
            <w:tcW w:w="4675" w:type="dxa"/>
            <w:shd w:val="clear" w:color="auto" w:fill="auto"/>
          </w:tcPr>
          <w:p w14:paraId="3A9A1E80" w14:textId="4E015AB9" w:rsidR="00203122" w:rsidRPr="00382209" w:rsidRDefault="00C93A19" w:rsidP="000F1952">
            <w:pPr>
              <w:pStyle w:val="NoSpacing"/>
            </w:pPr>
            <w:r w:rsidRPr="00382209">
              <w:t xml:space="preserve">Region </w:t>
            </w:r>
            <w:r w:rsidR="00203122" w:rsidRPr="00382209">
              <w:t>Name</w:t>
            </w:r>
          </w:p>
        </w:tc>
      </w:tr>
      <w:tr w:rsidR="00382209" w14:paraId="4A2E7530" w14:textId="77777777" w:rsidTr="00D02A36">
        <w:tc>
          <w:tcPr>
            <w:tcW w:w="4405" w:type="dxa"/>
            <w:shd w:val="clear" w:color="auto" w:fill="F2F2F2" w:themeFill="background1" w:themeFillShade="F2"/>
          </w:tcPr>
          <w:p w14:paraId="2A27012D" w14:textId="10E7BB60" w:rsidR="00382209" w:rsidRDefault="00382209" w:rsidP="000F1952">
            <w:pPr>
              <w:pStyle w:val="NoSpacing"/>
            </w:pPr>
            <w:r>
              <w:rPr>
                <w:i/>
                <w:iCs/>
              </w:rPr>
              <w:t xml:space="preserve">        Insert</w:t>
            </w:r>
          </w:p>
        </w:tc>
        <w:tc>
          <w:tcPr>
            <w:tcW w:w="270" w:type="dxa"/>
            <w:shd w:val="clear" w:color="auto" w:fill="auto"/>
          </w:tcPr>
          <w:p w14:paraId="3564D74B" w14:textId="77777777" w:rsidR="00382209" w:rsidRPr="003E0B90" w:rsidRDefault="00382209" w:rsidP="000F1952">
            <w:pPr>
              <w:pStyle w:val="NoSpacing"/>
              <w:rPr>
                <w:i/>
                <w:iCs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78A417B5" w14:textId="016F5019" w:rsidR="00382209" w:rsidRDefault="00382209" w:rsidP="000F195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Insert</w:t>
            </w:r>
          </w:p>
        </w:tc>
      </w:tr>
      <w:tr w:rsidR="006B22B7" w14:paraId="0E3E8177" w14:textId="77777777" w:rsidTr="00D02A36">
        <w:tc>
          <w:tcPr>
            <w:tcW w:w="9350" w:type="dxa"/>
            <w:gridSpan w:val="3"/>
          </w:tcPr>
          <w:p w14:paraId="63BE1528" w14:textId="77777777" w:rsidR="006B22B7" w:rsidRDefault="006B22B7" w:rsidP="000F1952">
            <w:pPr>
              <w:pStyle w:val="NoSpacing"/>
              <w:rPr>
                <w:b/>
                <w:bCs/>
              </w:rPr>
            </w:pPr>
          </w:p>
        </w:tc>
      </w:tr>
      <w:tr w:rsidR="006B22B7" w14:paraId="1312A7A9" w14:textId="77777777" w:rsidTr="00D02A36">
        <w:tc>
          <w:tcPr>
            <w:tcW w:w="9350" w:type="dxa"/>
            <w:gridSpan w:val="3"/>
          </w:tcPr>
          <w:p w14:paraId="0EF97538" w14:textId="0BD05981" w:rsidR="006B22B7" w:rsidRPr="00D63410" w:rsidRDefault="00203122" w:rsidP="006B22B7">
            <w:pPr>
              <w:pStyle w:val="NoSpacing"/>
              <w:numPr>
                <w:ilvl w:val="0"/>
                <w:numId w:val="9"/>
              </w:numPr>
            </w:pPr>
            <w:r>
              <w:rPr>
                <w:b/>
                <w:bCs/>
              </w:rPr>
              <w:t>Conference Date</w:t>
            </w:r>
            <w:r w:rsidR="006661A2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6661A2">
              <w:rPr>
                <w:b/>
                <w:bCs/>
              </w:rPr>
              <w:t>)</w:t>
            </w:r>
            <w:r w:rsidR="006B22B7">
              <w:t xml:space="preserve"> </w:t>
            </w:r>
          </w:p>
        </w:tc>
      </w:tr>
      <w:tr w:rsidR="006B22B7" w14:paraId="73657A1B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4DB6A85B" w14:textId="68A583E9" w:rsidR="006B22B7" w:rsidRPr="003E0B90" w:rsidRDefault="006B22B7" w:rsidP="000F1952">
            <w:pPr>
              <w:pStyle w:val="NoSpacing"/>
              <w:rPr>
                <w:i/>
                <w:iCs/>
              </w:rPr>
            </w:pPr>
            <w:r>
              <w:t xml:space="preserve">        </w:t>
            </w:r>
            <w:r w:rsidR="00C93A19">
              <w:rPr>
                <w:i/>
                <w:iCs/>
              </w:rPr>
              <w:t>Insert</w:t>
            </w:r>
          </w:p>
        </w:tc>
      </w:tr>
      <w:tr w:rsidR="006B22B7" w14:paraId="01A6235C" w14:textId="77777777" w:rsidTr="00D02A36">
        <w:tc>
          <w:tcPr>
            <w:tcW w:w="9350" w:type="dxa"/>
            <w:gridSpan w:val="3"/>
          </w:tcPr>
          <w:p w14:paraId="170A4FDA" w14:textId="77777777" w:rsidR="006B22B7" w:rsidRPr="003E0B90" w:rsidRDefault="006B22B7" w:rsidP="000F1952">
            <w:pPr>
              <w:pStyle w:val="NoSpacing"/>
            </w:pPr>
          </w:p>
        </w:tc>
      </w:tr>
      <w:tr w:rsidR="006661A2" w14:paraId="45E1974E" w14:textId="77777777" w:rsidTr="00D02A36">
        <w:tc>
          <w:tcPr>
            <w:tcW w:w="9350" w:type="dxa"/>
            <w:gridSpan w:val="3"/>
          </w:tcPr>
          <w:p w14:paraId="38B2FEB1" w14:textId="1E6756DD" w:rsidR="006661A2" w:rsidRPr="003E0B90" w:rsidRDefault="006661A2" w:rsidP="006661A2">
            <w:pPr>
              <w:pStyle w:val="NoSpacing"/>
              <w:numPr>
                <w:ilvl w:val="0"/>
                <w:numId w:val="9"/>
              </w:numPr>
            </w:pPr>
            <w:r>
              <w:rPr>
                <w:b/>
                <w:bCs/>
              </w:rPr>
              <w:t>Conference Format</w:t>
            </w:r>
          </w:p>
        </w:tc>
      </w:tr>
      <w:tr w:rsidR="006661A2" w14:paraId="1007923C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2A0EACCA" w14:textId="129AE7F8" w:rsidR="006661A2" w:rsidRPr="003E0B90" w:rsidRDefault="006661A2" w:rsidP="006661A2">
            <w:pPr>
              <w:pStyle w:val="NoSpacing"/>
            </w:pPr>
            <w:r>
              <w:t xml:space="preserve">        In-person, Hybrid, or Virtual</w:t>
            </w:r>
          </w:p>
        </w:tc>
      </w:tr>
      <w:tr w:rsidR="006661A2" w14:paraId="27CD3362" w14:textId="77777777" w:rsidTr="00D02A36">
        <w:tc>
          <w:tcPr>
            <w:tcW w:w="9350" w:type="dxa"/>
            <w:gridSpan w:val="3"/>
          </w:tcPr>
          <w:p w14:paraId="44EBDEC0" w14:textId="77777777" w:rsidR="006661A2" w:rsidRPr="003E0B90" w:rsidRDefault="006661A2" w:rsidP="006661A2">
            <w:pPr>
              <w:pStyle w:val="NoSpacing"/>
            </w:pPr>
          </w:p>
        </w:tc>
      </w:tr>
      <w:tr w:rsidR="006661A2" w14:paraId="28FA7256" w14:textId="77777777" w:rsidTr="00D02A36">
        <w:tc>
          <w:tcPr>
            <w:tcW w:w="9350" w:type="dxa"/>
            <w:gridSpan w:val="3"/>
          </w:tcPr>
          <w:p w14:paraId="7023D049" w14:textId="300103C6" w:rsidR="006661A2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6661A2" w14:paraId="09360818" w14:textId="77777777" w:rsidTr="00D02A36">
        <w:tc>
          <w:tcPr>
            <w:tcW w:w="4405" w:type="dxa"/>
            <w:shd w:val="clear" w:color="auto" w:fill="auto"/>
          </w:tcPr>
          <w:p w14:paraId="19FFF21F" w14:textId="27DC7235" w:rsidR="006661A2" w:rsidRPr="00382209" w:rsidRDefault="006661A2" w:rsidP="006661A2">
            <w:pPr>
              <w:pStyle w:val="NoSpacing"/>
              <w:ind w:left="360"/>
            </w:pPr>
            <w:r w:rsidRPr="00382209">
              <w:t>City</w:t>
            </w:r>
            <w:r w:rsidR="00382209" w:rsidRPr="00382209">
              <w:t>, State</w:t>
            </w:r>
          </w:p>
        </w:tc>
        <w:tc>
          <w:tcPr>
            <w:tcW w:w="270" w:type="dxa"/>
            <w:shd w:val="clear" w:color="auto" w:fill="auto"/>
          </w:tcPr>
          <w:p w14:paraId="0AF85433" w14:textId="77777777" w:rsidR="006661A2" w:rsidRPr="00382209" w:rsidRDefault="006661A2" w:rsidP="006661A2">
            <w:pPr>
              <w:pStyle w:val="NoSpacing"/>
            </w:pPr>
          </w:p>
        </w:tc>
        <w:tc>
          <w:tcPr>
            <w:tcW w:w="4675" w:type="dxa"/>
            <w:shd w:val="clear" w:color="auto" w:fill="auto"/>
          </w:tcPr>
          <w:p w14:paraId="21670BA2" w14:textId="38F8D89D" w:rsidR="006661A2" w:rsidRPr="00382209" w:rsidRDefault="006661A2" w:rsidP="006661A2">
            <w:pPr>
              <w:pStyle w:val="NoSpacing"/>
            </w:pPr>
            <w:r w:rsidRPr="00382209">
              <w:t>Country</w:t>
            </w:r>
          </w:p>
        </w:tc>
      </w:tr>
      <w:tr w:rsidR="00382209" w14:paraId="58120AA9" w14:textId="77777777" w:rsidTr="00D02A36">
        <w:tc>
          <w:tcPr>
            <w:tcW w:w="4405" w:type="dxa"/>
            <w:shd w:val="clear" w:color="auto" w:fill="F2F2F2" w:themeFill="background1" w:themeFillShade="F2"/>
          </w:tcPr>
          <w:p w14:paraId="6CE7D25A" w14:textId="42D1486B" w:rsidR="00382209" w:rsidRPr="008A29E4" w:rsidRDefault="00382209" w:rsidP="006661A2">
            <w:pPr>
              <w:pStyle w:val="NoSpacing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Insert</w:t>
            </w:r>
          </w:p>
        </w:tc>
        <w:tc>
          <w:tcPr>
            <w:tcW w:w="270" w:type="dxa"/>
          </w:tcPr>
          <w:p w14:paraId="147DAA94" w14:textId="77777777" w:rsidR="00382209" w:rsidRPr="008A29E4" w:rsidRDefault="00382209" w:rsidP="006661A2">
            <w:pPr>
              <w:pStyle w:val="NoSpacing"/>
              <w:rPr>
                <w:i/>
                <w:iCs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3405A830" w14:textId="69CE606A" w:rsidR="00382209" w:rsidRPr="008A29E4" w:rsidRDefault="00382209" w:rsidP="006661A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Insert</w:t>
            </w:r>
          </w:p>
        </w:tc>
      </w:tr>
      <w:tr w:rsidR="006661A2" w14:paraId="4688A3FC" w14:textId="77777777" w:rsidTr="00D02A36">
        <w:tc>
          <w:tcPr>
            <w:tcW w:w="4405" w:type="dxa"/>
          </w:tcPr>
          <w:p w14:paraId="32E51726" w14:textId="77777777" w:rsidR="006661A2" w:rsidRPr="008A29E4" w:rsidRDefault="006661A2" w:rsidP="006661A2">
            <w:pPr>
              <w:pStyle w:val="NoSpacing"/>
              <w:ind w:left="360"/>
              <w:rPr>
                <w:i/>
                <w:iCs/>
              </w:rPr>
            </w:pPr>
          </w:p>
        </w:tc>
        <w:tc>
          <w:tcPr>
            <w:tcW w:w="270" w:type="dxa"/>
          </w:tcPr>
          <w:p w14:paraId="19B5E227" w14:textId="77777777" w:rsidR="006661A2" w:rsidRPr="008A29E4" w:rsidRDefault="006661A2" w:rsidP="006661A2">
            <w:pPr>
              <w:pStyle w:val="NoSpacing"/>
              <w:rPr>
                <w:i/>
                <w:iCs/>
              </w:rPr>
            </w:pPr>
          </w:p>
        </w:tc>
        <w:tc>
          <w:tcPr>
            <w:tcW w:w="4675" w:type="dxa"/>
          </w:tcPr>
          <w:p w14:paraId="71B1A15F" w14:textId="77777777" w:rsidR="006661A2" w:rsidRPr="008A29E4" w:rsidRDefault="006661A2" w:rsidP="006661A2">
            <w:pPr>
              <w:pStyle w:val="NoSpacing"/>
              <w:rPr>
                <w:i/>
                <w:iCs/>
              </w:rPr>
            </w:pPr>
          </w:p>
        </w:tc>
      </w:tr>
      <w:tr w:rsidR="006661A2" w14:paraId="61C41225" w14:textId="77777777" w:rsidTr="00D02A36">
        <w:tc>
          <w:tcPr>
            <w:tcW w:w="9350" w:type="dxa"/>
            <w:gridSpan w:val="3"/>
          </w:tcPr>
          <w:p w14:paraId="0BB60AAC" w14:textId="2420C7C7" w:rsidR="006661A2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Venue </w:t>
            </w:r>
            <w:r w:rsidRPr="006661A2">
              <w:t>– Please let us know if you would like to host your event at a location other than an institution such as a hotel or other space</w:t>
            </w:r>
            <w:r w:rsidR="00573F00">
              <w:t xml:space="preserve"> that requires a fee</w:t>
            </w:r>
            <w:r w:rsidRPr="006661A2">
              <w:t>.</w:t>
            </w:r>
          </w:p>
        </w:tc>
      </w:tr>
      <w:tr w:rsidR="006661A2" w14:paraId="79E2B0ED" w14:textId="77777777" w:rsidTr="00D02A36">
        <w:tc>
          <w:tcPr>
            <w:tcW w:w="4405" w:type="dxa"/>
            <w:shd w:val="clear" w:color="auto" w:fill="auto"/>
          </w:tcPr>
          <w:p w14:paraId="17157F93" w14:textId="77777777" w:rsidR="006661A2" w:rsidRPr="00382209" w:rsidRDefault="006661A2" w:rsidP="006661A2">
            <w:pPr>
              <w:pStyle w:val="NoSpacing"/>
              <w:ind w:left="360"/>
            </w:pPr>
            <w:r w:rsidRPr="00382209">
              <w:t>Institution Name</w:t>
            </w:r>
          </w:p>
        </w:tc>
        <w:tc>
          <w:tcPr>
            <w:tcW w:w="270" w:type="dxa"/>
            <w:shd w:val="clear" w:color="auto" w:fill="auto"/>
          </w:tcPr>
          <w:p w14:paraId="2ECBE765" w14:textId="77777777" w:rsidR="006661A2" w:rsidRPr="00382209" w:rsidRDefault="006661A2" w:rsidP="006661A2">
            <w:pPr>
              <w:pStyle w:val="NoSpacing"/>
              <w:ind w:left="360"/>
            </w:pPr>
          </w:p>
        </w:tc>
        <w:tc>
          <w:tcPr>
            <w:tcW w:w="4675" w:type="dxa"/>
            <w:shd w:val="clear" w:color="auto" w:fill="auto"/>
          </w:tcPr>
          <w:p w14:paraId="5ED05892" w14:textId="7ECB7F96" w:rsidR="006661A2" w:rsidRPr="00382209" w:rsidRDefault="006661A2" w:rsidP="006661A2">
            <w:pPr>
              <w:pStyle w:val="NoSpacing"/>
            </w:pPr>
            <w:r w:rsidRPr="00382209">
              <w:t>Room name/number</w:t>
            </w:r>
          </w:p>
        </w:tc>
      </w:tr>
      <w:tr w:rsidR="00382209" w14:paraId="5C1381EB" w14:textId="77777777" w:rsidTr="00D02A36">
        <w:tc>
          <w:tcPr>
            <w:tcW w:w="4405" w:type="dxa"/>
            <w:shd w:val="clear" w:color="auto" w:fill="F2F2F2" w:themeFill="background1" w:themeFillShade="F2"/>
          </w:tcPr>
          <w:p w14:paraId="0682809A" w14:textId="52E8D88E" w:rsidR="00382209" w:rsidRPr="008A29E4" w:rsidRDefault="00382209" w:rsidP="006661A2">
            <w:pPr>
              <w:pStyle w:val="NoSpacing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Insert</w:t>
            </w:r>
          </w:p>
        </w:tc>
        <w:tc>
          <w:tcPr>
            <w:tcW w:w="270" w:type="dxa"/>
            <w:shd w:val="clear" w:color="auto" w:fill="auto"/>
          </w:tcPr>
          <w:p w14:paraId="578C43D3" w14:textId="77777777" w:rsidR="00382209" w:rsidRPr="008A29E4" w:rsidRDefault="00382209" w:rsidP="006661A2">
            <w:pPr>
              <w:pStyle w:val="NoSpacing"/>
              <w:ind w:left="360"/>
              <w:rPr>
                <w:i/>
                <w:iCs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3B12D21D" w14:textId="5246E6E3" w:rsidR="00382209" w:rsidRDefault="00382209" w:rsidP="006661A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Insert</w:t>
            </w:r>
          </w:p>
        </w:tc>
      </w:tr>
      <w:tr w:rsidR="006661A2" w14:paraId="790D5CB8" w14:textId="77777777" w:rsidTr="00D02A36">
        <w:tc>
          <w:tcPr>
            <w:tcW w:w="9350" w:type="dxa"/>
            <w:gridSpan w:val="3"/>
          </w:tcPr>
          <w:p w14:paraId="0E9B5B61" w14:textId="77777777" w:rsidR="006661A2" w:rsidRDefault="006661A2" w:rsidP="006661A2">
            <w:pPr>
              <w:pStyle w:val="NoSpacing"/>
              <w:ind w:left="360"/>
              <w:rPr>
                <w:b/>
                <w:bCs/>
              </w:rPr>
            </w:pPr>
          </w:p>
        </w:tc>
      </w:tr>
      <w:tr w:rsidR="006661A2" w14:paraId="0C4ADAAE" w14:textId="77777777" w:rsidTr="00D02A36">
        <w:tc>
          <w:tcPr>
            <w:tcW w:w="9350" w:type="dxa"/>
            <w:gridSpan w:val="3"/>
          </w:tcPr>
          <w:p w14:paraId="1310F31A" w14:textId="66CDED1F" w:rsidR="006661A2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</w:tr>
      <w:tr w:rsidR="006661A2" w14:paraId="7E3B9401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1C442B3D" w14:textId="6B1F400C" w:rsidR="006661A2" w:rsidRPr="008A29E4" w:rsidRDefault="006661A2" w:rsidP="006661A2">
            <w:pPr>
              <w:pStyle w:val="NoSpacing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Insert</w:t>
            </w:r>
          </w:p>
        </w:tc>
      </w:tr>
      <w:tr w:rsidR="006661A2" w14:paraId="4B3A0D04" w14:textId="77777777" w:rsidTr="00D02A36">
        <w:tc>
          <w:tcPr>
            <w:tcW w:w="9350" w:type="dxa"/>
            <w:gridSpan w:val="3"/>
          </w:tcPr>
          <w:p w14:paraId="49C2A4D3" w14:textId="77777777" w:rsidR="006661A2" w:rsidRDefault="006661A2" w:rsidP="006661A2">
            <w:pPr>
              <w:pStyle w:val="NoSpacing"/>
              <w:ind w:left="360"/>
              <w:rPr>
                <w:b/>
                <w:bCs/>
              </w:rPr>
            </w:pPr>
          </w:p>
        </w:tc>
      </w:tr>
      <w:tr w:rsidR="006661A2" w14:paraId="7082071E" w14:textId="77777777" w:rsidTr="00D02A36">
        <w:tc>
          <w:tcPr>
            <w:tcW w:w="9350" w:type="dxa"/>
            <w:gridSpan w:val="3"/>
          </w:tcPr>
          <w:p w14:paraId="5DA726A2" w14:textId="1B1B2079" w:rsidR="006661A2" w:rsidRPr="003E0B90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Conference Theme (Optional)</w:t>
            </w:r>
          </w:p>
        </w:tc>
      </w:tr>
      <w:tr w:rsidR="006661A2" w14:paraId="1383477E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4757EF47" w14:textId="6927B2B7" w:rsidR="006661A2" w:rsidRPr="009955CE" w:rsidRDefault="006661A2" w:rsidP="006661A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i/>
                <w:iCs/>
              </w:rPr>
              <w:t>Insert</w:t>
            </w:r>
          </w:p>
        </w:tc>
      </w:tr>
      <w:tr w:rsidR="006661A2" w14:paraId="5FC5FF68" w14:textId="77777777" w:rsidTr="00D02A36">
        <w:tc>
          <w:tcPr>
            <w:tcW w:w="9350" w:type="dxa"/>
            <w:gridSpan w:val="3"/>
          </w:tcPr>
          <w:p w14:paraId="2E5A784D" w14:textId="77777777" w:rsidR="006661A2" w:rsidRDefault="006661A2" w:rsidP="006661A2">
            <w:pPr>
              <w:pStyle w:val="NoSpacing"/>
              <w:rPr>
                <w:b/>
                <w:bCs/>
              </w:rPr>
            </w:pPr>
          </w:p>
        </w:tc>
      </w:tr>
      <w:tr w:rsidR="006661A2" w14:paraId="1310414E" w14:textId="77777777" w:rsidTr="00D02A36">
        <w:tc>
          <w:tcPr>
            <w:tcW w:w="9350" w:type="dxa"/>
            <w:gridSpan w:val="3"/>
          </w:tcPr>
          <w:p w14:paraId="15AFC474" w14:textId="0D14E21C" w:rsidR="006661A2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Conference Registration Fee(s)</w:t>
            </w:r>
          </w:p>
        </w:tc>
      </w:tr>
      <w:tr w:rsidR="006661A2" w14:paraId="315BC76B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203521BB" w14:textId="6DE4995C" w:rsidR="006661A2" w:rsidRPr="002E2CE7" w:rsidRDefault="006661A2" w:rsidP="006661A2">
            <w:pPr>
              <w:pStyle w:val="NoSpacing"/>
              <w:ind w:left="360"/>
              <w:rPr>
                <w:i/>
                <w:iCs/>
              </w:rPr>
            </w:pPr>
            <w:r w:rsidRPr="002E2CE7">
              <w:rPr>
                <w:i/>
                <w:iCs/>
              </w:rPr>
              <w:t>Insert</w:t>
            </w:r>
            <w:r w:rsidR="00573F00">
              <w:rPr>
                <w:i/>
                <w:iCs/>
              </w:rPr>
              <w:t xml:space="preserve"> USD</w:t>
            </w:r>
          </w:p>
        </w:tc>
      </w:tr>
      <w:tr w:rsidR="006661A2" w14:paraId="5269624D" w14:textId="77777777" w:rsidTr="00D02A36">
        <w:tc>
          <w:tcPr>
            <w:tcW w:w="9350" w:type="dxa"/>
            <w:gridSpan w:val="3"/>
          </w:tcPr>
          <w:p w14:paraId="2DE557E3" w14:textId="77777777" w:rsidR="006661A2" w:rsidRPr="002E2CE7" w:rsidRDefault="006661A2" w:rsidP="006661A2">
            <w:pPr>
              <w:pStyle w:val="NoSpacing"/>
              <w:ind w:left="360"/>
              <w:rPr>
                <w:i/>
                <w:iCs/>
              </w:rPr>
            </w:pPr>
          </w:p>
        </w:tc>
      </w:tr>
      <w:tr w:rsidR="006661A2" w14:paraId="7CE14A24" w14:textId="77777777" w:rsidTr="00D02A36">
        <w:tc>
          <w:tcPr>
            <w:tcW w:w="9350" w:type="dxa"/>
            <w:gridSpan w:val="3"/>
          </w:tcPr>
          <w:p w14:paraId="162AA3F9" w14:textId="54AAA2C0" w:rsidR="006661A2" w:rsidRPr="002E2CE7" w:rsidRDefault="006661A2" w:rsidP="006661A2">
            <w:pPr>
              <w:pStyle w:val="NoSpacing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b/>
                <w:bCs/>
              </w:rPr>
              <w:t xml:space="preserve">What does the registration fee include?  </w:t>
            </w:r>
            <w:r w:rsidRPr="006661A2">
              <w:t>For example: meals, breaks, etc.</w:t>
            </w:r>
          </w:p>
        </w:tc>
      </w:tr>
      <w:tr w:rsidR="006661A2" w14:paraId="2121934D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40553D68" w14:textId="613D34F0" w:rsidR="006661A2" w:rsidRPr="002E2CE7" w:rsidRDefault="00C93A19" w:rsidP="006661A2">
            <w:pPr>
              <w:pStyle w:val="NoSpacing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Answer</w:t>
            </w:r>
          </w:p>
        </w:tc>
      </w:tr>
      <w:tr w:rsidR="006661A2" w14:paraId="0FF43050" w14:textId="77777777" w:rsidTr="00D02A36">
        <w:tc>
          <w:tcPr>
            <w:tcW w:w="9350" w:type="dxa"/>
            <w:gridSpan w:val="3"/>
          </w:tcPr>
          <w:p w14:paraId="0AFC667B" w14:textId="77777777" w:rsidR="006661A2" w:rsidRPr="002E2CE7" w:rsidRDefault="006661A2" w:rsidP="006661A2">
            <w:pPr>
              <w:pStyle w:val="NoSpacing"/>
              <w:ind w:left="360"/>
              <w:rPr>
                <w:i/>
                <w:iCs/>
              </w:rPr>
            </w:pPr>
          </w:p>
        </w:tc>
      </w:tr>
      <w:tr w:rsidR="006661A2" w14:paraId="24AFF1AE" w14:textId="77777777" w:rsidTr="00D02A36">
        <w:tc>
          <w:tcPr>
            <w:tcW w:w="9350" w:type="dxa"/>
            <w:gridSpan w:val="3"/>
          </w:tcPr>
          <w:p w14:paraId="3A492F7F" w14:textId="1DBA3339" w:rsidR="006661A2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  <w:r w:rsidR="00573F00">
              <w:rPr>
                <w:b/>
                <w:bCs/>
              </w:rPr>
              <w:t xml:space="preserve">s: Registration Date and Cancellation Date </w:t>
            </w:r>
            <w:r w:rsidR="00573F00" w:rsidRPr="00573F00">
              <w:t>(to receive refund)</w:t>
            </w:r>
          </w:p>
        </w:tc>
      </w:tr>
      <w:tr w:rsidR="00573F00" w14:paraId="1AB3083F" w14:textId="77777777" w:rsidTr="00D02A36">
        <w:tc>
          <w:tcPr>
            <w:tcW w:w="4405" w:type="dxa"/>
            <w:shd w:val="clear" w:color="auto" w:fill="F2F2F2" w:themeFill="background1" w:themeFillShade="F2"/>
          </w:tcPr>
          <w:p w14:paraId="65AC2C54" w14:textId="77777777" w:rsidR="00573F00" w:rsidRPr="002E2CE7" w:rsidRDefault="00573F00" w:rsidP="006661A2">
            <w:pPr>
              <w:pStyle w:val="NoSpacing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Registration Deadline</w:t>
            </w:r>
          </w:p>
        </w:tc>
        <w:tc>
          <w:tcPr>
            <w:tcW w:w="270" w:type="dxa"/>
            <w:shd w:val="clear" w:color="auto" w:fill="auto"/>
          </w:tcPr>
          <w:p w14:paraId="192D80AA" w14:textId="77777777" w:rsidR="00573F00" w:rsidRPr="00573F00" w:rsidRDefault="00573F00" w:rsidP="006661A2">
            <w:pPr>
              <w:pStyle w:val="NoSpacing"/>
              <w:ind w:left="360"/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0612CF9A" w14:textId="4C254077" w:rsidR="00573F00" w:rsidRPr="002E2CE7" w:rsidRDefault="00573F00" w:rsidP="00573F00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Cancellation Deadline</w:t>
            </w:r>
          </w:p>
        </w:tc>
      </w:tr>
      <w:tr w:rsidR="006661A2" w14:paraId="46D44D15" w14:textId="77777777" w:rsidTr="00D02A36">
        <w:tc>
          <w:tcPr>
            <w:tcW w:w="9350" w:type="dxa"/>
            <w:gridSpan w:val="3"/>
            <w:shd w:val="clear" w:color="auto" w:fill="auto"/>
          </w:tcPr>
          <w:p w14:paraId="5B90387F" w14:textId="77777777" w:rsidR="006661A2" w:rsidRDefault="006661A2" w:rsidP="006661A2">
            <w:pPr>
              <w:pStyle w:val="NoSpacing"/>
              <w:ind w:left="360"/>
              <w:rPr>
                <w:b/>
                <w:bCs/>
              </w:rPr>
            </w:pPr>
          </w:p>
        </w:tc>
      </w:tr>
      <w:tr w:rsidR="006661A2" w14:paraId="74F112FB" w14:textId="77777777" w:rsidTr="00D02A36">
        <w:tc>
          <w:tcPr>
            <w:tcW w:w="9350" w:type="dxa"/>
            <w:gridSpan w:val="3"/>
            <w:shd w:val="clear" w:color="auto" w:fill="auto"/>
          </w:tcPr>
          <w:p w14:paraId="09F77285" w14:textId="4BF0D4AE" w:rsidR="006661A2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Are you offering any optional excursions </w:t>
            </w:r>
            <w:r w:rsidR="00315F79">
              <w:rPr>
                <w:b/>
                <w:bCs/>
              </w:rPr>
              <w:t>that require an additional fee?  If yes, please provide the details.</w:t>
            </w:r>
          </w:p>
        </w:tc>
      </w:tr>
      <w:tr w:rsidR="006661A2" w14:paraId="690DE1C5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3AA863EA" w14:textId="034B4A50" w:rsidR="006661A2" w:rsidRPr="006661A2" w:rsidRDefault="00C93A19" w:rsidP="006661A2">
            <w:pPr>
              <w:pStyle w:val="NoSpacing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Answer</w:t>
            </w:r>
          </w:p>
        </w:tc>
      </w:tr>
      <w:tr w:rsidR="006661A2" w14:paraId="0A72DCA4" w14:textId="77777777" w:rsidTr="00D02A36">
        <w:tc>
          <w:tcPr>
            <w:tcW w:w="9350" w:type="dxa"/>
            <w:gridSpan w:val="3"/>
            <w:shd w:val="clear" w:color="auto" w:fill="auto"/>
          </w:tcPr>
          <w:p w14:paraId="6118AB5C" w14:textId="77777777" w:rsidR="006661A2" w:rsidRDefault="006661A2" w:rsidP="006661A2">
            <w:pPr>
              <w:pStyle w:val="NoSpacing"/>
              <w:ind w:left="360"/>
              <w:rPr>
                <w:b/>
                <w:bCs/>
              </w:rPr>
            </w:pPr>
          </w:p>
        </w:tc>
      </w:tr>
      <w:tr w:rsidR="006661A2" w14:paraId="15F08B90" w14:textId="77777777" w:rsidTr="00D02A36">
        <w:tc>
          <w:tcPr>
            <w:tcW w:w="9350" w:type="dxa"/>
            <w:gridSpan w:val="3"/>
          </w:tcPr>
          <w:p w14:paraId="404443F9" w14:textId="1681D892" w:rsidR="006661A2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Requested Workshop </w:t>
            </w:r>
            <w:r w:rsidRPr="008A29E4">
              <w:t xml:space="preserve">– Please preview </w:t>
            </w:r>
            <w:hyperlink r:id="rId11" w:history="1">
              <w:r w:rsidRPr="009955CE">
                <w:rPr>
                  <w:rStyle w:val="Hyperlink"/>
                </w:rPr>
                <w:t>this file</w:t>
              </w:r>
            </w:hyperlink>
            <w:r w:rsidRPr="008A29E4">
              <w:t xml:space="preserve"> to see options.</w:t>
            </w:r>
          </w:p>
        </w:tc>
      </w:tr>
      <w:tr w:rsidR="006661A2" w14:paraId="549651B0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09C48E5E" w14:textId="55F6B634" w:rsidR="006661A2" w:rsidRPr="009955CE" w:rsidRDefault="006661A2" w:rsidP="006661A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 xml:space="preserve">        </w:t>
            </w:r>
            <w:r w:rsidR="00C93A19">
              <w:rPr>
                <w:i/>
                <w:iCs/>
              </w:rPr>
              <w:t>Answer</w:t>
            </w:r>
          </w:p>
        </w:tc>
      </w:tr>
      <w:tr w:rsidR="006661A2" w14:paraId="633FD402" w14:textId="77777777" w:rsidTr="00D02A36">
        <w:tc>
          <w:tcPr>
            <w:tcW w:w="9350" w:type="dxa"/>
            <w:gridSpan w:val="3"/>
          </w:tcPr>
          <w:p w14:paraId="1DB5D1D7" w14:textId="77777777" w:rsidR="006661A2" w:rsidRDefault="006661A2" w:rsidP="006661A2">
            <w:pPr>
              <w:pStyle w:val="NoSpacing"/>
              <w:rPr>
                <w:b/>
                <w:bCs/>
              </w:rPr>
            </w:pPr>
          </w:p>
        </w:tc>
      </w:tr>
      <w:tr w:rsidR="006661A2" w14:paraId="5093ADF0" w14:textId="77777777" w:rsidTr="00D02A36">
        <w:tc>
          <w:tcPr>
            <w:tcW w:w="9350" w:type="dxa"/>
            <w:gridSpan w:val="3"/>
          </w:tcPr>
          <w:p w14:paraId="49E42607" w14:textId="0195FF29" w:rsidR="006661A2" w:rsidRPr="003E0B90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Primary Conference Planners - </w:t>
            </w:r>
            <w:r w:rsidRPr="00203122">
              <w:t>Please list up to four contacts</w:t>
            </w:r>
            <w:r>
              <w:t>.  At least one contact should be from the host institution.  Unnecessary rows may be deleted.</w:t>
            </w:r>
          </w:p>
        </w:tc>
      </w:tr>
      <w:tr w:rsidR="006661A2" w14:paraId="196FF53A" w14:textId="77777777" w:rsidTr="00D02A36">
        <w:tc>
          <w:tcPr>
            <w:tcW w:w="4405" w:type="dxa"/>
            <w:shd w:val="clear" w:color="auto" w:fill="F2F2F2" w:themeFill="background1" w:themeFillShade="F2"/>
          </w:tcPr>
          <w:p w14:paraId="613F1BC3" w14:textId="6877B348" w:rsidR="006661A2" w:rsidRPr="00203122" w:rsidRDefault="006661A2" w:rsidP="006661A2">
            <w:pPr>
              <w:pStyle w:val="NoSpacing"/>
              <w:rPr>
                <w:i/>
                <w:iCs/>
              </w:rPr>
            </w:pPr>
            <w:r w:rsidRPr="00203122">
              <w:t xml:space="preserve">      </w:t>
            </w:r>
            <w:r w:rsidRPr="00203122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Primary </w:t>
            </w:r>
            <w:r w:rsidRPr="00203122">
              <w:rPr>
                <w:i/>
                <w:iCs/>
              </w:rPr>
              <w:t xml:space="preserve">Name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4D190233" w14:textId="77777777" w:rsidR="006661A2" w:rsidRPr="00203122" w:rsidRDefault="006661A2" w:rsidP="006661A2">
            <w:pPr>
              <w:pStyle w:val="NoSpacing"/>
              <w:rPr>
                <w:i/>
                <w:iCs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4C84B065" w14:textId="66228DF1" w:rsidR="006661A2" w:rsidRPr="00203122" w:rsidRDefault="006661A2" w:rsidP="006661A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Primary </w:t>
            </w:r>
            <w:r w:rsidRPr="00203122">
              <w:rPr>
                <w:i/>
                <w:iCs/>
              </w:rPr>
              <w:t>Email</w:t>
            </w:r>
          </w:p>
        </w:tc>
      </w:tr>
      <w:tr w:rsidR="006661A2" w14:paraId="45FF5A3C" w14:textId="77777777" w:rsidTr="00D02A36">
        <w:tc>
          <w:tcPr>
            <w:tcW w:w="4405" w:type="dxa"/>
            <w:shd w:val="clear" w:color="auto" w:fill="F2F2F2" w:themeFill="background1" w:themeFillShade="F2"/>
          </w:tcPr>
          <w:p w14:paraId="024B6C5B" w14:textId="0C0A2654" w:rsidR="006661A2" w:rsidRDefault="006661A2" w:rsidP="006661A2">
            <w:pPr>
              <w:pStyle w:val="NoSpacing"/>
              <w:rPr>
                <w:b/>
                <w:bCs/>
              </w:rPr>
            </w:pPr>
            <w:r w:rsidRPr="00203122">
              <w:t xml:space="preserve">      </w:t>
            </w:r>
            <w:r w:rsidRPr="00203122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Alternate 1 </w:t>
            </w:r>
            <w:r w:rsidRPr="00203122">
              <w:rPr>
                <w:i/>
                <w:iCs/>
              </w:rPr>
              <w:t xml:space="preserve">Name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228882E0" w14:textId="77777777" w:rsidR="006661A2" w:rsidRDefault="006661A2" w:rsidP="006661A2">
            <w:pPr>
              <w:pStyle w:val="NoSpacing"/>
              <w:rPr>
                <w:b/>
                <w:bCs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7C7F9836" w14:textId="062FA3F6" w:rsidR="006661A2" w:rsidRDefault="006661A2" w:rsidP="006661A2">
            <w:pPr>
              <w:pStyle w:val="NoSpacing"/>
              <w:rPr>
                <w:b/>
                <w:bCs/>
              </w:rPr>
            </w:pPr>
            <w:r>
              <w:rPr>
                <w:i/>
                <w:iCs/>
              </w:rPr>
              <w:t xml:space="preserve">Alternate 1 </w:t>
            </w:r>
            <w:r w:rsidRPr="00203122">
              <w:rPr>
                <w:i/>
                <w:iCs/>
              </w:rPr>
              <w:t>Email</w:t>
            </w:r>
          </w:p>
        </w:tc>
      </w:tr>
      <w:tr w:rsidR="006661A2" w14:paraId="73983AD1" w14:textId="77777777" w:rsidTr="00D02A36">
        <w:trPr>
          <w:trHeight w:val="276"/>
        </w:trPr>
        <w:tc>
          <w:tcPr>
            <w:tcW w:w="4405" w:type="dxa"/>
            <w:shd w:val="clear" w:color="auto" w:fill="F2F2F2" w:themeFill="background1" w:themeFillShade="F2"/>
          </w:tcPr>
          <w:p w14:paraId="75E59140" w14:textId="14067F99" w:rsidR="006661A2" w:rsidRDefault="006661A2" w:rsidP="006661A2">
            <w:pPr>
              <w:pStyle w:val="NoSpacing"/>
              <w:rPr>
                <w:b/>
                <w:bCs/>
              </w:rPr>
            </w:pPr>
            <w:r w:rsidRPr="00203122">
              <w:t xml:space="preserve">      </w:t>
            </w:r>
            <w:r w:rsidRPr="00203122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Alternate 2 </w:t>
            </w:r>
            <w:r w:rsidRPr="00203122">
              <w:rPr>
                <w:i/>
                <w:iCs/>
              </w:rPr>
              <w:t xml:space="preserve">Name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03023F10" w14:textId="77777777" w:rsidR="006661A2" w:rsidRDefault="006661A2" w:rsidP="006661A2">
            <w:pPr>
              <w:pStyle w:val="NoSpacing"/>
              <w:rPr>
                <w:b/>
                <w:bCs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5127814D" w14:textId="55E2CE53" w:rsidR="006661A2" w:rsidRDefault="006661A2" w:rsidP="006661A2">
            <w:pPr>
              <w:pStyle w:val="NoSpacing"/>
              <w:rPr>
                <w:b/>
                <w:bCs/>
              </w:rPr>
            </w:pPr>
            <w:r>
              <w:rPr>
                <w:i/>
                <w:iCs/>
              </w:rPr>
              <w:t xml:space="preserve">Alternate 2 </w:t>
            </w:r>
            <w:r w:rsidRPr="00203122">
              <w:rPr>
                <w:i/>
                <w:iCs/>
              </w:rPr>
              <w:t>Email</w:t>
            </w:r>
          </w:p>
        </w:tc>
      </w:tr>
      <w:tr w:rsidR="006661A2" w14:paraId="275B7C16" w14:textId="77777777" w:rsidTr="00D02A36">
        <w:trPr>
          <w:trHeight w:val="276"/>
        </w:trPr>
        <w:tc>
          <w:tcPr>
            <w:tcW w:w="4405" w:type="dxa"/>
            <w:shd w:val="clear" w:color="auto" w:fill="F2F2F2" w:themeFill="background1" w:themeFillShade="F2"/>
          </w:tcPr>
          <w:p w14:paraId="5B7E5951" w14:textId="516A57BA" w:rsidR="006661A2" w:rsidRDefault="006661A2" w:rsidP="006661A2">
            <w:pPr>
              <w:pStyle w:val="NoSpacing"/>
              <w:rPr>
                <w:b/>
                <w:bCs/>
              </w:rPr>
            </w:pPr>
            <w:r w:rsidRPr="00203122">
              <w:t xml:space="preserve">      </w:t>
            </w:r>
            <w:r w:rsidRPr="00203122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Alternate 3 </w:t>
            </w:r>
            <w:r w:rsidRPr="00203122">
              <w:rPr>
                <w:i/>
                <w:iCs/>
              </w:rPr>
              <w:t xml:space="preserve">Name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19355B2F" w14:textId="77777777" w:rsidR="006661A2" w:rsidRDefault="006661A2" w:rsidP="006661A2">
            <w:pPr>
              <w:pStyle w:val="NoSpacing"/>
              <w:rPr>
                <w:b/>
                <w:bCs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78E9407A" w14:textId="5AA162A1" w:rsidR="006661A2" w:rsidRDefault="006661A2" w:rsidP="006661A2">
            <w:pPr>
              <w:pStyle w:val="NoSpacing"/>
              <w:rPr>
                <w:b/>
                <w:bCs/>
              </w:rPr>
            </w:pPr>
            <w:r>
              <w:rPr>
                <w:i/>
                <w:iCs/>
              </w:rPr>
              <w:t xml:space="preserve">Alternate 3 </w:t>
            </w:r>
            <w:r w:rsidRPr="00203122">
              <w:rPr>
                <w:i/>
                <w:iCs/>
              </w:rPr>
              <w:t>Email</w:t>
            </w:r>
          </w:p>
        </w:tc>
      </w:tr>
      <w:tr w:rsidR="006661A2" w14:paraId="09B5A6FA" w14:textId="77777777" w:rsidTr="00D02A36">
        <w:tc>
          <w:tcPr>
            <w:tcW w:w="9350" w:type="dxa"/>
            <w:gridSpan w:val="3"/>
          </w:tcPr>
          <w:p w14:paraId="771F6013" w14:textId="77777777" w:rsidR="006661A2" w:rsidRDefault="006661A2" w:rsidP="006661A2">
            <w:pPr>
              <w:pStyle w:val="NoSpacing"/>
              <w:rPr>
                <w:b/>
                <w:bCs/>
              </w:rPr>
            </w:pPr>
          </w:p>
        </w:tc>
      </w:tr>
      <w:tr w:rsidR="006661A2" w14:paraId="24BA89F3" w14:textId="77777777" w:rsidTr="00D02A36">
        <w:tc>
          <w:tcPr>
            <w:tcW w:w="9350" w:type="dxa"/>
            <w:gridSpan w:val="3"/>
          </w:tcPr>
          <w:p w14:paraId="02C39868" w14:textId="3336837A" w:rsidR="006661A2" w:rsidRPr="003E0B90" w:rsidRDefault="006661A2" w:rsidP="006661A2">
            <w:pPr>
              <w:pStyle w:val="NoSpacing"/>
              <w:numPr>
                <w:ilvl w:val="0"/>
                <w:numId w:val="9"/>
              </w:numPr>
            </w:pPr>
            <w:r>
              <w:rPr>
                <w:b/>
                <w:bCs/>
              </w:rPr>
              <w:t>Will you need to pay for AV support for your conference such as a projector, screen, power cords?  If yes, what is the cost?</w:t>
            </w:r>
          </w:p>
        </w:tc>
      </w:tr>
      <w:tr w:rsidR="006661A2" w14:paraId="0FD7D604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234B03A7" w14:textId="462B2680" w:rsidR="006661A2" w:rsidRPr="003E0B90" w:rsidRDefault="00C93A19" w:rsidP="006661A2">
            <w:pPr>
              <w:pStyle w:val="NoSpacing"/>
              <w:ind w:left="360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Answer</w:t>
            </w:r>
          </w:p>
        </w:tc>
      </w:tr>
      <w:tr w:rsidR="006661A2" w14:paraId="5F2BF6D1" w14:textId="77777777" w:rsidTr="00D02A36">
        <w:tc>
          <w:tcPr>
            <w:tcW w:w="9350" w:type="dxa"/>
            <w:gridSpan w:val="3"/>
          </w:tcPr>
          <w:p w14:paraId="663A21B4" w14:textId="77777777" w:rsidR="006661A2" w:rsidRPr="003E0B90" w:rsidRDefault="006661A2" w:rsidP="006661A2">
            <w:pPr>
              <w:pStyle w:val="NoSpacing"/>
              <w:ind w:left="360"/>
              <w:rPr>
                <w:b/>
                <w:bCs/>
              </w:rPr>
            </w:pPr>
          </w:p>
        </w:tc>
      </w:tr>
      <w:tr w:rsidR="006661A2" w14:paraId="5DB59D5E" w14:textId="77777777" w:rsidTr="00D02A36">
        <w:tc>
          <w:tcPr>
            <w:tcW w:w="9350" w:type="dxa"/>
            <w:gridSpan w:val="3"/>
          </w:tcPr>
          <w:p w14:paraId="4EA9A898" w14:textId="1F1EFD49" w:rsidR="006661A2" w:rsidRPr="006661A2" w:rsidRDefault="006661A2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What is the expected total cost for meals for your event?</w:t>
            </w:r>
            <w:r w:rsidRPr="003E0B90"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</w:tr>
      <w:tr w:rsidR="006661A2" w14:paraId="418ED5B5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1B630A4C" w14:textId="61C9E02E" w:rsidR="006661A2" w:rsidRPr="003E0B90" w:rsidRDefault="00C93A19" w:rsidP="006661A2">
            <w:pPr>
              <w:pStyle w:val="NoSpacing"/>
              <w:ind w:left="360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Answer</w:t>
            </w:r>
          </w:p>
        </w:tc>
      </w:tr>
      <w:tr w:rsidR="006661A2" w14:paraId="40051F62" w14:textId="77777777" w:rsidTr="00D02A36">
        <w:tc>
          <w:tcPr>
            <w:tcW w:w="9350" w:type="dxa"/>
            <w:gridSpan w:val="3"/>
          </w:tcPr>
          <w:p w14:paraId="1FA96144" w14:textId="77777777" w:rsidR="006661A2" w:rsidRPr="003E0B90" w:rsidRDefault="006661A2" w:rsidP="006661A2">
            <w:pPr>
              <w:pStyle w:val="NoSpacing"/>
              <w:ind w:left="360"/>
              <w:rPr>
                <w:b/>
                <w:bCs/>
              </w:rPr>
            </w:pPr>
          </w:p>
        </w:tc>
      </w:tr>
      <w:tr w:rsidR="006661A2" w14:paraId="49F54CA2" w14:textId="77777777" w:rsidTr="00D02A36">
        <w:tc>
          <w:tcPr>
            <w:tcW w:w="9350" w:type="dxa"/>
            <w:gridSpan w:val="3"/>
            <w:shd w:val="clear" w:color="auto" w:fill="auto"/>
          </w:tcPr>
          <w:p w14:paraId="3412A29E" w14:textId="51928BEB" w:rsidR="006661A2" w:rsidRPr="00D46586" w:rsidRDefault="00315F79" w:rsidP="006661A2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What is the recommended lodging for your event?</w:t>
            </w:r>
            <w:r w:rsidR="006661A2" w:rsidRPr="003E0B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315F79">
              <w:t xml:space="preserve">If you have secured a group room block rate, please be sure to include the hotel name and room block link as well as a description of what is included in the nightly rate, such as breakfast or </w:t>
            </w:r>
            <w:r w:rsidR="00C93A19">
              <w:t>WIFI</w:t>
            </w:r>
            <w:r w:rsidRPr="00315F79">
              <w:t>.</w:t>
            </w:r>
            <w:r>
              <w:t xml:space="preserve">  Please also share a copy of the hotel contract with </w:t>
            </w:r>
            <w:hyperlink r:id="rId12" w:history="1">
              <w:r w:rsidR="006F0A3B" w:rsidRPr="005023C6">
                <w:rPr>
                  <w:rStyle w:val="Hyperlink"/>
                </w:rPr>
                <w:t>events@iacbe.org</w:t>
              </w:r>
            </w:hyperlink>
            <w:r w:rsidR="006F0A3B">
              <w:t>.</w:t>
            </w:r>
          </w:p>
        </w:tc>
      </w:tr>
      <w:tr w:rsidR="006661A2" w14:paraId="6F7885E4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3EB63769" w14:textId="7A76E4BA" w:rsidR="006661A2" w:rsidRPr="00D46586" w:rsidRDefault="00C93A19" w:rsidP="006661A2">
            <w:pPr>
              <w:pStyle w:val="NoSpacing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Answer</w:t>
            </w:r>
          </w:p>
        </w:tc>
      </w:tr>
      <w:tr w:rsidR="006661A2" w14:paraId="58272ED6" w14:textId="77777777" w:rsidTr="00D02A36">
        <w:tc>
          <w:tcPr>
            <w:tcW w:w="9350" w:type="dxa"/>
            <w:gridSpan w:val="3"/>
          </w:tcPr>
          <w:p w14:paraId="6289B665" w14:textId="77777777" w:rsidR="006661A2" w:rsidRDefault="006661A2" w:rsidP="006661A2">
            <w:pPr>
              <w:pStyle w:val="NoSpacing"/>
              <w:ind w:left="360"/>
            </w:pPr>
          </w:p>
        </w:tc>
      </w:tr>
      <w:tr w:rsidR="006661A2" w14:paraId="1B20E207" w14:textId="77777777" w:rsidTr="00D02A36">
        <w:tc>
          <w:tcPr>
            <w:tcW w:w="9350" w:type="dxa"/>
            <w:gridSpan w:val="3"/>
          </w:tcPr>
          <w:p w14:paraId="723CA207" w14:textId="06DCF2A1" w:rsidR="006661A2" w:rsidRPr="00315F79" w:rsidRDefault="00315F79" w:rsidP="00315F79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Is the region soliciting proposals for presentations for the event?  </w:t>
            </w:r>
            <w:r w:rsidRPr="00D02A36">
              <w:t>If yes, please share a copy of the Call for Proposals</w:t>
            </w:r>
            <w:r w:rsidR="00382209" w:rsidRPr="00D02A36">
              <w:t xml:space="preserve"> with </w:t>
            </w:r>
            <w:hyperlink r:id="rId13" w:history="1">
              <w:r w:rsidR="006F0A3B" w:rsidRPr="005023C6">
                <w:rPr>
                  <w:rStyle w:val="Hyperlink"/>
                </w:rPr>
                <w:t>events@iacbe.org</w:t>
              </w:r>
            </w:hyperlink>
            <w:r w:rsidR="006F0A3B">
              <w:t xml:space="preserve">.  </w:t>
            </w:r>
            <w:r w:rsidR="00573F00" w:rsidRPr="00D02A36">
              <w:t>Submissions</w:t>
            </w:r>
            <w:r w:rsidR="00573F00" w:rsidRPr="00573F00">
              <w:t xml:space="preserve"> should be due before the date you list above for cancellations to receive a refund.</w:t>
            </w:r>
          </w:p>
        </w:tc>
      </w:tr>
      <w:tr w:rsidR="006661A2" w14:paraId="2D31ACBA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578BE734" w14:textId="77777777" w:rsidR="006661A2" w:rsidRPr="003E0B90" w:rsidRDefault="006661A2" w:rsidP="006661A2">
            <w:pPr>
              <w:pStyle w:val="NoSpacing"/>
              <w:ind w:left="360"/>
              <w:rPr>
                <w:i/>
                <w:iCs/>
              </w:rPr>
            </w:pPr>
            <w:r w:rsidRPr="003E0B90">
              <w:rPr>
                <w:i/>
                <w:iCs/>
              </w:rPr>
              <w:t>Answer</w:t>
            </w:r>
          </w:p>
        </w:tc>
      </w:tr>
      <w:tr w:rsidR="00315F79" w14:paraId="3C7452D4" w14:textId="77777777" w:rsidTr="00D02A36">
        <w:tc>
          <w:tcPr>
            <w:tcW w:w="9350" w:type="dxa"/>
            <w:gridSpan w:val="3"/>
            <w:shd w:val="clear" w:color="auto" w:fill="auto"/>
          </w:tcPr>
          <w:p w14:paraId="2E598C9E" w14:textId="77777777" w:rsidR="00315F79" w:rsidRPr="003E0B90" w:rsidRDefault="00315F79" w:rsidP="006661A2">
            <w:pPr>
              <w:pStyle w:val="NoSpacing"/>
              <w:ind w:left="360"/>
              <w:rPr>
                <w:i/>
                <w:iCs/>
              </w:rPr>
            </w:pPr>
          </w:p>
        </w:tc>
      </w:tr>
      <w:tr w:rsidR="00315F79" w14:paraId="46F93763" w14:textId="77777777" w:rsidTr="00D02A36">
        <w:tc>
          <w:tcPr>
            <w:tcW w:w="9350" w:type="dxa"/>
            <w:gridSpan w:val="3"/>
            <w:shd w:val="clear" w:color="auto" w:fill="auto"/>
          </w:tcPr>
          <w:p w14:paraId="1FC0EAB7" w14:textId="0E7A710F" w:rsidR="00315F79" w:rsidRPr="003E0B90" w:rsidRDefault="00315F79" w:rsidP="00315F79">
            <w:pPr>
              <w:pStyle w:val="NoSpacing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b/>
                <w:bCs/>
              </w:rPr>
              <w:t>Is the region hosting any special sessions or events? (Shark Tank, student case competition, etc.)  If yes, please provide the details as well as a primary contact.</w:t>
            </w:r>
          </w:p>
        </w:tc>
      </w:tr>
      <w:tr w:rsidR="00315F79" w14:paraId="03C2E761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4EF763F7" w14:textId="004DEBAB" w:rsidR="00315F79" w:rsidRPr="003E0B90" w:rsidRDefault="00315F79" w:rsidP="00315F79">
            <w:pPr>
              <w:pStyle w:val="NoSpacing"/>
              <w:ind w:left="360"/>
              <w:rPr>
                <w:i/>
                <w:iCs/>
              </w:rPr>
            </w:pPr>
            <w:r w:rsidRPr="003E0B90">
              <w:rPr>
                <w:i/>
                <w:iCs/>
              </w:rPr>
              <w:t>Answer</w:t>
            </w:r>
          </w:p>
        </w:tc>
      </w:tr>
      <w:tr w:rsidR="00315F79" w14:paraId="67361558" w14:textId="77777777" w:rsidTr="00D02A36">
        <w:tc>
          <w:tcPr>
            <w:tcW w:w="9350" w:type="dxa"/>
            <w:gridSpan w:val="3"/>
            <w:shd w:val="clear" w:color="auto" w:fill="auto"/>
          </w:tcPr>
          <w:p w14:paraId="32B51010" w14:textId="77777777" w:rsidR="00315F79" w:rsidRPr="003E0B90" w:rsidRDefault="00315F79" w:rsidP="00315F79">
            <w:pPr>
              <w:pStyle w:val="NoSpacing"/>
              <w:ind w:left="360"/>
              <w:rPr>
                <w:i/>
                <w:iCs/>
              </w:rPr>
            </w:pPr>
          </w:p>
        </w:tc>
      </w:tr>
      <w:tr w:rsidR="00315F79" w14:paraId="2099E806" w14:textId="77777777" w:rsidTr="00D02A36">
        <w:tc>
          <w:tcPr>
            <w:tcW w:w="9350" w:type="dxa"/>
            <w:gridSpan w:val="3"/>
            <w:shd w:val="clear" w:color="auto" w:fill="auto"/>
          </w:tcPr>
          <w:p w14:paraId="2CAA6964" w14:textId="579AB028" w:rsidR="00315F79" w:rsidRPr="0040699E" w:rsidRDefault="00315F79" w:rsidP="0040699E">
            <w:pPr>
              <w:pStyle w:val="NoSpacing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b/>
                <w:bCs/>
              </w:rPr>
              <w:t>Are you offering additional items that should be included in the event description</w:t>
            </w:r>
            <w:r w:rsidR="00380EAB">
              <w:rPr>
                <w:b/>
                <w:bCs/>
              </w:rPr>
              <w:t xml:space="preserve"> (</w:t>
            </w:r>
            <w:r w:rsidR="0040699E">
              <w:rPr>
                <w:b/>
                <w:bCs/>
              </w:rPr>
              <w:t>guest speaker, networking dinner, or local business</w:t>
            </w:r>
            <w:r w:rsidR="00C93A19">
              <w:rPr>
                <w:b/>
                <w:bCs/>
              </w:rPr>
              <w:t xml:space="preserve"> tour</w:t>
            </w:r>
            <w:r w:rsidR="00380EAB">
              <w:rPr>
                <w:b/>
                <w:bCs/>
              </w:rPr>
              <w:t>)</w:t>
            </w:r>
            <w:r w:rsidR="0040699E">
              <w:rPr>
                <w:b/>
                <w:bCs/>
              </w:rPr>
              <w:t>?  If yes, please share the details.</w:t>
            </w:r>
          </w:p>
        </w:tc>
      </w:tr>
      <w:tr w:rsidR="00315F79" w14:paraId="432FAF99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49F7D192" w14:textId="17F4DCF1" w:rsidR="00315F79" w:rsidRPr="003E0B90" w:rsidRDefault="00315F79" w:rsidP="00315F79">
            <w:pPr>
              <w:pStyle w:val="NoSpacing"/>
              <w:ind w:left="360"/>
              <w:rPr>
                <w:i/>
                <w:iCs/>
              </w:rPr>
            </w:pPr>
            <w:r w:rsidRPr="003E0B90">
              <w:rPr>
                <w:i/>
                <w:iCs/>
              </w:rPr>
              <w:t>Answer</w:t>
            </w:r>
          </w:p>
        </w:tc>
      </w:tr>
      <w:tr w:rsidR="00315F79" w14:paraId="1F6A8FE2" w14:textId="77777777" w:rsidTr="00D02A36">
        <w:tc>
          <w:tcPr>
            <w:tcW w:w="9350" w:type="dxa"/>
            <w:gridSpan w:val="3"/>
            <w:shd w:val="clear" w:color="auto" w:fill="auto"/>
          </w:tcPr>
          <w:p w14:paraId="49641446" w14:textId="77777777" w:rsidR="00315F79" w:rsidRPr="003E0B90" w:rsidRDefault="00315F79" w:rsidP="00315F79">
            <w:pPr>
              <w:pStyle w:val="NoSpacing"/>
              <w:ind w:left="360"/>
              <w:rPr>
                <w:i/>
                <w:iCs/>
              </w:rPr>
            </w:pPr>
          </w:p>
        </w:tc>
      </w:tr>
      <w:tr w:rsidR="0040699E" w14:paraId="7D1F8D20" w14:textId="77777777" w:rsidTr="00D02A36">
        <w:tc>
          <w:tcPr>
            <w:tcW w:w="9350" w:type="dxa"/>
            <w:gridSpan w:val="3"/>
            <w:shd w:val="clear" w:color="auto" w:fill="auto"/>
          </w:tcPr>
          <w:p w14:paraId="6CD687AB" w14:textId="646629DC" w:rsidR="0040699E" w:rsidRPr="0040699E" w:rsidRDefault="0040699E" w:rsidP="0040699E">
            <w:pPr>
              <w:pStyle w:val="NoSpacing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b/>
                <w:bCs/>
              </w:rPr>
              <w:t>Are you planning to look for conference sponsors?  If yes, please review this file and be sure to keep the IACBE team posted on your plans.</w:t>
            </w:r>
          </w:p>
        </w:tc>
      </w:tr>
      <w:tr w:rsidR="0040699E" w14:paraId="6DEE0A60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4E42A62E" w14:textId="7A31F23F" w:rsidR="0040699E" w:rsidRPr="003E0B90" w:rsidRDefault="0040699E" w:rsidP="0040699E">
            <w:pPr>
              <w:pStyle w:val="NoSpacing"/>
              <w:ind w:left="360"/>
              <w:rPr>
                <w:i/>
                <w:iCs/>
              </w:rPr>
            </w:pPr>
            <w:r w:rsidRPr="003E0B90">
              <w:rPr>
                <w:i/>
                <w:iCs/>
              </w:rPr>
              <w:t>Answer</w:t>
            </w:r>
          </w:p>
        </w:tc>
      </w:tr>
      <w:tr w:rsidR="0040699E" w14:paraId="0A366C59" w14:textId="77777777" w:rsidTr="00D02A36">
        <w:tc>
          <w:tcPr>
            <w:tcW w:w="9350" w:type="dxa"/>
            <w:gridSpan w:val="3"/>
            <w:shd w:val="clear" w:color="auto" w:fill="auto"/>
          </w:tcPr>
          <w:p w14:paraId="053981D5" w14:textId="77777777" w:rsidR="0040699E" w:rsidRPr="003E0B90" w:rsidRDefault="0040699E" w:rsidP="0040699E">
            <w:pPr>
              <w:pStyle w:val="NoSpacing"/>
              <w:ind w:left="360"/>
              <w:rPr>
                <w:i/>
                <w:iCs/>
              </w:rPr>
            </w:pPr>
          </w:p>
        </w:tc>
      </w:tr>
      <w:tr w:rsidR="0093194A" w14:paraId="176EA5AF" w14:textId="77777777" w:rsidTr="00D02A36">
        <w:tc>
          <w:tcPr>
            <w:tcW w:w="9350" w:type="dxa"/>
            <w:gridSpan w:val="3"/>
            <w:shd w:val="clear" w:color="auto" w:fill="auto"/>
          </w:tcPr>
          <w:p w14:paraId="156D269A" w14:textId="0987A019" w:rsidR="0093194A" w:rsidRPr="003E0B90" w:rsidRDefault="0093194A" w:rsidP="0093194A">
            <w:pPr>
              <w:pStyle w:val="NoSpacing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b/>
                <w:bCs/>
              </w:rPr>
              <w:t>Is there anything else you’d like to share with us about your event that is relevant to setting up your registration site?</w:t>
            </w:r>
          </w:p>
        </w:tc>
      </w:tr>
      <w:tr w:rsidR="0093194A" w14:paraId="33C682B6" w14:textId="77777777" w:rsidTr="00D02A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13C5CF1" w14:textId="513C8496" w:rsidR="0093194A" w:rsidRPr="003E0B90" w:rsidRDefault="0093194A" w:rsidP="0093194A">
            <w:pPr>
              <w:pStyle w:val="NoSpacing"/>
              <w:ind w:left="360"/>
              <w:rPr>
                <w:i/>
                <w:iCs/>
              </w:rPr>
            </w:pPr>
            <w:r w:rsidRPr="003E0B90">
              <w:rPr>
                <w:i/>
                <w:iCs/>
              </w:rPr>
              <w:lastRenderedPageBreak/>
              <w:t>Answer</w:t>
            </w:r>
          </w:p>
        </w:tc>
      </w:tr>
    </w:tbl>
    <w:p w14:paraId="4BA849B7" w14:textId="77777777" w:rsidR="00D02A36" w:rsidRDefault="00D02A36" w:rsidP="006B22B7">
      <w:pPr>
        <w:pStyle w:val="NoSpacing"/>
        <w:rPr>
          <w:b/>
          <w:bCs/>
        </w:rPr>
      </w:pPr>
    </w:p>
    <w:p w14:paraId="071D703F" w14:textId="53DFCC2A" w:rsidR="0003436E" w:rsidRPr="00C6446C" w:rsidRDefault="00C6446C" w:rsidP="006B22B7">
      <w:pPr>
        <w:pStyle w:val="NoSpacing"/>
        <w:rPr>
          <w:b/>
          <w:bCs/>
        </w:rPr>
      </w:pPr>
      <w:r>
        <w:rPr>
          <w:b/>
          <w:bCs/>
        </w:rPr>
        <w:t xml:space="preserve">Regional Assembly </w:t>
      </w:r>
      <w:r w:rsidR="0003436E" w:rsidRPr="00C6446C">
        <w:rPr>
          <w:b/>
          <w:bCs/>
        </w:rPr>
        <w:t>Conference Planning Resources</w:t>
      </w:r>
    </w:p>
    <w:p w14:paraId="52E15051" w14:textId="640F47A0" w:rsidR="00237BD2" w:rsidRDefault="00C6446C" w:rsidP="00DC5B2B">
      <w:pPr>
        <w:pStyle w:val="NoSpacing"/>
        <w:numPr>
          <w:ilvl w:val="0"/>
          <w:numId w:val="13"/>
        </w:numPr>
      </w:pPr>
      <w:r>
        <w:t xml:space="preserve">Regional Assembly Conference information and regional officer lists can be found on the </w:t>
      </w:r>
      <w:hyperlink r:id="rId14" w:history="1">
        <w:r w:rsidRPr="00C6446C">
          <w:rPr>
            <w:rStyle w:val="Hyperlink"/>
          </w:rPr>
          <w:t>Regional Assembly Conferences</w:t>
        </w:r>
      </w:hyperlink>
      <w:r>
        <w:t xml:space="preserve"> page of our website.</w:t>
      </w:r>
      <w:r w:rsidR="00237BD2">
        <w:t xml:space="preserve">  </w:t>
      </w:r>
    </w:p>
    <w:p w14:paraId="452FA9B7" w14:textId="4605F11E" w:rsidR="0003436E" w:rsidRPr="00DE7AE0" w:rsidRDefault="0003436E" w:rsidP="00DC5B2B">
      <w:pPr>
        <w:pStyle w:val="NoSpacing"/>
        <w:numPr>
          <w:ilvl w:val="0"/>
          <w:numId w:val="13"/>
        </w:numPr>
      </w:pPr>
      <w:r>
        <w:t xml:space="preserve">The “R” section of the </w:t>
      </w:r>
      <w:r w:rsidR="00DE7AE0" w:rsidRPr="00DE7AE0">
        <w:rPr>
          <w:b/>
          <w:bCs/>
        </w:rPr>
        <w:t>Member Only Resources</w:t>
      </w:r>
      <w:r w:rsidR="00DE7AE0">
        <w:t xml:space="preserve"> </w:t>
      </w:r>
      <w:r>
        <w:t>page of the IACBE website contains copies of all documents listed below.</w:t>
      </w:r>
      <w:r w:rsidR="00C6446C">
        <w:t xml:space="preserve">  </w:t>
      </w:r>
      <w:r w:rsidR="00C6446C" w:rsidRPr="00C6446C">
        <w:rPr>
          <w:i/>
          <w:iCs/>
        </w:rPr>
        <w:t xml:space="preserve">If you do not have access to Member Only Resources, please </w:t>
      </w:r>
      <w:hyperlink r:id="rId15" w:history="1">
        <w:r w:rsidR="00C6446C" w:rsidRPr="00C6446C">
          <w:rPr>
            <w:rStyle w:val="Hyperlink"/>
            <w:i/>
            <w:iCs/>
          </w:rPr>
          <w:t>let us know</w:t>
        </w:r>
      </w:hyperlink>
      <w:r w:rsidR="00C6446C" w:rsidRPr="00C6446C">
        <w:rPr>
          <w:i/>
          <w:iCs/>
        </w:rPr>
        <w:t xml:space="preserve"> and we will grant you access</w:t>
      </w:r>
      <w:r w:rsidR="00C6446C" w:rsidRPr="00DE7AE0">
        <w:t>.</w:t>
      </w:r>
      <w:r w:rsidR="00DE7AE0" w:rsidRPr="00DE7AE0">
        <w:t xml:space="preserve">  The page can be found at </w:t>
      </w:r>
      <w:hyperlink r:id="rId16" w:history="1">
        <w:r w:rsidR="00DE7AE0" w:rsidRPr="00DE7AE0">
          <w:rPr>
            <w:rStyle w:val="Hyperlink"/>
          </w:rPr>
          <w:t>iacbe.org</w:t>
        </w:r>
      </w:hyperlink>
      <w:r w:rsidR="00DE7AE0">
        <w:t xml:space="preserve"> </w:t>
      </w:r>
      <w:r w:rsidR="00DE7AE0" w:rsidRPr="00DE7AE0">
        <w:sym w:font="Wingdings" w:char="F0E0"/>
      </w:r>
      <w:r w:rsidR="00DE7AE0" w:rsidRPr="00DE7AE0">
        <w:t xml:space="preserve"> Resources tab </w:t>
      </w:r>
      <w:r w:rsidR="00DE7AE0" w:rsidRPr="00DE7AE0">
        <w:sym w:font="Wingdings" w:char="F0E0"/>
      </w:r>
      <w:r w:rsidR="00DE7AE0" w:rsidRPr="00DE7AE0">
        <w:t xml:space="preserve"> Member Only Resources </w:t>
      </w:r>
    </w:p>
    <w:p w14:paraId="5E84AA1E" w14:textId="340EDD1F" w:rsidR="00C6446C" w:rsidRDefault="00C6446C" w:rsidP="00DC5B2B">
      <w:pPr>
        <w:pStyle w:val="NoSpacing"/>
        <w:numPr>
          <w:ilvl w:val="0"/>
          <w:numId w:val="14"/>
        </w:numPr>
      </w:pPr>
      <w:r w:rsidRPr="00C6446C">
        <w:rPr>
          <w:b/>
          <w:bCs/>
        </w:rPr>
        <w:t>Regional Assembly Handbook</w:t>
      </w:r>
      <w:r>
        <w:t>—</w:t>
      </w:r>
      <w:hyperlink r:id="rId17" w:history="1">
        <w:r w:rsidRPr="00C6446C">
          <w:rPr>
            <w:rStyle w:val="Hyperlink"/>
          </w:rPr>
          <w:t>This document</w:t>
        </w:r>
      </w:hyperlink>
      <w:r>
        <w:t xml:space="preserve"> outlines the purpose of the regional assemblies and includes details about officer duties, process steps, and sample agendas.</w:t>
      </w:r>
    </w:p>
    <w:p w14:paraId="480382CB" w14:textId="54122F0D" w:rsidR="00FB684D" w:rsidRPr="00FB684D" w:rsidRDefault="00FB684D" w:rsidP="00DC5B2B">
      <w:pPr>
        <w:pStyle w:val="NoSpacing"/>
        <w:numPr>
          <w:ilvl w:val="0"/>
          <w:numId w:val="14"/>
        </w:numPr>
      </w:pPr>
      <w:r>
        <w:rPr>
          <w:b/>
          <w:bCs/>
        </w:rPr>
        <w:t>Save the Date Template</w:t>
      </w:r>
      <w:r w:rsidRPr="00FB684D">
        <w:t>—</w:t>
      </w:r>
      <w:hyperlink r:id="rId18" w:history="1">
        <w:r w:rsidRPr="00237BD2">
          <w:rPr>
            <w:rStyle w:val="Hyperlink"/>
          </w:rPr>
          <w:t>This file</w:t>
        </w:r>
      </w:hyperlink>
      <w:r w:rsidRPr="00FB684D">
        <w:t xml:space="preserve"> can be used to help save time drafting your save the date.  </w:t>
      </w:r>
      <w:r>
        <w:t>You are not required to use it.</w:t>
      </w:r>
    </w:p>
    <w:p w14:paraId="775C4DC8" w14:textId="0627236F" w:rsidR="00FB684D" w:rsidRDefault="00FB684D" w:rsidP="00DC5B2B">
      <w:pPr>
        <w:pStyle w:val="NoSpacing"/>
        <w:numPr>
          <w:ilvl w:val="0"/>
          <w:numId w:val="14"/>
        </w:numPr>
      </w:pPr>
      <w:r w:rsidRPr="00FB684D">
        <w:rPr>
          <w:b/>
          <w:bCs/>
        </w:rPr>
        <w:t>Budget Template</w:t>
      </w:r>
      <w:r>
        <w:t>—</w:t>
      </w:r>
      <w:hyperlink r:id="rId19" w:history="1">
        <w:r w:rsidRPr="00237BD2">
          <w:rPr>
            <w:rStyle w:val="Hyperlink"/>
          </w:rPr>
          <w:t>This tool</w:t>
        </w:r>
      </w:hyperlink>
      <w:r>
        <w:t xml:space="preserve"> should be used to estimate the budget for your event.  Inputs can be added for different amounts of attendees.  Conference budgets should not project a loss.</w:t>
      </w:r>
    </w:p>
    <w:p w14:paraId="2E5D3A47" w14:textId="348563C4" w:rsidR="00FB684D" w:rsidRPr="00FB684D" w:rsidRDefault="00FB684D" w:rsidP="00DC5B2B">
      <w:pPr>
        <w:pStyle w:val="NoSpacing"/>
        <w:numPr>
          <w:ilvl w:val="0"/>
          <w:numId w:val="14"/>
        </w:numPr>
      </w:pPr>
      <w:r>
        <w:rPr>
          <w:b/>
          <w:bCs/>
        </w:rPr>
        <w:t>Finances and Expense FAQs</w:t>
      </w:r>
      <w:r w:rsidRPr="00FB684D">
        <w:t>—</w:t>
      </w:r>
      <w:hyperlink r:id="rId20" w:history="1">
        <w:r w:rsidRPr="00FB684D">
          <w:rPr>
            <w:rStyle w:val="Hyperlink"/>
          </w:rPr>
          <w:t>This file</w:t>
        </w:r>
      </w:hyperlink>
      <w:r w:rsidRPr="00FB684D">
        <w:t xml:space="preserve"> contains information about regional </w:t>
      </w:r>
      <w:r>
        <w:t xml:space="preserve">finances and </w:t>
      </w:r>
      <w:r w:rsidRPr="00FB684D">
        <w:t xml:space="preserve">expenses.  Please send questions on this topic to Director of Finance </w:t>
      </w:r>
      <w:hyperlink r:id="rId21" w:history="1">
        <w:r w:rsidRPr="00FB684D">
          <w:rPr>
            <w:rStyle w:val="Hyperlink"/>
          </w:rPr>
          <w:t>Kim Caedo</w:t>
        </w:r>
      </w:hyperlink>
      <w:r w:rsidRPr="00FB684D">
        <w:t>.</w:t>
      </w:r>
    </w:p>
    <w:p w14:paraId="57DE825F" w14:textId="6056F686" w:rsidR="00FB684D" w:rsidRDefault="00FB684D" w:rsidP="00DC5B2B">
      <w:pPr>
        <w:pStyle w:val="NoSpacing"/>
        <w:numPr>
          <w:ilvl w:val="0"/>
          <w:numId w:val="14"/>
        </w:numPr>
      </w:pPr>
      <w:r>
        <w:rPr>
          <w:b/>
          <w:bCs/>
        </w:rPr>
        <w:t>Training Workshop Options</w:t>
      </w:r>
      <w:r w:rsidRPr="00FB684D">
        <w:t xml:space="preserve">—Please review the </w:t>
      </w:r>
      <w:hyperlink r:id="rId22" w:history="1">
        <w:r w:rsidRPr="00FB684D">
          <w:rPr>
            <w:rStyle w:val="Hyperlink"/>
          </w:rPr>
          <w:t>training options</w:t>
        </w:r>
      </w:hyperlink>
      <w:r w:rsidRPr="00FB684D">
        <w:t xml:space="preserve"> available and let us know if your region would like to offer one as part of your event.</w:t>
      </w:r>
      <w:r>
        <w:t xml:space="preserve">  Fees generated from </w:t>
      </w:r>
      <w:proofErr w:type="gramStart"/>
      <w:r>
        <w:t>training</w:t>
      </w:r>
      <w:proofErr w:type="gramEnd"/>
      <w:r>
        <w:t xml:space="preserve"> go to IACBE headquarters and are used to cover the cost of staff travel related to delivering the training.</w:t>
      </w:r>
    </w:p>
    <w:p w14:paraId="22D57CB3" w14:textId="3E1D976E" w:rsidR="00237BD2" w:rsidRPr="00FB684D" w:rsidRDefault="00237BD2" w:rsidP="00DC5B2B">
      <w:pPr>
        <w:pStyle w:val="NoSpacing"/>
        <w:numPr>
          <w:ilvl w:val="0"/>
          <w:numId w:val="14"/>
        </w:numPr>
      </w:pPr>
      <w:r>
        <w:rPr>
          <w:b/>
          <w:bCs/>
        </w:rPr>
        <w:t>Sponsorship Request Template</w:t>
      </w:r>
      <w:r>
        <w:t>—</w:t>
      </w:r>
      <w:hyperlink r:id="rId23" w:history="1">
        <w:r w:rsidRPr="00237BD2">
          <w:rPr>
            <w:rStyle w:val="Hyperlink"/>
          </w:rPr>
          <w:t>This tool</w:t>
        </w:r>
      </w:hyperlink>
      <w:r>
        <w:t xml:space="preserve"> can be used to help save time when soliciting sponsors for your event.  Please keep </w:t>
      </w:r>
      <w:hyperlink r:id="rId24" w:history="1">
        <w:r w:rsidRPr="00237BD2">
          <w:rPr>
            <w:rStyle w:val="Hyperlink"/>
          </w:rPr>
          <w:t>Vanessa St. Laurent</w:t>
        </w:r>
      </w:hyperlink>
      <w:r>
        <w:t xml:space="preserve"> posted on any plans related to your event sponsors.</w:t>
      </w:r>
    </w:p>
    <w:p w14:paraId="67ED1B55" w14:textId="24FBA9B4" w:rsidR="0003436E" w:rsidRDefault="00FB684D" w:rsidP="00DC5B2B">
      <w:pPr>
        <w:pStyle w:val="NoSpacing"/>
        <w:numPr>
          <w:ilvl w:val="0"/>
          <w:numId w:val="14"/>
        </w:numPr>
      </w:pPr>
      <w:r w:rsidRPr="00FB684D">
        <w:rPr>
          <w:b/>
          <w:bCs/>
        </w:rPr>
        <w:t>Certificate Template</w:t>
      </w:r>
      <w:r>
        <w:t>—</w:t>
      </w:r>
      <w:hyperlink r:id="rId25" w:history="1">
        <w:r w:rsidRPr="00FB684D">
          <w:rPr>
            <w:rStyle w:val="Hyperlink"/>
          </w:rPr>
          <w:t>This template</w:t>
        </w:r>
      </w:hyperlink>
      <w:r>
        <w:t xml:space="preserve"> can be used to share certificates with presenters or participants after the event.  It includes instructions and can be edited to serve your specific needs.</w:t>
      </w:r>
    </w:p>
    <w:p w14:paraId="256CA6F7" w14:textId="77777777" w:rsidR="0003436E" w:rsidRDefault="0003436E" w:rsidP="006B22B7">
      <w:pPr>
        <w:pStyle w:val="NoSpacing"/>
      </w:pPr>
    </w:p>
    <w:p w14:paraId="4453F85C" w14:textId="1CE6DCD0" w:rsidR="0003436E" w:rsidRPr="00EF077A" w:rsidRDefault="0003436E" w:rsidP="006B22B7">
      <w:pPr>
        <w:pStyle w:val="NoSpacing"/>
      </w:pPr>
    </w:p>
    <w:sectPr w:rsidR="0003436E" w:rsidRPr="00EF077A" w:rsidSect="00237B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51E"/>
    <w:multiLevelType w:val="hybridMultilevel"/>
    <w:tmpl w:val="9D962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A530E"/>
    <w:multiLevelType w:val="hybridMultilevel"/>
    <w:tmpl w:val="33280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5E53"/>
    <w:multiLevelType w:val="multilevel"/>
    <w:tmpl w:val="C2BC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A3514"/>
    <w:multiLevelType w:val="hybridMultilevel"/>
    <w:tmpl w:val="95FC4ECE"/>
    <w:lvl w:ilvl="0" w:tplc="5E2069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C31F9"/>
    <w:multiLevelType w:val="multilevel"/>
    <w:tmpl w:val="C7B0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04E"/>
    <w:multiLevelType w:val="hybridMultilevel"/>
    <w:tmpl w:val="0818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56A3"/>
    <w:multiLevelType w:val="multilevel"/>
    <w:tmpl w:val="F920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6248A0"/>
    <w:multiLevelType w:val="hybridMultilevel"/>
    <w:tmpl w:val="BA587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55D14"/>
    <w:multiLevelType w:val="hybridMultilevel"/>
    <w:tmpl w:val="293E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43DC9"/>
    <w:multiLevelType w:val="hybridMultilevel"/>
    <w:tmpl w:val="9E36FC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E264A5"/>
    <w:multiLevelType w:val="hybridMultilevel"/>
    <w:tmpl w:val="C4185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038B5"/>
    <w:multiLevelType w:val="hybridMultilevel"/>
    <w:tmpl w:val="927A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F3E34"/>
    <w:multiLevelType w:val="hybridMultilevel"/>
    <w:tmpl w:val="379EF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D46B0"/>
    <w:multiLevelType w:val="multilevel"/>
    <w:tmpl w:val="0A24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08728">
    <w:abstractNumId w:val="13"/>
  </w:num>
  <w:num w:numId="2" w16cid:durableId="1991984306">
    <w:abstractNumId w:val="4"/>
  </w:num>
  <w:num w:numId="3" w16cid:durableId="1017997299">
    <w:abstractNumId w:val="2"/>
  </w:num>
  <w:num w:numId="4" w16cid:durableId="1190146481">
    <w:abstractNumId w:val="6"/>
  </w:num>
  <w:num w:numId="5" w16cid:durableId="1193765333">
    <w:abstractNumId w:val="12"/>
  </w:num>
  <w:num w:numId="6" w16cid:durableId="1088768429">
    <w:abstractNumId w:val="5"/>
  </w:num>
  <w:num w:numId="7" w16cid:durableId="1720088162">
    <w:abstractNumId w:val="11"/>
  </w:num>
  <w:num w:numId="8" w16cid:durableId="1776174878">
    <w:abstractNumId w:val="1"/>
  </w:num>
  <w:num w:numId="9" w16cid:durableId="547256351">
    <w:abstractNumId w:val="3"/>
  </w:num>
  <w:num w:numId="10" w16cid:durableId="1576167451">
    <w:abstractNumId w:val="7"/>
  </w:num>
  <w:num w:numId="11" w16cid:durableId="2090999793">
    <w:abstractNumId w:val="0"/>
  </w:num>
  <w:num w:numId="12" w16cid:durableId="1277522683">
    <w:abstractNumId w:val="10"/>
  </w:num>
  <w:num w:numId="13" w16cid:durableId="932397051">
    <w:abstractNumId w:val="8"/>
  </w:num>
  <w:num w:numId="14" w16cid:durableId="143544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74"/>
    <w:rsid w:val="0003436E"/>
    <w:rsid w:val="00070EB5"/>
    <w:rsid w:val="00072507"/>
    <w:rsid w:val="00074D74"/>
    <w:rsid w:val="00080D3F"/>
    <w:rsid w:val="00122E84"/>
    <w:rsid w:val="001555CB"/>
    <w:rsid w:val="001B3289"/>
    <w:rsid w:val="001D6170"/>
    <w:rsid w:val="00201726"/>
    <w:rsid w:val="00203122"/>
    <w:rsid w:val="002162CC"/>
    <w:rsid w:val="00237BD2"/>
    <w:rsid w:val="00237BF3"/>
    <w:rsid w:val="0026484F"/>
    <w:rsid w:val="002C6213"/>
    <w:rsid w:val="002D7698"/>
    <w:rsid w:val="002E2CE7"/>
    <w:rsid w:val="002F0B40"/>
    <w:rsid w:val="00315F79"/>
    <w:rsid w:val="00331866"/>
    <w:rsid w:val="00377485"/>
    <w:rsid w:val="00380EAB"/>
    <w:rsid w:val="00382209"/>
    <w:rsid w:val="00397A59"/>
    <w:rsid w:val="0040699E"/>
    <w:rsid w:val="004F5EF6"/>
    <w:rsid w:val="00563198"/>
    <w:rsid w:val="005673C7"/>
    <w:rsid w:val="00573F00"/>
    <w:rsid w:val="006129B1"/>
    <w:rsid w:val="00640F79"/>
    <w:rsid w:val="006661A2"/>
    <w:rsid w:val="006810A4"/>
    <w:rsid w:val="006B22B7"/>
    <w:rsid w:val="006D3431"/>
    <w:rsid w:val="006E6EEA"/>
    <w:rsid w:val="006F0A3B"/>
    <w:rsid w:val="0072699B"/>
    <w:rsid w:val="007B44AA"/>
    <w:rsid w:val="008901DA"/>
    <w:rsid w:val="008A29E4"/>
    <w:rsid w:val="008B62EA"/>
    <w:rsid w:val="0093194A"/>
    <w:rsid w:val="0094517C"/>
    <w:rsid w:val="00945C81"/>
    <w:rsid w:val="009955CE"/>
    <w:rsid w:val="009D00E6"/>
    <w:rsid w:val="00A42482"/>
    <w:rsid w:val="00A73ACD"/>
    <w:rsid w:val="00B040D8"/>
    <w:rsid w:val="00B70B92"/>
    <w:rsid w:val="00BB7270"/>
    <w:rsid w:val="00BF5648"/>
    <w:rsid w:val="00C10C80"/>
    <w:rsid w:val="00C6446C"/>
    <w:rsid w:val="00C77271"/>
    <w:rsid w:val="00C93A19"/>
    <w:rsid w:val="00CA223F"/>
    <w:rsid w:val="00CD71CE"/>
    <w:rsid w:val="00D02A36"/>
    <w:rsid w:val="00D46586"/>
    <w:rsid w:val="00D870AF"/>
    <w:rsid w:val="00DB075A"/>
    <w:rsid w:val="00DC5B2B"/>
    <w:rsid w:val="00DE7AE0"/>
    <w:rsid w:val="00EF077A"/>
    <w:rsid w:val="00F1112A"/>
    <w:rsid w:val="00F435B0"/>
    <w:rsid w:val="00F91496"/>
    <w:rsid w:val="00FB684D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F0D9"/>
  <w15:chartTrackingRefBased/>
  <w15:docId w15:val="{3AE67742-DBAF-44CC-96A6-531EF948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D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D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D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D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D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74D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318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18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E6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EEA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EEA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E6EE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cf01">
    <w:name w:val="cf01"/>
    <w:basedOn w:val="DefaultParagraphFont"/>
    <w:rsid w:val="0072699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2B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B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32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F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s@iacbe.org" TargetMode="External"/><Relationship Id="rId18" Type="http://schemas.openxmlformats.org/officeDocument/2006/relationships/hyperlink" Target="https://iacbe.org/wp-content/uploads/2024/05/Regional-Assembly-Conferenct_Save-the-Date-Template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kimcaedo@iacbe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vents@iacbe.org" TargetMode="External"/><Relationship Id="rId17" Type="http://schemas.openxmlformats.org/officeDocument/2006/relationships/hyperlink" Target="https://iacbe.org/wp-content/uploads/2024/05/Regional-Assembly-Handbook-Revised-2024-0514.pdf" TargetMode="External"/><Relationship Id="rId25" Type="http://schemas.openxmlformats.org/officeDocument/2006/relationships/hyperlink" Target="https://iacbe.org/wp-content/uploads/2024/05/Regional-Assembly-Conference-Certificate-Templat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iacbe.org" TargetMode="External"/><Relationship Id="rId20" Type="http://schemas.openxmlformats.org/officeDocument/2006/relationships/hyperlink" Target="https://iacbe.org/wp-content/uploads/2024/05/Regional-Assembly-Conference-Finances-and-Expense-FAQs_202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be.org/wp-content/uploads/2024/05/Regional-Assembly-Conference-Training-Workshop-Options.pdf" TargetMode="External"/><Relationship Id="rId24" Type="http://schemas.openxmlformats.org/officeDocument/2006/relationships/hyperlink" Target="mailto:vstlaurent@iacb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acbe@iacbe.org" TargetMode="External"/><Relationship Id="rId23" Type="http://schemas.openxmlformats.org/officeDocument/2006/relationships/hyperlink" Target="https://iacbe.org/wp-content/uploads/2024/05/Regional-Assembly-Conference-Sponsorship-Request-Template.docx" TargetMode="External"/><Relationship Id="rId10" Type="http://schemas.openxmlformats.org/officeDocument/2006/relationships/hyperlink" Target="mailto:events@iacbe.org" TargetMode="External"/><Relationship Id="rId19" Type="http://schemas.openxmlformats.org/officeDocument/2006/relationships/hyperlink" Target="https://iacbe.org/wp-content/uploads/2024/05/Regional-Assembly-Conference-Budget-Template.xls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iacbe.org/events/regional-assembly-conferences/" TargetMode="External"/><Relationship Id="rId22" Type="http://schemas.openxmlformats.org/officeDocument/2006/relationships/hyperlink" Target="https://iacbe.org/wp-content/uploads/2024/05/Regional-Assembly-Conference-Training-Workshop-Options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d5f3db3a6e9d4096eb70c71cc88888b6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ce19fbccd78985646e2267d09eb53c3e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17FAD-53CF-4F0D-8F44-9A71C2E76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BDC08-0A4F-4B12-97C3-8EA7EDEFAF27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3.xml><?xml version="1.0" encoding="utf-8"?>
<ds:datastoreItem xmlns:ds="http://schemas.openxmlformats.org/officeDocument/2006/customXml" ds:itemID="{A6AD361A-8E5C-465E-9602-4139C1BF9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CFBF0-EF8F-4678-8C03-1D9CA83C9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St. Laurent</dc:creator>
  <cp:keywords/>
  <dc:description/>
  <cp:lastModifiedBy>Vanessa St. Laurent</cp:lastModifiedBy>
  <cp:revision>21</cp:revision>
  <dcterms:created xsi:type="dcterms:W3CDTF">2024-05-16T17:16:00Z</dcterms:created>
  <dcterms:modified xsi:type="dcterms:W3CDTF">2024-05-29T21:39:00Z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