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5025" w14:textId="1504C0C2" w:rsidR="00E22462" w:rsidRDefault="0088459E" w:rsidP="00187610">
      <w:pPr>
        <w:spacing w:after="0" w:line="240" w:lineRule="auto"/>
        <w:jc w:val="center"/>
        <w:rPr>
          <w:sz w:val="32"/>
        </w:rPr>
      </w:pPr>
      <w:r>
        <w:rPr>
          <w:noProof/>
        </w:rPr>
        <w:drawing>
          <wp:inline distT="0" distB="0" distL="0" distR="0" wp14:anchorId="59311308" wp14:editId="72864BBC">
            <wp:extent cx="3924300" cy="962025"/>
            <wp:effectExtent l="0" t="0" r="0" b="9525"/>
            <wp:docPr id="2" name="Picture 2" descr="IA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C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6CF8" w14:textId="17F8AEA2" w:rsidR="00496ED0" w:rsidRDefault="00496ED0" w:rsidP="00E22462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</w:pPr>
    </w:p>
    <w:p w14:paraId="7CF0C5A3" w14:textId="048AC673" w:rsidR="00496ED0" w:rsidRDefault="00496ED0" w:rsidP="00E22462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</w:pPr>
    </w:p>
    <w:p w14:paraId="341B1A58" w14:textId="1089A15F" w:rsidR="00E22462" w:rsidRDefault="002E7B43" w:rsidP="00E22462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202</w:t>
      </w:r>
      <w:r w:rsidR="005E04D0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1</w:t>
      </w:r>
      <w:r w:rsidR="00E22462"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 IA</w:t>
      </w:r>
      <w:r w:rsidR="00E22462"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C</w:t>
      </w:r>
      <w:r w:rsidR="00E22462"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BE </w:t>
      </w:r>
      <w:r w:rsidR="00E22462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Northwest Region VII</w:t>
      </w:r>
      <w:r w:rsidR="00E22462">
        <w:rPr>
          <w:rFonts w:ascii="Calibri" w:eastAsia="Calibri" w:hAnsi="Calibri" w:cs="Calibri"/>
          <w:b/>
          <w:bCs/>
          <w:color w:val="001F5F"/>
          <w:spacing w:val="-2"/>
          <w:position w:val="1"/>
          <w:sz w:val="40"/>
          <w:szCs w:val="40"/>
        </w:rPr>
        <w:t xml:space="preserve"> </w:t>
      </w:r>
      <w:r w:rsidR="00E22462"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Con</w:t>
      </w:r>
      <w:r w:rsidR="00E22462"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f</w:t>
      </w:r>
      <w:r w:rsidR="00E22462"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er</w:t>
      </w:r>
      <w:r w:rsidR="00E22462" w:rsidRPr="007D12C8">
        <w:rPr>
          <w:rFonts w:ascii="Calibri" w:eastAsia="Calibri" w:hAnsi="Calibri" w:cs="Calibri"/>
          <w:b/>
          <w:bCs/>
          <w:color w:val="001F5F"/>
          <w:spacing w:val="-4"/>
          <w:position w:val="1"/>
          <w:sz w:val="36"/>
          <w:szCs w:val="36"/>
        </w:rPr>
        <w:t>e</w:t>
      </w:r>
      <w:r w:rsidR="00E22462"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</w:t>
      </w:r>
      <w:r w:rsidR="00E22462"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c</w:t>
      </w:r>
      <w:r w:rsidR="00E22462"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</w:t>
      </w:r>
    </w:p>
    <w:p w14:paraId="635F362F" w14:textId="6A45D53E" w:rsidR="00E22462" w:rsidRPr="005E04D0" w:rsidRDefault="005E04D0" w:rsidP="00E22462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r w:rsidRPr="005E04D0">
        <w:rPr>
          <w:rFonts w:ascii="Calibri" w:eastAsia="Calibri" w:hAnsi="Calibri" w:cs="Calibri"/>
          <w:b/>
          <w:bCs/>
          <w:color w:val="C00000"/>
          <w:sz w:val="40"/>
          <w:szCs w:val="40"/>
        </w:rPr>
        <w:t>“Adapting to Change: Fighting for the Future of Business Education”</w:t>
      </w:r>
    </w:p>
    <w:p w14:paraId="385ADF47" w14:textId="77777777" w:rsidR="002E7B43" w:rsidRPr="00E22462" w:rsidRDefault="002E7B43" w:rsidP="00E22462">
      <w:pPr>
        <w:spacing w:after="0" w:line="240" w:lineRule="auto"/>
        <w:jc w:val="center"/>
        <w:rPr>
          <w:color w:val="FF0000"/>
          <w:sz w:val="32"/>
        </w:rPr>
      </w:pPr>
    </w:p>
    <w:p w14:paraId="7BE36CB4" w14:textId="2931ED90" w:rsidR="00E22462" w:rsidRPr="002E7B43" w:rsidRDefault="002E7B43" w:rsidP="002E7B43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</w:pPr>
      <w:r w:rsidRPr="002E7B43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Virtual Conference</w:t>
      </w:r>
    </w:p>
    <w:p w14:paraId="426CD9A7" w14:textId="77D046A7" w:rsidR="00E22462" w:rsidRDefault="002E7B43" w:rsidP="002E7B43">
      <w:pPr>
        <w:jc w:val="center"/>
        <w:rPr>
          <w:sz w:val="32"/>
        </w:rPr>
      </w:pPr>
      <w:r w:rsidRPr="002E7B43">
        <w:rPr>
          <w:noProof/>
          <w:sz w:val="32"/>
        </w:rPr>
        <w:drawing>
          <wp:inline distT="0" distB="0" distL="0" distR="0" wp14:anchorId="1BEF3CA8" wp14:editId="0FC6DAC9">
            <wp:extent cx="4041128" cy="2105025"/>
            <wp:effectExtent l="0" t="0" r="0" b="0"/>
            <wp:docPr id="3" name="Picture 3" descr="How to Execute Virtual Events and Virtual Conferenc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Execute Virtual Events and Virtual Conferences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24" cy="21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462">
        <w:rPr>
          <w:sz w:val="32"/>
        </w:rPr>
        <w:br w:type="page"/>
      </w:r>
    </w:p>
    <w:p w14:paraId="1CC441D8" w14:textId="18135BFC" w:rsidR="005E77A1" w:rsidRPr="00E22462" w:rsidRDefault="005E77A1" w:rsidP="00187610">
      <w:pPr>
        <w:spacing w:after="0" w:line="240" w:lineRule="auto"/>
        <w:jc w:val="center"/>
        <w:rPr>
          <w:color w:val="FF0000"/>
          <w:sz w:val="32"/>
        </w:rPr>
      </w:pPr>
      <w:r w:rsidRPr="00E22462">
        <w:rPr>
          <w:rFonts w:ascii="Calibri" w:eastAsia="Calibri" w:hAnsi="Calibri" w:cs="Calibri"/>
          <w:b/>
          <w:bCs/>
          <w:color w:val="001F5F"/>
          <w:position w:val="1"/>
          <w:sz w:val="44"/>
          <w:szCs w:val="44"/>
        </w:rPr>
        <w:lastRenderedPageBreak/>
        <w:t>IACBE Regi</w:t>
      </w:r>
      <w:r w:rsidR="00CD4437" w:rsidRPr="00E22462">
        <w:rPr>
          <w:rFonts w:ascii="Calibri" w:eastAsia="Calibri" w:hAnsi="Calibri" w:cs="Calibri"/>
          <w:b/>
          <w:bCs/>
          <w:color w:val="001F5F"/>
          <w:position w:val="1"/>
          <w:sz w:val="44"/>
          <w:szCs w:val="44"/>
        </w:rPr>
        <w:t>onal Conference Agenda</w:t>
      </w:r>
      <w:r w:rsidR="00CD4437" w:rsidRPr="00E22462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br/>
      </w:r>
      <w:r w:rsidR="00CD4437" w:rsidRPr="00F95114">
        <w:rPr>
          <w:sz w:val="32"/>
        </w:rPr>
        <w:t xml:space="preserve">Northwest Region 7 </w:t>
      </w:r>
      <w:r w:rsidRPr="00F95114">
        <w:rPr>
          <w:sz w:val="32"/>
        </w:rPr>
        <w:br/>
      </w:r>
      <w:r w:rsidRPr="00E22462">
        <w:rPr>
          <w:color w:val="FF0000"/>
          <w:sz w:val="32"/>
        </w:rPr>
        <w:t>“</w:t>
      </w:r>
      <w:r w:rsidR="002E7B43" w:rsidRPr="002E7B43">
        <w:rPr>
          <w:rFonts w:ascii="Calibri" w:eastAsia="Calibri" w:hAnsi="Calibri" w:cs="Calibri"/>
          <w:b/>
          <w:bCs/>
          <w:color w:val="C00000"/>
          <w:sz w:val="40"/>
          <w:szCs w:val="40"/>
        </w:rPr>
        <w:t>Disaster Recovery: Higher Education and Business Operations Perspectives</w:t>
      </w:r>
      <w:r w:rsidR="008D0CB5" w:rsidRPr="00E22462">
        <w:rPr>
          <w:color w:val="FF0000"/>
          <w:sz w:val="32"/>
        </w:rPr>
        <w:t>”</w:t>
      </w:r>
    </w:p>
    <w:p w14:paraId="27212972" w14:textId="77777777" w:rsidR="002075CD" w:rsidRPr="00F95114" w:rsidRDefault="002075CD" w:rsidP="00187610">
      <w:pPr>
        <w:spacing w:after="0" w:line="240" w:lineRule="auto"/>
        <w:jc w:val="center"/>
        <w:rPr>
          <w:sz w:val="32"/>
        </w:rPr>
      </w:pPr>
      <w:r w:rsidRPr="00F95114">
        <w:rPr>
          <w:sz w:val="32"/>
        </w:rPr>
        <w:t>Agenda</w:t>
      </w:r>
    </w:p>
    <w:p w14:paraId="2F9C6BDC" w14:textId="7EE82DAD" w:rsidR="005E77A1" w:rsidRPr="00F95114" w:rsidRDefault="00F12ACD" w:rsidP="00187610">
      <w:pPr>
        <w:spacing w:after="0" w:line="240" w:lineRule="auto"/>
        <w:rPr>
          <w:sz w:val="32"/>
        </w:rPr>
      </w:pPr>
      <w:r>
        <w:rPr>
          <w:sz w:val="32"/>
        </w:rPr>
        <w:t>Virtual</w:t>
      </w:r>
      <w:r w:rsidR="005E77A1" w:rsidRPr="00F95114">
        <w:rPr>
          <w:sz w:val="32"/>
        </w:rPr>
        <w:t xml:space="preserve"> Host:</w:t>
      </w:r>
    </w:p>
    <w:p w14:paraId="7E0AC3DB" w14:textId="77777777" w:rsidR="008A12A3" w:rsidRDefault="00F12ACD" w:rsidP="00187610">
      <w:pPr>
        <w:spacing w:after="0" w:line="240" w:lineRule="auto"/>
        <w:rPr>
          <w:sz w:val="24"/>
        </w:rPr>
      </w:pPr>
      <w:r>
        <w:rPr>
          <w:sz w:val="24"/>
        </w:rPr>
        <w:t>Eastern Oregon University</w:t>
      </w:r>
      <w:r w:rsidR="00FA716E" w:rsidRPr="00F95114">
        <w:rPr>
          <w:sz w:val="24"/>
        </w:rPr>
        <w:t xml:space="preserve"> </w:t>
      </w:r>
    </w:p>
    <w:p w14:paraId="6A1CD776" w14:textId="77777777" w:rsidR="008A12A3" w:rsidRDefault="008A12A3" w:rsidP="00187610">
      <w:pPr>
        <w:spacing w:after="0" w:line="240" w:lineRule="auto"/>
        <w:rPr>
          <w:sz w:val="24"/>
        </w:rPr>
      </w:pPr>
      <w:r>
        <w:rPr>
          <w:sz w:val="24"/>
        </w:rPr>
        <w:t>One University Boulevard</w:t>
      </w:r>
    </w:p>
    <w:p w14:paraId="1EE299AF" w14:textId="3CEA224C" w:rsidR="005E77A1" w:rsidRPr="00F95114" w:rsidRDefault="008A12A3" w:rsidP="00187610">
      <w:pPr>
        <w:spacing w:after="0" w:line="240" w:lineRule="auto"/>
        <w:rPr>
          <w:sz w:val="24"/>
        </w:rPr>
      </w:pPr>
      <w:r>
        <w:rPr>
          <w:sz w:val="24"/>
        </w:rPr>
        <w:t>La Grande, OR 97850</w:t>
      </w:r>
      <w:r w:rsidR="00CD4437" w:rsidRPr="00F95114">
        <w:rPr>
          <w:sz w:val="24"/>
        </w:rPr>
        <w:br/>
      </w:r>
    </w:p>
    <w:p w14:paraId="14B940EE" w14:textId="77777777" w:rsidR="00187610" w:rsidRPr="00F95114" w:rsidRDefault="00187610" w:rsidP="00187610">
      <w:pPr>
        <w:spacing w:after="0" w:line="240" w:lineRule="auto"/>
        <w:rPr>
          <w:sz w:val="32"/>
        </w:rPr>
      </w:pPr>
    </w:p>
    <w:p w14:paraId="7A4DB7C4" w14:textId="39C67FC8" w:rsidR="00E560EE" w:rsidRPr="008A12A3" w:rsidRDefault="008A12A3" w:rsidP="00187610">
      <w:pPr>
        <w:spacing w:after="0" w:line="240" w:lineRule="auto"/>
        <w:rPr>
          <w:sz w:val="32"/>
        </w:rPr>
        <w:sectPr w:rsidR="00E560EE" w:rsidRPr="008A1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32"/>
        </w:rPr>
        <w:t>Contact Person:</w:t>
      </w:r>
    </w:p>
    <w:p w14:paraId="7616E6A7" w14:textId="0F20E012" w:rsidR="00CD4437" w:rsidRDefault="00F12ACD" w:rsidP="00187610">
      <w:pPr>
        <w:spacing w:after="0" w:line="240" w:lineRule="auto"/>
        <w:rPr>
          <w:sz w:val="24"/>
        </w:rPr>
      </w:pPr>
      <w:r>
        <w:rPr>
          <w:sz w:val="24"/>
        </w:rPr>
        <w:t>Ashley Walker, JD MBA</w:t>
      </w:r>
    </w:p>
    <w:p w14:paraId="679B8908" w14:textId="6477F73C" w:rsidR="00CD4437" w:rsidRPr="00F95114" w:rsidRDefault="00FA716E" w:rsidP="00187610">
      <w:pPr>
        <w:spacing w:after="0" w:line="240" w:lineRule="auto"/>
        <w:rPr>
          <w:sz w:val="24"/>
        </w:rPr>
      </w:pPr>
      <w:r w:rsidRPr="00F95114">
        <w:rPr>
          <w:sz w:val="24"/>
        </w:rPr>
        <w:t xml:space="preserve">Associate </w:t>
      </w:r>
      <w:r w:rsidR="00CD4437" w:rsidRPr="00F95114">
        <w:rPr>
          <w:sz w:val="24"/>
        </w:rPr>
        <w:t>Professor</w:t>
      </w:r>
    </w:p>
    <w:p w14:paraId="54E4D531" w14:textId="58E1AB5D" w:rsidR="008D0CB5" w:rsidRPr="00F95114" w:rsidRDefault="00F12ACD" w:rsidP="00187610">
      <w:pPr>
        <w:spacing w:after="0" w:line="240" w:lineRule="auto"/>
        <w:rPr>
          <w:sz w:val="24"/>
        </w:rPr>
      </w:pPr>
      <w:r>
        <w:rPr>
          <w:sz w:val="24"/>
        </w:rPr>
        <w:t>Eastern Oregon University</w:t>
      </w:r>
      <w:r w:rsidR="00FA716E" w:rsidRPr="00F95114">
        <w:rPr>
          <w:sz w:val="24"/>
        </w:rPr>
        <w:t xml:space="preserve"> </w:t>
      </w:r>
      <w:r w:rsidR="005E77A1" w:rsidRPr="00F95114">
        <w:rPr>
          <w:sz w:val="24"/>
        </w:rPr>
        <w:br/>
        <w:t xml:space="preserve">Email: </w:t>
      </w:r>
      <w:hyperlink r:id="rId8" w:history="1">
        <w:r w:rsidRPr="003F0408">
          <w:rPr>
            <w:rStyle w:val="Hyperlink"/>
            <w:sz w:val="24"/>
          </w:rPr>
          <w:t>arwalker@eou.edu</w:t>
        </w:r>
      </w:hyperlink>
      <w:r w:rsidR="00CD4437" w:rsidRPr="00F95114">
        <w:rPr>
          <w:sz w:val="24"/>
        </w:rPr>
        <w:br/>
        <w:t xml:space="preserve">Phone: </w:t>
      </w:r>
      <w:r>
        <w:rPr>
          <w:sz w:val="24"/>
        </w:rPr>
        <w:t>541-962-3818</w:t>
      </w:r>
    </w:p>
    <w:p w14:paraId="3B038CEC" w14:textId="185372F5" w:rsidR="00FA716E" w:rsidRPr="00F95114" w:rsidRDefault="00E560EE" w:rsidP="00187610">
      <w:pPr>
        <w:spacing w:after="0" w:line="240" w:lineRule="auto"/>
        <w:rPr>
          <w:sz w:val="24"/>
        </w:rPr>
      </w:pPr>
      <w:r w:rsidRPr="00F95114">
        <w:rPr>
          <w:sz w:val="24"/>
        </w:rPr>
        <w:br w:type="column"/>
      </w:r>
      <w:r w:rsidR="00505860" w:rsidRPr="00F95114">
        <w:rPr>
          <w:sz w:val="24"/>
        </w:rPr>
        <w:tab/>
      </w:r>
      <w:r w:rsidR="00505860" w:rsidRPr="00F95114">
        <w:rPr>
          <w:sz w:val="24"/>
        </w:rPr>
        <w:tab/>
      </w:r>
      <w:r w:rsidR="00505860" w:rsidRPr="00F95114">
        <w:rPr>
          <w:sz w:val="24"/>
        </w:rPr>
        <w:tab/>
      </w:r>
      <w:r w:rsidR="00505860" w:rsidRPr="00F95114">
        <w:rPr>
          <w:sz w:val="24"/>
        </w:rPr>
        <w:tab/>
      </w:r>
    </w:p>
    <w:p w14:paraId="31C94FFA" w14:textId="77777777" w:rsidR="00E560EE" w:rsidRPr="00F95114" w:rsidRDefault="00E560EE" w:rsidP="00187610">
      <w:pPr>
        <w:spacing w:after="0" w:line="240" w:lineRule="auto"/>
        <w:rPr>
          <w:sz w:val="32"/>
        </w:rPr>
        <w:sectPr w:rsidR="00E560EE" w:rsidRPr="00F95114" w:rsidSect="00E560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BE8D2F" w14:textId="77777777" w:rsidR="00E22462" w:rsidRDefault="00E22462" w:rsidP="00187610">
      <w:pPr>
        <w:spacing w:after="0" w:line="240" w:lineRule="auto"/>
        <w:rPr>
          <w:sz w:val="32"/>
        </w:rPr>
      </w:pPr>
    </w:p>
    <w:p w14:paraId="07190ECA" w14:textId="345BAB11" w:rsidR="005E77A1" w:rsidRPr="00F95114" w:rsidRDefault="005E77A1" w:rsidP="00187610">
      <w:pPr>
        <w:spacing w:after="0" w:line="240" w:lineRule="auto"/>
        <w:rPr>
          <w:sz w:val="32"/>
        </w:rPr>
      </w:pPr>
      <w:r w:rsidRPr="00F95114">
        <w:rPr>
          <w:sz w:val="32"/>
        </w:rPr>
        <w:t>Dates:</w:t>
      </w:r>
    </w:p>
    <w:p w14:paraId="5B004136" w14:textId="327C707A" w:rsidR="00E22462" w:rsidRDefault="00F95114" w:rsidP="00187610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56941DC" w14:textId="10EB8579" w:rsidR="00E22462" w:rsidRDefault="00E22462" w:rsidP="00E22462">
      <w:pPr>
        <w:pStyle w:val="Heading1"/>
      </w:pPr>
      <w:r>
        <w:t>Conference</w:t>
      </w:r>
    </w:p>
    <w:p w14:paraId="3A245307" w14:textId="0137C383" w:rsidR="006729B4" w:rsidRDefault="00F12ACD" w:rsidP="00187610">
      <w:pPr>
        <w:spacing w:after="0" w:line="240" w:lineRule="auto"/>
        <w:rPr>
          <w:sz w:val="24"/>
        </w:rPr>
      </w:pPr>
      <w:r>
        <w:rPr>
          <w:sz w:val="24"/>
        </w:rPr>
        <w:t>October 2</w:t>
      </w:r>
      <w:r w:rsidR="005E04D0">
        <w:rPr>
          <w:sz w:val="24"/>
        </w:rPr>
        <w:t>2</w:t>
      </w:r>
      <w:r w:rsidR="00FA716E" w:rsidRPr="00F95114">
        <w:rPr>
          <w:sz w:val="24"/>
        </w:rPr>
        <w:t xml:space="preserve">, </w:t>
      </w:r>
      <w:r>
        <w:rPr>
          <w:sz w:val="24"/>
        </w:rPr>
        <w:t>202</w:t>
      </w:r>
      <w:r w:rsidR="005E04D0">
        <w:rPr>
          <w:sz w:val="24"/>
        </w:rPr>
        <w:t>1</w:t>
      </w:r>
      <w:r w:rsidR="00915B62" w:rsidRPr="00F95114">
        <w:rPr>
          <w:sz w:val="24"/>
        </w:rPr>
        <w:t xml:space="preserve">: </w:t>
      </w:r>
      <w:r w:rsidR="006729B4">
        <w:rPr>
          <w:sz w:val="24"/>
        </w:rPr>
        <w:tab/>
      </w:r>
      <w:r w:rsidR="006729B4">
        <w:rPr>
          <w:sz w:val="24"/>
        </w:rPr>
        <w:tab/>
      </w:r>
      <w:r w:rsidR="005E04D0">
        <w:rPr>
          <w:sz w:val="24"/>
        </w:rPr>
        <w:t>9</w:t>
      </w:r>
      <w:r w:rsidR="00915B62" w:rsidRPr="00F95114">
        <w:rPr>
          <w:sz w:val="24"/>
        </w:rPr>
        <w:t>:00am- 5</w:t>
      </w:r>
      <w:r w:rsidR="005E77A1" w:rsidRPr="00F95114">
        <w:rPr>
          <w:sz w:val="24"/>
        </w:rPr>
        <w:t>:00pm</w:t>
      </w:r>
      <w:r w:rsidR="00FA716E" w:rsidRPr="00F95114">
        <w:rPr>
          <w:sz w:val="24"/>
        </w:rPr>
        <w:t xml:space="preserve"> </w:t>
      </w:r>
    </w:p>
    <w:p w14:paraId="5231A21C" w14:textId="18199571" w:rsidR="006729B4" w:rsidRDefault="00F12ACD" w:rsidP="006729B4">
      <w:pPr>
        <w:spacing w:after="0" w:line="240" w:lineRule="auto"/>
        <w:ind w:left="2160" w:firstLine="720"/>
        <w:rPr>
          <w:sz w:val="24"/>
        </w:rPr>
      </w:pPr>
      <w:r>
        <w:rPr>
          <w:sz w:val="24"/>
        </w:rPr>
        <w:t>Virtual Conference</w:t>
      </w:r>
    </w:p>
    <w:p w14:paraId="27173D77" w14:textId="2A2D9D6F" w:rsidR="0088459E" w:rsidRDefault="0088459E" w:rsidP="005E04D0">
      <w:pPr>
        <w:spacing w:after="0" w:line="240" w:lineRule="auto"/>
        <w:rPr>
          <w:sz w:val="24"/>
        </w:rPr>
      </w:pPr>
    </w:p>
    <w:p w14:paraId="5C18A302" w14:textId="77777777" w:rsidR="0088459E" w:rsidRPr="006729B4" w:rsidRDefault="0088459E" w:rsidP="006729B4">
      <w:pPr>
        <w:spacing w:after="0" w:line="240" w:lineRule="auto"/>
        <w:ind w:left="2160" w:firstLine="720"/>
        <w:rPr>
          <w:sz w:val="24"/>
        </w:rPr>
      </w:pPr>
    </w:p>
    <w:p w14:paraId="059AD432" w14:textId="77777777" w:rsidR="006729B4" w:rsidRPr="00F95114" w:rsidRDefault="006729B4" w:rsidP="006729B4">
      <w:pPr>
        <w:spacing w:after="0" w:line="240" w:lineRule="auto"/>
        <w:ind w:left="2160" w:firstLine="720"/>
        <w:rPr>
          <w:sz w:val="24"/>
        </w:rPr>
      </w:pPr>
    </w:p>
    <w:p w14:paraId="73D94B22" w14:textId="77777777" w:rsidR="00187610" w:rsidRPr="00F95114" w:rsidRDefault="00187610" w:rsidP="00187610">
      <w:pPr>
        <w:spacing w:after="0" w:line="240" w:lineRule="auto"/>
        <w:rPr>
          <w:sz w:val="32"/>
        </w:rPr>
      </w:pPr>
    </w:p>
    <w:p w14:paraId="01529ADB" w14:textId="50138F6C" w:rsidR="00E560EE" w:rsidRPr="00F95114" w:rsidRDefault="00E560EE" w:rsidP="00187610">
      <w:pPr>
        <w:spacing w:after="0" w:line="240" w:lineRule="auto"/>
      </w:pPr>
      <w:r w:rsidRPr="00F95114">
        <w:rPr>
          <w:rFonts w:ascii="Arial" w:hAnsi="Arial" w:cs="Arial"/>
          <w:color w:val="000000"/>
        </w:rPr>
        <w:t> </w:t>
      </w:r>
    </w:p>
    <w:p w14:paraId="44654D2A" w14:textId="77777777" w:rsidR="00187610" w:rsidRPr="00F95114" w:rsidRDefault="00187610">
      <w:pPr>
        <w:rPr>
          <w:sz w:val="32"/>
        </w:rPr>
      </w:pPr>
      <w:r w:rsidRPr="00F95114">
        <w:rPr>
          <w:sz w:val="32"/>
        </w:rPr>
        <w:br w:type="page"/>
      </w:r>
    </w:p>
    <w:p w14:paraId="5A226A9E" w14:textId="216D542A" w:rsidR="005E77A1" w:rsidRPr="00F95114" w:rsidRDefault="00FA716E" w:rsidP="00187610">
      <w:pPr>
        <w:spacing w:after="0" w:line="240" w:lineRule="auto"/>
        <w:jc w:val="center"/>
        <w:rPr>
          <w:sz w:val="32"/>
        </w:rPr>
      </w:pPr>
      <w:r w:rsidRPr="005D3B60">
        <w:rPr>
          <w:rStyle w:val="Heading1Char"/>
        </w:rPr>
        <w:lastRenderedPageBreak/>
        <w:t xml:space="preserve">Friday October </w:t>
      </w:r>
      <w:r w:rsidR="00F12ACD">
        <w:rPr>
          <w:rStyle w:val="Heading1Char"/>
        </w:rPr>
        <w:t>2</w:t>
      </w:r>
      <w:r w:rsidR="005E04D0">
        <w:rPr>
          <w:rStyle w:val="Heading1Char"/>
        </w:rPr>
        <w:t>2</w:t>
      </w:r>
      <w:r w:rsidR="00F12ACD">
        <w:rPr>
          <w:rStyle w:val="Heading1Char"/>
        </w:rPr>
        <w:t>, 202</w:t>
      </w:r>
      <w:r w:rsidR="005E04D0">
        <w:rPr>
          <w:rStyle w:val="Heading1Char"/>
        </w:rPr>
        <w:t>1</w:t>
      </w:r>
    </w:p>
    <w:p w14:paraId="60DF7C47" w14:textId="5F7B1042" w:rsidR="00FA716E" w:rsidRPr="00151A1B" w:rsidRDefault="00F12ACD" w:rsidP="00187610">
      <w:pPr>
        <w:spacing w:after="0" w:line="240" w:lineRule="auto"/>
        <w:jc w:val="center"/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>Virtual Conference</w:t>
      </w:r>
    </w:p>
    <w:p w14:paraId="38D87ED4" w14:textId="77777777" w:rsidR="00FA716E" w:rsidRPr="00F95114" w:rsidRDefault="00FA716E" w:rsidP="00187610">
      <w:pPr>
        <w:spacing w:after="0" w:line="240" w:lineRule="auto"/>
        <w:rPr>
          <w:sz w:val="24"/>
        </w:rPr>
      </w:pPr>
    </w:p>
    <w:p w14:paraId="0F2EB121" w14:textId="77777777" w:rsidR="00B1538F" w:rsidRPr="00F95114" w:rsidRDefault="00B1538F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3AE02280" w14:textId="0C0EB566" w:rsidR="00CD4437" w:rsidRPr="00F95114" w:rsidRDefault="008A12A3" w:rsidP="000879AB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>9</w:t>
      </w:r>
      <w:r w:rsidR="00CD4437" w:rsidRPr="00F95114">
        <w:rPr>
          <w:sz w:val="24"/>
        </w:rPr>
        <w:t>:</w:t>
      </w:r>
      <w:r>
        <w:rPr>
          <w:sz w:val="24"/>
        </w:rPr>
        <w:t>0</w:t>
      </w:r>
      <w:r w:rsidR="005B78D7">
        <w:rPr>
          <w:sz w:val="24"/>
        </w:rPr>
        <w:t>0</w:t>
      </w:r>
      <w:r w:rsidR="00FE6242" w:rsidRPr="00F95114">
        <w:rPr>
          <w:sz w:val="24"/>
        </w:rPr>
        <w:t xml:space="preserve"> </w:t>
      </w:r>
      <w:r w:rsidR="00CD4437" w:rsidRPr="00F95114">
        <w:rPr>
          <w:sz w:val="24"/>
        </w:rPr>
        <w:t>-</w:t>
      </w:r>
      <w:r w:rsidR="00FE6242" w:rsidRPr="00F95114">
        <w:rPr>
          <w:sz w:val="24"/>
        </w:rPr>
        <w:t xml:space="preserve"> </w:t>
      </w:r>
      <w:r>
        <w:rPr>
          <w:sz w:val="24"/>
        </w:rPr>
        <w:t>9</w:t>
      </w:r>
      <w:r w:rsidR="00CD4437" w:rsidRPr="00F95114">
        <w:rPr>
          <w:sz w:val="24"/>
        </w:rPr>
        <w:t>:</w:t>
      </w:r>
      <w:r>
        <w:rPr>
          <w:sz w:val="24"/>
        </w:rPr>
        <w:t>0</w:t>
      </w:r>
      <w:r w:rsidR="005B78D7">
        <w:rPr>
          <w:sz w:val="24"/>
        </w:rPr>
        <w:t>5</w:t>
      </w:r>
      <w:r w:rsidR="00410071" w:rsidRPr="00F95114">
        <w:rPr>
          <w:sz w:val="24"/>
        </w:rPr>
        <w:t xml:space="preserve"> </w:t>
      </w:r>
      <w:r w:rsidR="00CD4437" w:rsidRPr="00F95114">
        <w:rPr>
          <w:sz w:val="24"/>
        </w:rPr>
        <w:t xml:space="preserve"> </w:t>
      </w:r>
      <w:r w:rsidR="00410071" w:rsidRPr="00F95114">
        <w:rPr>
          <w:sz w:val="24"/>
        </w:rPr>
        <w:tab/>
      </w:r>
      <w:r w:rsidR="00CD4437" w:rsidRPr="00F95114">
        <w:rPr>
          <w:sz w:val="24"/>
        </w:rPr>
        <w:t xml:space="preserve">Welcome from </w:t>
      </w:r>
      <w:r w:rsidR="00F12ACD">
        <w:rPr>
          <w:sz w:val="24"/>
        </w:rPr>
        <w:t>Eastern Oregon University</w:t>
      </w:r>
    </w:p>
    <w:p w14:paraId="236BA0C0" w14:textId="77777777" w:rsidR="00DE15F1" w:rsidRPr="00F95114" w:rsidRDefault="00DE15F1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43985EE4" w14:textId="2DE1A997" w:rsidR="00CD4437" w:rsidRPr="00F95114" w:rsidRDefault="008A12A3" w:rsidP="000879AB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>9</w:t>
      </w:r>
      <w:r w:rsidR="00CD4437" w:rsidRPr="00F95114">
        <w:rPr>
          <w:sz w:val="24"/>
        </w:rPr>
        <w:t>:</w:t>
      </w:r>
      <w:r>
        <w:rPr>
          <w:sz w:val="24"/>
        </w:rPr>
        <w:t>0</w:t>
      </w:r>
      <w:r w:rsidR="005B78D7">
        <w:rPr>
          <w:sz w:val="24"/>
        </w:rPr>
        <w:t>5</w:t>
      </w:r>
      <w:r w:rsidR="00FE6242" w:rsidRPr="00F95114">
        <w:rPr>
          <w:sz w:val="24"/>
        </w:rPr>
        <w:t xml:space="preserve"> </w:t>
      </w:r>
      <w:r w:rsidR="00CD4437" w:rsidRPr="00F95114">
        <w:rPr>
          <w:sz w:val="24"/>
        </w:rPr>
        <w:t>-</w:t>
      </w:r>
      <w:r w:rsidR="00FE6242" w:rsidRPr="00F95114">
        <w:rPr>
          <w:sz w:val="24"/>
        </w:rPr>
        <w:t xml:space="preserve"> </w:t>
      </w:r>
      <w:r w:rsidR="00CD4437" w:rsidRPr="00F95114">
        <w:rPr>
          <w:sz w:val="24"/>
        </w:rPr>
        <w:t>9:</w:t>
      </w:r>
      <w:r>
        <w:rPr>
          <w:sz w:val="24"/>
        </w:rPr>
        <w:t>30</w:t>
      </w:r>
      <w:r w:rsidR="00410071" w:rsidRPr="00F95114">
        <w:rPr>
          <w:sz w:val="24"/>
        </w:rPr>
        <w:t xml:space="preserve"> </w:t>
      </w:r>
      <w:r w:rsidR="00CD4437" w:rsidRPr="00F95114">
        <w:rPr>
          <w:sz w:val="24"/>
        </w:rPr>
        <w:t xml:space="preserve"> </w:t>
      </w:r>
      <w:r w:rsidR="00410071" w:rsidRPr="00F95114">
        <w:rPr>
          <w:sz w:val="24"/>
        </w:rPr>
        <w:tab/>
      </w:r>
      <w:r w:rsidR="00CD4437" w:rsidRPr="00F95114">
        <w:rPr>
          <w:sz w:val="24"/>
        </w:rPr>
        <w:t xml:space="preserve">Regional Officers Election and Business Discussion </w:t>
      </w:r>
    </w:p>
    <w:p w14:paraId="14A69EFE" w14:textId="77777777" w:rsidR="00DE15F1" w:rsidRPr="00F95114" w:rsidRDefault="00DE15F1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4F1C6B1D" w14:textId="77777777" w:rsidR="00295116" w:rsidRDefault="00CD4437" w:rsidP="000879AB">
      <w:pPr>
        <w:tabs>
          <w:tab w:val="left" w:pos="2250"/>
        </w:tabs>
        <w:spacing w:after="0" w:line="240" w:lineRule="auto"/>
        <w:rPr>
          <w:sz w:val="24"/>
        </w:rPr>
      </w:pPr>
      <w:r w:rsidRPr="00F95114">
        <w:rPr>
          <w:sz w:val="24"/>
        </w:rPr>
        <w:t>9:</w:t>
      </w:r>
      <w:r w:rsidR="008A12A3">
        <w:rPr>
          <w:sz w:val="24"/>
        </w:rPr>
        <w:t>30</w:t>
      </w:r>
      <w:r w:rsidR="00FE6242" w:rsidRPr="00F95114">
        <w:rPr>
          <w:sz w:val="24"/>
        </w:rPr>
        <w:t xml:space="preserve"> </w:t>
      </w:r>
      <w:r w:rsidRPr="00F95114">
        <w:rPr>
          <w:sz w:val="24"/>
        </w:rPr>
        <w:t>-</w:t>
      </w:r>
      <w:r w:rsidR="00FE6242" w:rsidRPr="00F95114">
        <w:rPr>
          <w:sz w:val="24"/>
        </w:rPr>
        <w:t xml:space="preserve"> </w:t>
      </w:r>
      <w:r w:rsidR="008A12A3">
        <w:rPr>
          <w:sz w:val="24"/>
        </w:rPr>
        <w:t>10</w:t>
      </w:r>
      <w:r w:rsidRPr="00F95114">
        <w:rPr>
          <w:sz w:val="24"/>
        </w:rPr>
        <w:t>:</w:t>
      </w:r>
      <w:r w:rsidR="008A12A3">
        <w:rPr>
          <w:sz w:val="24"/>
        </w:rPr>
        <w:t>00</w:t>
      </w:r>
      <w:r w:rsidR="00410071" w:rsidRPr="00F95114">
        <w:rPr>
          <w:sz w:val="24"/>
        </w:rPr>
        <w:t xml:space="preserve"> </w:t>
      </w:r>
      <w:r w:rsidR="00410071" w:rsidRPr="00F95114">
        <w:rPr>
          <w:sz w:val="24"/>
        </w:rPr>
        <w:tab/>
      </w:r>
      <w:r w:rsidRPr="00F95114">
        <w:rPr>
          <w:sz w:val="24"/>
        </w:rPr>
        <w:t>National Update</w:t>
      </w:r>
      <w:r w:rsidR="00295116">
        <w:rPr>
          <w:sz w:val="24"/>
        </w:rPr>
        <w:t xml:space="preserve"> (Cecilia Livengood)</w:t>
      </w:r>
      <w:r w:rsidR="00E851AF">
        <w:rPr>
          <w:sz w:val="24"/>
        </w:rPr>
        <w:t xml:space="preserve"> and U</w:t>
      </w:r>
      <w:r w:rsidR="001019B8">
        <w:rPr>
          <w:sz w:val="24"/>
        </w:rPr>
        <w:t xml:space="preserve">pdate:  Journal for Advancing Business </w:t>
      </w:r>
    </w:p>
    <w:p w14:paraId="7F8DDE8A" w14:textId="41A984D0" w:rsidR="001019B8" w:rsidRPr="00F95114" w:rsidRDefault="00295116" w:rsidP="000879AB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1019B8">
        <w:rPr>
          <w:sz w:val="24"/>
        </w:rPr>
        <w:t>Education</w:t>
      </w:r>
      <w:r>
        <w:rPr>
          <w:sz w:val="24"/>
        </w:rPr>
        <w:t xml:space="preserve"> (Christian Gilde)</w:t>
      </w:r>
      <w:r w:rsidR="001019B8">
        <w:rPr>
          <w:sz w:val="24"/>
        </w:rPr>
        <w:tab/>
      </w:r>
      <w:r w:rsidR="001019B8">
        <w:rPr>
          <w:sz w:val="24"/>
        </w:rPr>
        <w:tab/>
      </w:r>
    </w:p>
    <w:p w14:paraId="7109F387" w14:textId="69EA5DD4" w:rsidR="00065F32" w:rsidRDefault="004E6768" w:rsidP="000879AB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ab/>
      </w:r>
    </w:p>
    <w:p w14:paraId="2E9F6B60" w14:textId="77777777" w:rsidR="00EE15F1" w:rsidRDefault="004E6768" w:rsidP="00EE15F1">
      <w:pPr>
        <w:tabs>
          <w:tab w:val="left" w:pos="2250"/>
        </w:tabs>
        <w:spacing w:after="0"/>
        <w:rPr>
          <w:rFonts w:ascii="Arial" w:hAnsi="Arial" w:cs="Arial"/>
          <w:i/>
          <w:iCs/>
          <w:color w:val="202122"/>
          <w:shd w:val="clear" w:color="auto" w:fill="FFFFFF"/>
        </w:rPr>
      </w:pPr>
      <w:r>
        <w:rPr>
          <w:sz w:val="24"/>
        </w:rPr>
        <w:t>10:</w:t>
      </w:r>
      <w:r w:rsidR="00256DD7">
        <w:rPr>
          <w:sz w:val="24"/>
        </w:rPr>
        <w:t>00</w:t>
      </w:r>
      <w:r>
        <w:rPr>
          <w:sz w:val="24"/>
        </w:rPr>
        <w:t xml:space="preserve"> – 10:</w:t>
      </w:r>
      <w:r w:rsidR="00256DD7">
        <w:rPr>
          <w:sz w:val="24"/>
        </w:rPr>
        <w:t>30</w:t>
      </w:r>
      <w:r>
        <w:rPr>
          <w:sz w:val="24"/>
        </w:rPr>
        <w:tab/>
        <w:t>Presentation</w:t>
      </w:r>
      <w:r w:rsidR="008A12A3">
        <w:rPr>
          <w:sz w:val="24"/>
        </w:rPr>
        <w:t xml:space="preserve"> 1</w:t>
      </w:r>
      <w:r>
        <w:rPr>
          <w:sz w:val="24"/>
        </w:rPr>
        <w:t>:</w:t>
      </w:r>
      <w:r w:rsidR="0006358E">
        <w:rPr>
          <w:sz w:val="24"/>
        </w:rPr>
        <w:t xml:space="preserve">  </w:t>
      </w:r>
      <w:r w:rsidR="00EE15F1">
        <w:rPr>
          <w:sz w:val="24"/>
        </w:rPr>
        <w:t xml:space="preserve">Brian England - </w:t>
      </w:r>
      <w:r w:rsidR="00EE15F1" w:rsidRPr="00EE15F1">
        <w:rPr>
          <w:rFonts w:ascii="Arial" w:hAnsi="Arial" w:cs="Arial"/>
          <w:i/>
          <w:iCs/>
          <w:color w:val="202122"/>
          <w:shd w:val="clear" w:color="auto" w:fill="FFFFFF"/>
        </w:rPr>
        <w:t xml:space="preserve">A Tiered Assessment Model in a Business Capstone </w:t>
      </w:r>
    </w:p>
    <w:p w14:paraId="24FC8E57" w14:textId="34E70520" w:rsidR="004E6768" w:rsidRPr="00EE15F1" w:rsidRDefault="00EE15F1" w:rsidP="00EE15F1">
      <w:pPr>
        <w:tabs>
          <w:tab w:val="left" w:pos="2250"/>
        </w:tabs>
        <w:spacing w:after="0"/>
        <w:rPr>
          <w:rFonts w:ascii="Arial" w:hAnsi="Arial" w:cs="Arial"/>
          <w:i/>
          <w:iCs/>
          <w:color w:val="202122"/>
          <w:shd w:val="clear" w:color="auto" w:fill="FFFFFF"/>
        </w:rPr>
      </w:pPr>
      <w:r>
        <w:rPr>
          <w:rFonts w:ascii="Arial" w:hAnsi="Arial" w:cs="Arial"/>
          <w:i/>
          <w:iCs/>
          <w:color w:val="202122"/>
          <w:shd w:val="clear" w:color="auto" w:fill="FFFFFF"/>
        </w:rPr>
        <w:tab/>
      </w:r>
      <w:r w:rsidRPr="00EE15F1">
        <w:rPr>
          <w:rFonts w:ascii="Arial" w:hAnsi="Arial" w:cs="Arial"/>
          <w:i/>
          <w:iCs/>
          <w:color w:val="202122"/>
          <w:shd w:val="clear" w:color="auto" w:fill="FFFFFF"/>
        </w:rPr>
        <w:t>Course</w:t>
      </w:r>
    </w:p>
    <w:p w14:paraId="21A56F9E" w14:textId="77777777" w:rsidR="00256DD7" w:rsidRPr="00EE15F1" w:rsidRDefault="00256DD7" w:rsidP="000879AB">
      <w:pPr>
        <w:tabs>
          <w:tab w:val="left" w:pos="2250"/>
        </w:tabs>
        <w:spacing w:after="0"/>
        <w:rPr>
          <w:rFonts w:ascii="Arial" w:hAnsi="Arial" w:cs="Arial"/>
          <w:i/>
          <w:iCs/>
          <w:color w:val="202122"/>
          <w:shd w:val="clear" w:color="auto" w:fill="FFFFFF"/>
        </w:rPr>
      </w:pPr>
    </w:p>
    <w:p w14:paraId="58592560" w14:textId="77777777" w:rsidR="00EE15F1" w:rsidRPr="00EE15F1" w:rsidRDefault="00256DD7" w:rsidP="00256DD7">
      <w:pPr>
        <w:tabs>
          <w:tab w:val="left" w:pos="2250"/>
        </w:tabs>
        <w:spacing w:after="0"/>
        <w:rPr>
          <w:rFonts w:ascii="Arial" w:hAnsi="Arial" w:cs="Arial"/>
          <w:i/>
          <w:iCs/>
          <w:color w:val="202122"/>
          <w:shd w:val="clear" w:color="auto" w:fill="FFFFFF"/>
        </w:rPr>
      </w:pPr>
      <w:r>
        <w:rPr>
          <w:sz w:val="24"/>
        </w:rPr>
        <w:t>10:30 – 11:00</w:t>
      </w:r>
      <w:r>
        <w:rPr>
          <w:sz w:val="24"/>
        </w:rPr>
        <w:tab/>
      </w:r>
      <w:r w:rsidRPr="005B78D7">
        <w:rPr>
          <w:rFonts w:ascii="Calibri" w:eastAsia="Times New Roman" w:hAnsi="Calibri" w:cs="Calibri"/>
          <w:color w:val="000000"/>
          <w:sz w:val="24"/>
        </w:rPr>
        <w:t>Presentation</w:t>
      </w:r>
      <w:r w:rsidR="008A12A3">
        <w:rPr>
          <w:rFonts w:ascii="Calibri" w:eastAsia="Times New Roman" w:hAnsi="Calibri" w:cs="Calibri"/>
          <w:color w:val="000000"/>
          <w:sz w:val="24"/>
        </w:rPr>
        <w:t xml:space="preserve"> 2</w:t>
      </w:r>
      <w:r w:rsidRPr="005B78D7">
        <w:rPr>
          <w:rFonts w:ascii="Calibri" w:eastAsia="Times New Roman" w:hAnsi="Calibri" w:cs="Calibri"/>
          <w:color w:val="000000"/>
          <w:sz w:val="24"/>
        </w:rPr>
        <w:t>:</w:t>
      </w:r>
      <w:r w:rsidR="008A2F69">
        <w:rPr>
          <w:rFonts w:ascii="Calibri" w:eastAsia="Times New Roman" w:hAnsi="Calibri" w:cs="Calibri"/>
          <w:color w:val="000000"/>
          <w:sz w:val="24"/>
        </w:rPr>
        <w:t xml:space="preserve">  </w:t>
      </w:r>
      <w:r w:rsidR="00EE15F1">
        <w:rPr>
          <w:rFonts w:ascii="Calibri" w:eastAsia="Times New Roman" w:hAnsi="Calibri" w:cs="Calibri"/>
          <w:color w:val="000000"/>
          <w:sz w:val="24"/>
        </w:rPr>
        <w:t xml:space="preserve">Christian Gilde &amp; Bethany Blankenship - </w:t>
      </w:r>
      <w:r w:rsidR="00EE15F1" w:rsidRPr="00EE15F1">
        <w:rPr>
          <w:rFonts w:ascii="Arial" w:hAnsi="Arial" w:cs="Arial"/>
          <w:i/>
          <w:iCs/>
          <w:color w:val="202122"/>
          <w:shd w:val="clear" w:color="auto" w:fill="FFFFFF"/>
        </w:rPr>
        <w:t xml:space="preserve">Wave-Like Organizational </w:t>
      </w:r>
    </w:p>
    <w:p w14:paraId="148512B6" w14:textId="6EFBC756" w:rsidR="00256DD7" w:rsidRDefault="00EE15F1" w:rsidP="00256DD7">
      <w:pPr>
        <w:tabs>
          <w:tab w:val="left" w:pos="2250"/>
        </w:tabs>
        <w:spacing w:after="0"/>
        <w:rPr>
          <w:rFonts w:ascii="Calibri" w:eastAsia="Times New Roman" w:hAnsi="Calibri" w:cs="Calibri"/>
          <w:color w:val="000000"/>
        </w:rPr>
      </w:pPr>
      <w:r w:rsidRPr="00EE15F1">
        <w:rPr>
          <w:rFonts w:ascii="Arial" w:hAnsi="Arial" w:cs="Arial"/>
          <w:i/>
          <w:iCs/>
          <w:color w:val="202122"/>
          <w:shd w:val="clear" w:color="auto" w:fill="FFFFFF"/>
        </w:rPr>
        <w:tab/>
        <w:t>Development: The Case of Business Education</w:t>
      </w:r>
    </w:p>
    <w:p w14:paraId="412BC3DB" w14:textId="03BD1F82" w:rsidR="004E6768" w:rsidRDefault="004E6768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18A9950D" w14:textId="5D656FC6" w:rsidR="00256DD7" w:rsidRDefault="008A12A3" w:rsidP="000879AB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>11:00 – 11:30</w:t>
      </w:r>
      <w:r>
        <w:rPr>
          <w:sz w:val="24"/>
        </w:rPr>
        <w:tab/>
        <w:t>Presentation 3:</w:t>
      </w:r>
      <w:r w:rsidR="008A2F69">
        <w:rPr>
          <w:sz w:val="24"/>
        </w:rPr>
        <w:t xml:space="preserve">  </w:t>
      </w:r>
      <w:r w:rsidR="00EE15F1">
        <w:rPr>
          <w:sz w:val="24"/>
        </w:rPr>
        <w:t xml:space="preserve">Brooke Stout – </w:t>
      </w:r>
      <w:r w:rsidR="00EE15F1" w:rsidRPr="00EE15F1">
        <w:rPr>
          <w:i/>
          <w:iCs/>
          <w:sz w:val="24"/>
        </w:rPr>
        <w:t>Building Student Resilience</w:t>
      </w:r>
    </w:p>
    <w:p w14:paraId="7D30B3DF" w14:textId="5071707D" w:rsidR="008A12A3" w:rsidRDefault="008A12A3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2AF55CA1" w14:textId="379B2006" w:rsidR="008A12A3" w:rsidRDefault="008A12A3" w:rsidP="000879AB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>11:30 – 11:45</w:t>
      </w:r>
      <w:r>
        <w:rPr>
          <w:sz w:val="24"/>
        </w:rPr>
        <w:tab/>
        <w:t>Break</w:t>
      </w:r>
    </w:p>
    <w:p w14:paraId="3F25AB66" w14:textId="77777777" w:rsidR="00256DD7" w:rsidRDefault="00256DD7" w:rsidP="00256DD7">
      <w:pPr>
        <w:tabs>
          <w:tab w:val="left" w:pos="2250"/>
        </w:tabs>
        <w:spacing w:after="0" w:line="240" w:lineRule="auto"/>
        <w:rPr>
          <w:sz w:val="24"/>
        </w:rPr>
      </w:pPr>
    </w:p>
    <w:p w14:paraId="6A83342A" w14:textId="6CCF20D0" w:rsidR="00256DD7" w:rsidRDefault="008A12A3" w:rsidP="005B78D7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>11:45 – 12:30</w:t>
      </w:r>
      <w:r w:rsidR="00256DD7">
        <w:rPr>
          <w:sz w:val="24"/>
        </w:rPr>
        <w:tab/>
        <w:t xml:space="preserve">Guest Speaker: </w:t>
      </w:r>
      <w:r>
        <w:rPr>
          <w:sz w:val="24"/>
        </w:rPr>
        <w:t>Peregrine</w:t>
      </w:r>
    </w:p>
    <w:p w14:paraId="5C4A4236" w14:textId="77777777" w:rsidR="00256DD7" w:rsidRDefault="00256DD7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4D58100A" w14:textId="5CB83E2D" w:rsidR="00720AC7" w:rsidRDefault="004D595B" w:rsidP="005B78D7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>1</w:t>
      </w:r>
      <w:r w:rsidR="008A12A3">
        <w:rPr>
          <w:sz w:val="24"/>
        </w:rPr>
        <w:t>2:</w:t>
      </w:r>
      <w:r>
        <w:rPr>
          <w:sz w:val="24"/>
        </w:rPr>
        <w:t>3</w:t>
      </w:r>
      <w:r w:rsidR="008A12A3">
        <w:rPr>
          <w:sz w:val="24"/>
        </w:rPr>
        <w:t>0 – 2:</w:t>
      </w:r>
      <w:r>
        <w:rPr>
          <w:sz w:val="24"/>
        </w:rPr>
        <w:t>00</w:t>
      </w:r>
      <w:r w:rsidR="00720AC7" w:rsidRPr="00720AC7">
        <w:rPr>
          <w:sz w:val="24"/>
        </w:rPr>
        <w:t xml:space="preserve"> </w:t>
      </w:r>
      <w:r w:rsidR="00720AC7">
        <w:rPr>
          <w:sz w:val="24"/>
        </w:rPr>
        <w:tab/>
      </w:r>
      <w:r w:rsidR="008A12A3">
        <w:rPr>
          <w:sz w:val="24"/>
        </w:rPr>
        <w:t>Break</w:t>
      </w:r>
    </w:p>
    <w:p w14:paraId="3D51DEF2" w14:textId="5A23E112" w:rsidR="00720AC7" w:rsidRDefault="00720AC7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420BF046" w14:textId="4A5EAF97" w:rsidR="00720AC7" w:rsidRPr="008A12A3" w:rsidRDefault="008A12A3" w:rsidP="005B78D7">
      <w:pPr>
        <w:tabs>
          <w:tab w:val="left" w:pos="2250"/>
        </w:tabs>
        <w:spacing w:after="0" w:line="240" w:lineRule="auto"/>
        <w:rPr>
          <w:sz w:val="24"/>
        </w:rPr>
      </w:pPr>
      <w:proofErr w:type="gramStart"/>
      <w:r>
        <w:rPr>
          <w:sz w:val="24"/>
        </w:rPr>
        <w:t>2:</w:t>
      </w:r>
      <w:r w:rsidR="004D595B">
        <w:rPr>
          <w:sz w:val="24"/>
        </w:rPr>
        <w:t>00</w:t>
      </w:r>
      <w:r w:rsidR="00FE6242" w:rsidRPr="00F95114">
        <w:rPr>
          <w:sz w:val="24"/>
        </w:rPr>
        <w:t xml:space="preserve"> </w:t>
      </w:r>
      <w:r w:rsidR="003D1530" w:rsidRPr="00F95114">
        <w:rPr>
          <w:sz w:val="24"/>
        </w:rPr>
        <w:t xml:space="preserve"> -</w:t>
      </w:r>
      <w:proofErr w:type="gramEnd"/>
      <w:r w:rsidR="003D1530" w:rsidRPr="00F95114">
        <w:rPr>
          <w:sz w:val="24"/>
        </w:rPr>
        <w:t xml:space="preserve"> </w:t>
      </w:r>
      <w:r>
        <w:rPr>
          <w:sz w:val="24"/>
        </w:rPr>
        <w:t>2:</w:t>
      </w:r>
      <w:r w:rsidR="004D595B">
        <w:rPr>
          <w:sz w:val="24"/>
        </w:rPr>
        <w:t>30</w:t>
      </w:r>
      <w:r w:rsidR="003D1530" w:rsidRPr="00F95114">
        <w:rPr>
          <w:sz w:val="24"/>
        </w:rPr>
        <w:tab/>
      </w:r>
      <w:r w:rsidRPr="005B78D7">
        <w:rPr>
          <w:rFonts w:ascii="Calibri" w:eastAsia="Times New Roman" w:hAnsi="Calibri" w:cs="Calibri"/>
          <w:color w:val="000000"/>
          <w:sz w:val="24"/>
        </w:rPr>
        <w:t>Presentation</w:t>
      </w:r>
      <w:r>
        <w:rPr>
          <w:rFonts w:ascii="Calibri" w:eastAsia="Times New Roman" w:hAnsi="Calibri" w:cs="Calibri"/>
          <w:color w:val="000000"/>
          <w:sz w:val="24"/>
        </w:rPr>
        <w:t xml:space="preserve"> 4</w:t>
      </w:r>
      <w:r w:rsidRPr="005B78D7">
        <w:rPr>
          <w:rFonts w:ascii="Calibri" w:eastAsia="Times New Roman" w:hAnsi="Calibri" w:cs="Calibri"/>
          <w:color w:val="000000"/>
          <w:sz w:val="24"/>
        </w:rPr>
        <w:t>:</w:t>
      </w:r>
      <w:r w:rsidR="008A2F69">
        <w:rPr>
          <w:rFonts w:ascii="Calibri" w:eastAsia="Times New Roman" w:hAnsi="Calibri" w:cs="Calibri"/>
          <w:color w:val="000000"/>
          <w:sz w:val="24"/>
        </w:rPr>
        <w:t xml:space="preserve">  TBD</w:t>
      </w:r>
    </w:p>
    <w:p w14:paraId="68F72F86" w14:textId="1E64DA9A" w:rsidR="00720AC7" w:rsidRDefault="00720AC7" w:rsidP="000879AB">
      <w:pPr>
        <w:tabs>
          <w:tab w:val="left" w:pos="2250"/>
        </w:tabs>
        <w:spacing w:after="0" w:line="240" w:lineRule="auto"/>
      </w:pPr>
    </w:p>
    <w:p w14:paraId="08DE07B3" w14:textId="24C417C5" w:rsidR="00720AC7" w:rsidRPr="004E6768" w:rsidRDefault="004D595B" w:rsidP="005B78D7">
      <w:pPr>
        <w:tabs>
          <w:tab w:val="left" w:pos="2250"/>
        </w:tabs>
        <w:spacing w:after="0"/>
        <w:rPr>
          <w:rFonts w:ascii="Calibri" w:eastAsia="Times New Roman" w:hAnsi="Calibri" w:cs="Calibri"/>
          <w:color w:val="000000"/>
        </w:rPr>
      </w:pPr>
      <w:r>
        <w:rPr>
          <w:sz w:val="24"/>
        </w:rPr>
        <w:t>3:00</w:t>
      </w:r>
      <w:r w:rsidR="008A12A3">
        <w:rPr>
          <w:sz w:val="24"/>
        </w:rPr>
        <w:t xml:space="preserve"> – 3:30</w:t>
      </w:r>
      <w:r w:rsidR="00720AC7">
        <w:rPr>
          <w:sz w:val="24"/>
        </w:rPr>
        <w:tab/>
      </w:r>
      <w:r w:rsidR="008A12A3">
        <w:rPr>
          <w:sz w:val="24"/>
        </w:rPr>
        <w:t xml:space="preserve">Presentation 5:  </w:t>
      </w:r>
      <w:r w:rsidR="008A2F69">
        <w:rPr>
          <w:sz w:val="24"/>
        </w:rPr>
        <w:t>TBD</w:t>
      </w:r>
    </w:p>
    <w:p w14:paraId="5FD42BDC" w14:textId="4FE0966B" w:rsidR="00720AC7" w:rsidRDefault="00720AC7" w:rsidP="00720AC7">
      <w:pPr>
        <w:tabs>
          <w:tab w:val="left" w:pos="2250"/>
        </w:tabs>
        <w:spacing w:after="0" w:line="240" w:lineRule="auto"/>
        <w:rPr>
          <w:sz w:val="24"/>
        </w:rPr>
      </w:pPr>
    </w:p>
    <w:p w14:paraId="17569AF9" w14:textId="5E9AAED8" w:rsidR="004E6768" w:rsidRPr="008A12A3" w:rsidRDefault="008A12A3" w:rsidP="008A12A3">
      <w:pPr>
        <w:tabs>
          <w:tab w:val="left" w:pos="2250"/>
        </w:tabs>
        <w:spacing w:after="0"/>
        <w:rPr>
          <w:rFonts w:ascii="Calibri" w:eastAsia="Times New Roman" w:hAnsi="Calibri" w:cs="Calibri"/>
          <w:color w:val="000000"/>
        </w:rPr>
      </w:pPr>
      <w:r>
        <w:rPr>
          <w:sz w:val="24"/>
        </w:rPr>
        <w:t>3:30 – 4:</w:t>
      </w:r>
      <w:r w:rsidR="004D595B">
        <w:rPr>
          <w:sz w:val="24"/>
        </w:rPr>
        <w:t>00</w:t>
      </w:r>
      <w:r w:rsidR="00720AC7">
        <w:rPr>
          <w:sz w:val="24"/>
        </w:rPr>
        <w:tab/>
      </w:r>
      <w:r>
        <w:rPr>
          <w:sz w:val="24"/>
        </w:rPr>
        <w:t>Presentation 6:</w:t>
      </w:r>
      <w:r w:rsidR="008A2F69">
        <w:rPr>
          <w:sz w:val="24"/>
        </w:rPr>
        <w:t xml:space="preserve">  TBD</w:t>
      </w:r>
    </w:p>
    <w:p w14:paraId="6EA72A1D" w14:textId="77777777" w:rsidR="0006358E" w:rsidRDefault="0006358E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762AE4D0" w14:textId="73D5F43F" w:rsidR="004E6768" w:rsidRDefault="0006358E" w:rsidP="000879AB">
      <w:pPr>
        <w:tabs>
          <w:tab w:val="left" w:pos="2250"/>
        </w:tabs>
        <w:spacing w:after="0" w:line="240" w:lineRule="auto"/>
        <w:rPr>
          <w:sz w:val="24"/>
        </w:rPr>
      </w:pPr>
      <w:r>
        <w:rPr>
          <w:sz w:val="24"/>
        </w:rPr>
        <w:t>4:</w:t>
      </w:r>
      <w:r w:rsidR="004D595B">
        <w:rPr>
          <w:sz w:val="24"/>
        </w:rPr>
        <w:t>00</w:t>
      </w:r>
      <w:r w:rsidR="008A12A3">
        <w:rPr>
          <w:sz w:val="24"/>
        </w:rPr>
        <w:t xml:space="preserve">- </w:t>
      </w:r>
      <w:r w:rsidR="004D595B">
        <w:rPr>
          <w:sz w:val="24"/>
        </w:rPr>
        <w:t>5</w:t>
      </w:r>
      <w:r w:rsidR="008A12A3">
        <w:rPr>
          <w:sz w:val="24"/>
        </w:rPr>
        <w:t>:</w:t>
      </w:r>
      <w:r w:rsidR="004D595B">
        <w:rPr>
          <w:sz w:val="24"/>
        </w:rPr>
        <w:t>00</w:t>
      </w:r>
      <w:r>
        <w:rPr>
          <w:sz w:val="24"/>
        </w:rPr>
        <w:tab/>
        <w:t>Wrap-up</w:t>
      </w:r>
    </w:p>
    <w:p w14:paraId="2EB86F21" w14:textId="748BFF34" w:rsidR="0088459E" w:rsidRDefault="0088459E" w:rsidP="000879AB">
      <w:pPr>
        <w:tabs>
          <w:tab w:val="left" w:pos="2250"/>
        </w:tabs>
        <w:spacing w:after="0" w:line="240" w:lineRule="auto"/>
        <w:rPr>
          <w:sz w:val="24"/>
        </w:rPr>
      </w:pPr>
    </w:p>
    <w:p w14:paraId="632E0D55" w14:textId="55FCD1BC" w:rsidR="0088459E" w:rsidRDefault="0088459E" w:rsidP="000879AB">
      <w:pPr>
        <w:tabs>
          <w:tab w:val="left" w:pos="2250"/>
        </w:tabs>
        <w:spacing w:after="0" w:line="240" w:lineRule="auto"/>
        <w:rPr>
          <w:sz w:val="24"/>
        </w:rPr>
      </w:pPr>
    </w:p>
    <w:sectPr w:rsidR="0088459E" w:rsidSect="00F951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7A0"/>
    <w:multiLevelType w:val="hybridMultilevel"/>
    <w:tmpl w:val="C590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A4473"/>
    <w:multiLevelType w:val="hybridMultilevel"/>
    <w:tmpl w:val="4E068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A1"/>
    <w:rsid w:val="0006358E"/>
    <w:rsid w:val="00065F32"/>
    <w:rsid w:val="000879AB"/>
    <w:rsid w:val="000A4651"/>
    <w:rsid w:val="000E1EE1"/>
    <w:rsid w:val="001019B8"/>
    <w:rsid w:val="00151A1B"/>
    <w:rsid w:val="00187610"/>
    <w:rsid w:val="001D1850"/>
    <w:rsid w:val="002075CD"/>
    <w:rsid w:val="00256DD7"/>
    <w:rsid w:val="00290364"/>
    <w:rsid w:val="00295116"/>
    <w:rsid w:val="002B2FD7"/>
    <w:rsid w:val="002C2CDE"/>
    <w:rsid w:val="002E7B43"/>
    <w:rsid w:val="00373F9F"/>
    <w:rsid w:val="003B2690"/>
    <w:rsid w:val="003C7B5F"/>
    <w:rsid w:val="003D1530"/>
    <w:rsid w:val="00410071"/>
    <w:rsid w:val="0046337C"/>
    <w:rsid w:val="00475901"/>
    <w:rsid w:val="004903FD"/>
    <w:rsid w:val="00496ED0"/>
    <w:rsid w:val="004D595B"/>
    <w:rsid w:val="004E0B6D"/>
    <w:rsid w:val="004E6768"/>
    <w:rsid w:val="004F3425"/>
    <w:rsid w:val="00505860"/>
    <w:rsid w:val="005B78D7"/>
    <w:rsid w:val="005C45F8"/>
    <w:rsid w:val="005D3B60"/>
    <w:rsid w:val="005E04D0"/>
    <w:rsid w:val="005E77A1"/>
    <w:rsid w:val="006635A4"/>
    <w:rsid w:val="006729B4"/>
    <w:rsid w:val="00720AC7"/>
    <w:rsid w:val="00761C15"/>
    <w:rsid w:val="007E692F"/>
    <w:rsid w:val="0088459E"/>
    <w:rsid w:val="008A12A3"/>
    <w:rsid w:val="008A2F69"/>
    <w:rsid w:val="008B2BA3"/>
    <w:rsid w:val="008D0CB5"/>
    <w:rsid w:val="008E0F45"/>
    <w:rsid w:val="00915B62"/>
    <w:rsid w:val="0093319B"/>
    <w:rsid w:val="00946849"/>
    <w:rsid w:val="009C65E5"/>
    <w:rsid w:val="00A64AC6"/>
    <w:rsid w:val="00A91452"/>
    <w:rsid w:val="00AD01D1"/>
    <w:rsid w:val="00B1538F"/>
    <w:rsid w:val="00B5264C"/>
    <w:rsid w:val="00B92A0B"/>
    <w:rsid w:val="00BA2663"/>
    <w:rsid w:val="00BC0821"/>
    <w:rsid w:val="00BC0E1E"/>
    <w:rsid w:val="00C31294"/>
    <w:rsid w:val="00CD4437"/>
    <w:rsid w:val="00D01AB3"/>
    <w:rsid w:val="00DE15F1"/>
    <w:rsid w:val="00DE60F4"/>
    <w:rsid w:val="00E02FF6"/>
    <w:rsid w:val="00E22462"/>
    <w:rsid w:val="00E2537A"/>
    <w:rsid w:val="00E560EE"/>
    <w:rsid w:val="00E65005"/>
    <w:rsid w:val="00E76596"/>
    <w:rsid w:val="00E851AF"/>
    <w:rsid w:val="00E96855"/>
    <w:rsid w:val="00EE15F1"/>
    <w:rsid w:val="00F00A09"/>
    <w:rsid w:val="00F12ACD"/>
    <w:rsid w:val="00F15D02"/>
    <w:rsid w:val="00F76401"/>
    <w:rsid w:val="00F95114"/>
    <w:rsid w:val="00FA716E"/>
    <w:rsid w:val="00FE466E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80515"/>
  <w15:docId w15:val="{216D10C7-C842-42D2-AAF8-97F970FC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4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7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F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D44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6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2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4E6768"/>
  </w:style>
  <w:style w:type="character" w:customStyle="1" w:styleId="eop">
    <w:name w:val="eop"/>
    <w:basedOn w:val="DefaultParagraphFont"/>
    <w:rsid w:val="004E6768"/>
  </w:style>
  <w:style w:type="character" w:customStyle="1" w:styleId="msg-s-message-groupname">
    <w:name w:val="msg-s-message-group__name"/>
    <w:basedOn w:val="DefaultParagraphFont"/>
    <w:rsid w:val="004903FD"/>
  </w:style>
  <w:style w:type="character" w:customStyle="1" w:styleId="markw1vrq7ibc">
    <w:name w:val="markw1vrq7ibc"/>
    <w:basedOn w:val="DefaultParagraphFont"/>
    <w:rsid w:val="00F12ACD"/>
  </w:style>
  <w:style w:type="character" w:customStyle="1" w:styleId="markayg1gyd64">
    <w:name w:val="markayg1gyd64"/>
    <w:basedOn w:val="DefaultParagraphFont"/>
    <w:rsid w:val="00F1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walker@eou.ed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0" ma:contentTypeDescription="Create a new document." ma:contentTypeScope="" ma:versionID="9d74adb67a3ac482f122d5272357f801">
  <xsd:schema xmlns:xsd="http://www.w3.org/2001/XMLSchema" xmlns:xs="http://www.w3.org/2001/XMLSchema" xmlns:p="http://schemas.microsoft.com/office/2006/metadata/properties" xmlns:ns2="67e74b70-3881-4846-9d7b-854ef52f7195" targetNamespace="http://schemas.microsoft.com/office/2006/metadata/properties" ma:root="true" ma:fieldsID="1120423ac6cf44f2aa4d036dc418db36" ns2:_="">
    <xsd:import namespace="67e74b70-3881-4846-9d7b-854ef52f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E974D-9C42-4BE0-B011-0846FC5FE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23A1-EAF7-4C5C-B7C5-CEB50390C375}"/>
</file>

<file path=customXml/itemProps3.xml><?xml version="1.0" encoding="utf-8"?>
<ds:datastoreItem xmlns:ds="http://schemas.openxmlformats.org/officeDocument/2006/customXml" ds:itemID="{5FA33D2A-D58D-4CCE-A90A-FF8CFB03C90F}"/>
</file>

<file path=customXml/itemProps4.xml><?xml version="1.0" encoding="utf-8"?>
<ds:datastoreItem xmlns:ds="http://schemas.openxmlformats.org/officeDocument/2006/customXml" ds:itemID="{2E35DDD9-ADF8-4D6B-9E8C-6E9A98D78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AHuston</dc:creator>
  <cp:lastModifiedBy>Ted Collins</cp:lastModifiedBy>
  <cp:revision>2</cp:revision>
  <cp:lastPrinted>2019-09-18T20:15:00Z</cp:lastPrinted>
  <dcterms:created xsi:type="dcterms:W3CDTF">2021-10-14T14:07:00Z</dcterms:created>
  <dcterms:modified xsi:type="dcterms:W3CDTF">2021-10-14T14:07:00Z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</Properties>
</file>