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926E" w14:textId="0569DB20" w:rsidR="00CF03A7" w:rsidRPr="00DD79F8" w:rsidRDefault="00CF03A7" w:rsidP="002A1389">
      <w:pPr>
        <w:spacing w:after="0"/>
        <w:ind w:left="-450"/>
        <w:jc w:val="center"/>
        <w:rPr>
          <w:b/>
          <w:bCs/>
          <w:sz w:val="28"/>
          <w:szCs w:val="28"/>
        </w:rPr>
      </w:pPr>
      <w:r w:rsidRPr="00DD79F8">
        <w:rPr>
          <w:b/>
          <w:bCs/>
          <w:sz w:val="28"/>
          <w:szCs w:val="28"/>
        </w:rPr>
        <w:t>IACBE Self-Study Submission</w:t>
      </w:r>
      <w:r w:rsidR="001A7692">
        <w:rPr>
          <w:b/>
          <w:bCs/>
          <w:sz w:val="28"/>
          <w:szCs w:val="28"/>
        </w:rPr>
        <w:t xml:space="preserve"> Required Formatting</w:t>
      </w:r>
    </w:p>
    <w:p w14:paraId="4D83CEC2" w14:textId="77777777" w:rsidR="002A1389" w:rsidRPr="00AE047F" w:rsidRDefault="002A1389" w:rsidP="002A1389">
      <w:pPr>
        <w:spacing w:after="0"/>
        <w:ind w:left="-450"/>
        <w:rPr>
          <w:sz w:val="20"/>
          <w:szCs w:val="20"/>
        </w:rPr>
      </w:pPr>
    </w:p>
    <w:p w14:paraId="04015096" w14:textId="7B7D5CF4" w:rsidR="00A943B6" w:rsidRPr="002E7835" w:rsidRDefault="002E7835" w:rsidP="002E7835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2E7835">
        <w:rPr>
          <w:rFonts w:cstheme="minorHAnsi"/>
          <w:i/>
          <w:iCs/>
          <w:sz w:val="20"/>
          <w:szCs w:val="20"/>
        </w:rPr>
        <w:t>Additional guidance on how to prepare the Self-Study is available in the Self-Study Manual (rev. July 2020) “Section Two: Preparing and Submitting the Self-Study”</w:t>
      </w:r>
    </w:p>
    <w:p w14:paraId="5C3D7B42" w14:textId="3DAE7BA7" w:rsidR="009670B7" w:rsidRDefault="009670B7" w:rsidP="00A943B6">
      <w:pPr>
        <w:spacing w:after="0" w:line="240" w:lineRule="auto"/>
        <w:rPr>
          <w:rFonts w:cstheme="minorHAnsi"/>
          <w:sz w:val="20"/>
          <w:szCs w:val="20"/>
        </w:rPr>
      </w:pPr>
    </w:p>
    <w:p w14:paraId="417D2E15" w14:textId="6F861DFC" w:rsidR="00A943B6" w:rsidRDefault="00D26797" w:rsidP="00D2679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accordance with the Self-Study Manual, a</w:t>
      </w:r>
      <w:r w:rsidRPr="00D26797">
        <w:rPr>
          <w:rFonts w:cstheme="minorHAnsi"/>
          <w:sz w:val="20"/>
          <w:szCs w:val="20"/>
        </w:rPr>
        <w:t>ll files and supporting documents must be named using the IACBE</w:t>
      </w:r>
      <w:r>
        <w:rPr>
          <w:rFonts w:cstheme="minorHAnsi"/>
          <w:sz w:val="20"/>
          <w:szCs w:val="20"/>
        </w:rPr>
        <w:t xml:space="preserve"> prescribed</w:t>
      </w:r>
      <w:r w:rsidRPr="00D26797">
        <w:rPr>
          <w:rFonts w:cstheme="minorHAnsi"/>
          <w:sz w:val="20"/>
          <w:szCs w:val="20"/>
        </w:rPr>
        <w:t xml:space="preserve"> format</w:t>
      </w:r>
      <w:r>
        <w:rPr>
          <w:rFonts w:cstheme="minorHAnsi"/>
          <w:sz w:val="20"/>
          <w:szCs w:val="20"/>
        </w:rPr>
        <w:t xml:space="preserve">. </w:t>
      </w:r>
      <w:r w:rsidR="00A943B6">
        <w:rPr>
          <w:rFonts w:cstheme="minorHAnsi"/>
          <w:sz w:val="20"/>
          <w:szCs w:val="20"/>
        </w:rPr>
        <w:t>The following table indicates the minimum required content</w:t>
      </w:r>
      <w:r w:rsidR="00C22685">
        <w:rPr>
          <w:rFonts w:cstheme="minorHAnsi"/>
          <w:sz w:val="20"/>
          <w:szCs w:val="20"/>
        </w:rPr>
        <w:t>, organization,</w:t>
      </w:r>
      <w:r w:rsidR="00A943B6">
        <w:rPr>
          <w:rFonts w:cstheme="minorHAnsi"/>
          <w:sz w:val="20"/>
          <w:szCs w:val="20"/>
        </w:rPr>
        <w:t xml:space="preserve"> and naming convention for each folder and document</w:t>
      </w:r>
      <w:r w:rsidR="009670B7">
        <w:rPr>
          <w:rFonts w:cstheme="minorHAnsi"/>
          <w:sz w:val="20"/>
          <w:szCs w:val="20"/>
        </w:rPr>
        <w:t xml:space="preserve"> of the IACBE Self-Study</w:t>
      </w:r>
      <w:r w:rsidR="00A943B6">
        <w:rPr>
          <w:rFonts w:cstheme="minorHAnsi"/>
          <w:sz w:val="20"/>
          <w:szCs w:val="20"/>
        </w:rPr>
        <w:t xml:space="preserve">. In general, folder names are the corresponding Principle; document names follow </w:t>
      </w:r>
      <w:r w:rsidR="009670B7">
        <w:rPr>
          <w:rFonts w:cstheme="minorHAnsi"/>
          <w:sz w:val="20"/>
          <w:szCs w:val="20"/>
        </w:rPr>
        <w:t>“</w:t>
      </w:r>
      <w:proofErr w:type="spellStart"/>
      <w:r w:rsidR="00A943B6">
        <w:rPr>
          <w:rFonts w:cstheme="minorHAnsi"/>
          <w:sz w:val="20"/>
          <w:szCs w:val="20"/>
        </w:rPr>
        <w:t>SchoolName-DocumentName</w:t>
      </w:r>
      <w:proofErr w:type="spellEnd"/>
      <w:r w:rsidR="009670B7">
        <w:rPr>
          <w:rFonts w:cstheme="minorHAnsi"/>
          <w:sz w:val="20"/>
          <w:szCs w:val="20"/>
        </w:rPr>
        <w:t>”</w:t>
      </w:r>
      <w:r w:rsidR="00101CEF">
        <w:rPr>
          <w:rFonts w:cstheme="minorHAnsi"/>
          <w:sz w:val="20"/>
          <w:szCs w:val="20"/>
        </w:rPr>
        <w:t xml:space="preserve"> </w:t>
      </w:r>
      <w:r w:rsidR="00101CEF" w:rsidRPr="00101CEF">
        <w:rPr>
          <w:rFonts w:cstheme="minorHAnsi"/>
          <w:b/>
          <w:bCs/>
          <w:i/>
          <w:iCs/>
          <w:sz w:val="20"/>
          <w:szCs w:val="20"/>
        </w:rPr>
        <w:t xml:space="preserve">Please keep file names to </w:t>
      </w:r>
      <w:r w:rsidR="007A461A">
        <w:rPr>
          <w:rFonts w:cstheme="minorHAnsi"/>
          <w:b/>
          <w:bCs/>
          <w:i/>
          <w:iCs/>
          <w:sz w:val="20"/>
          <w:szCs w:val="20"/>
        </w:rPr>
        <w:t>35</w:t>
      </w:r>
      <w:r w:rsidR="00101CEF" w:rsidRPr="00101CEF">
        <w:rPr>
          <w:rFonts w:cstheme="minorHAnsi"/>
          <w:b/>
          <w:bCs/>
          <w:i/>
          <w:iCs/>
          <w:sz w:val="20"/>
          <w:szCs w:val="20"/>
        </w:rPr>
        <w:t xml:space="preserve"> characters or less.</w:t>
      </w:r>
    </w:p>
    <w:p w14:paraId="2988E35C" w14:textId="77777777" w:rsidR="00D26797" w:rsidRDefault="00D26797" w:rsidP="00D26797">
      <w:pPr>
        <w:spacing w:after="0" w:line="240" w:lineRule="auto"/>
        <w:rPr>
          <w:rFonts w:cstheme="minorHAnsi"/>
          <w:sz w:val="20"/>
          <w:szCs w:val="20"/>
        </w:rPr>
      </w:pPr>
    </w:p>
    <w:p w14:paraId="0510976C" w14:textId="27C35E7B" w:rsidR="00581588" w:rsidRPr="00AE047F" w:rsidRDefault="00A943B6" w:rsidP="00A943B6">
      <w:pPr>
        <w:rPr>
          <w:rFonts w:cstheme="minorHAnsi"/>
          <w:sz w:val="20"/>
          <w:szCs w:val="20"/>
        </w:rPr>
      </w:pPr>
      <w:r w:rsidRPr="00AE047F">
        <w:rPr>
          <w:rFonts w:cstheme="minorHAnsi"/>
          <w:sz w:val="20"/>
          <w:szCs w:val="20"/>
        </w:rPr>
        <w:t>If you are unsure of how to name your files or are providing a file or folder that is not referenced, please contact your IACBE staff liaison to determine the correct way to name the document</w:t>
      </w:r>
      <w:r w:rsidR="00F61858">
        <w:rPr>
          <w:rFonts w:cstheme="minorHAnsi"/>
          <w:sz w:val="20"/>
          <w:szCs w:val="20"/>
        </w:rPr>
        <w:t xml:space="preserve">, </w:t>
      </w:r>
      <w:r w:rsidRPr="00AE047F">
        <w:rPr>
          <w:rFonts w:cstheme="minorHAnsi"/>
          <w:sz w:val="20"/>
          <w:szCs w:val="20"/>
        </w:rPr>
        <w:t>file or folder.</w:t>
      </w:r>
      <w:r>
        <w:rPr>
          <w:rFonts w:cstheme="minorHAnsi"/>
          <w:sz w:val="20"/>
          <w:szCs w:val="20"/>
        </w:rPr>
        <w:t xml:space="preserve"> 913-631-3009</w:t>
      </w:r>
      <w:r w:rsidR="00F61858">
        <w:rPr>
          <w:rFonts w:cstheme="minorHAnsi"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Y="170"/>
        <w:tblW w:w="144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5"/>
        <w:gridCol w:w="4680"/>
        <w:gridCol w:w="3330"/>
        <w:gridCol w:w="3150"/>
      </w:tblGrid>
      <w:tr w:rsidR="00A943B6" w:rsidRPr="00AE047F" w14:paraId="0BDF7734" w14:textId="77777777" w:rsidTr="00BE00ED">
        <w:trPr>
          <w:cantSplit/>
          <w:tblHeader/>
        </w:trPr>
        <w:tc>
          <w:tcPr>
            <w:tcW w:w="3325" w:type="dxa"/>
            <w:shd w:val="clear" w:color="auto" w:fill="0D0D0D" w:themeFill="text1" w:themeFillTint="F2"/>
            <w:vAlign w:val="center"/>
          </w:tcPr>
          <w:p w14:paraId="24DF8557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E047F">
              <w:rPr>
                <w:rFonts w:cstheme="minorHAnsi"/>
                <w:b/>
                <w:bCs/>
                <w:sz w:val="20"/>
                <w:szCs w:val="20"/>
              </w:rPr>
              <w:t>F indicates a FOLDER</w:t>
            </w:r>
          </w:p>
          <w:p w14:paraId="2E0B241D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E047F">
              <w:rPr>
                <w:rFonts w:cstheme="minorHAnsi"/>
                <w:b/>
                <w:bCs/>
                <w:sz w:val="20"/>
                <w:szCs w:val="20"/>
              </w:rPr>
              <w:t>S indicates a SUBFOLDER</w:t>
            </w:r>
          </w:p>
        </w:tc>
        <w:tc>
          <w:tcPr>
            <w:tcW w:w="4680" w:type="dxa"/>
            <w:shd w:val="clear" w:color="auto" w:fill="0D0D0D" w:themeFill="text1" w:themeFillTint="F2"/>
            <w:vAlign w:val="center"/>
          </w:tcPr>
          <w:p w14:paraId="7C752747" w14:textId="77777777" w:rsidR="00A943B6" w:rsidRPr="00AE047F" w:rsidRDefault="00A943B6" w:rsidP="00BE00E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047F">
              <w:rPr>
                <w:rFonts w:cstheme="minorHAnsi"/>
                <w:b/>
                <w:bCs/>
                <w:sz w:val="20"/>
                <w:szCs w:val="20"/>
              </w:rPr>
              <w:t>DOCUMENT/CONTENT</w:t>
            </w:r>
          </w:p>
        </w:tc>
        <w:tc>
          <w:tcPr>
            <w:tcW w:w="3330" w:type="dxa"/>
            <w:shd w:val="clear" w:color="auto" w:fill="0D0D0D" w:themeFill="text1" w:themeFillTint="F2"/>
            <w:vAlign w:val="center"/>
          </w:tcPr>
          <w:p w14:paraId="3570B838" w14:textId="0B312953" w:rsidR="00A943B6" w:rsidRPr="00AE047F" w:rsidRDefault="00A943B6" w:rsidP="00BE00E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047F">
              <w:rPr>
                <w:rFonts w:cstheme="minorHAnsi"/>
                <w:b/>
                <w:bCs/>
                <w:sz w:val="20"/>
                <w:szCs w:val="20"/>
              </w:rPr>
              <w:t>NAMING CONVENTION</w:t>
            </w:r>
          </w:p>
        </w:tc>
        <w:tc>
          <w:tcPr>
            <w:tcW w:w="3150" w:type="dxa"/>
            <w:shd w:val="clear" w:color="auto" w:fill="0D0D0D" w:themeFill="text1" w:themeFillTint="F2"/>
            <w:vAlign w:val="center"/>
          </w:tcPr>
          <w:p w14:paraId="405805B3" w14:textId="77777777" w:rsidR="00A943B6" w:rsidRPr="00AE047F" w:rsidRDefault="00A943B6" w:rsidP="00BE00E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047F">
              <w:rPr>
                <w:rFonts w:cstheme="minorHAnsi"/>
                <w:b/>
                <w:bCs/>
                <w:sz w:val="20"/>
                <w:szCs w:val="20"/>
              </w:rPr>
              <w:t>NAMING EXAMPLE</w:t>
            </w:r>
          </w:p>
        </w:tc>
      </w:tr>
      <w:tr w:rsidR="00A943B6" w:rsidRPr="00AE047F" w14:paraId="07E2697B" w14:textId="77777777" w:rsidTr="00BE00ED">
        <w:trPr>
          <w:cantSplit/>
        </w:trPr>
        <w:tc>
          <w:tcPr>
            <w:tcW w:w="3325" w:type="dxa"/>
            <w:vAlign w:val="center"/>
          </w:tcPr>
          <w:p w14:paraId="2C523EE4" w14:textId="14F402B6" w:rsidR="008A671D" w:rsidRPr="00AE047F" w:rsidRDefault="008A671D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proofErr w:type="gramStart"/>
            <w:r>
              <w:rPr>
                <w:rFonts w:cstheme="minorHAnsi"/>
                <w:sz w:val="20"/>
                <w:szCs w:val="20"/>
              </w:rPr>
              <w:t>hanging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document)</w:t>
            </w:r>
          </w:p>
        </w:tc>
        <w:tc>
          <w:tcPr>
            <w:tcW w:w="4680" w:type="dxa"/>
            <w:vAlign w:val="center"/>
          </w:tcPr>
          <w:p w14:paraId="6A438319" w14:textId="77777777" w:rsidR="00A943B6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Complete Self-Study narrative in a single MS Word document</w:t>
            </w:r>
            <w:r>
              <w:rPr>
                <w:rFonts w:cstheme="minorHAnsi"/>
                <w:sz w:val="20"/>
                <w:szCs w:val="20"/>
              </w:rPr>
              <w:t>. Includes:</w:t>
            </w:r>
          </w:p>
          <w:p w14:paraId="3B0940DB" w14:textId="77777777" w:rsidR="00A943B6" w:rsidRDefault="00A943B6" w:rsidP="00BE00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87A5F">
              <w:rPr>
                <w:rFonts w:cstheme="minorHAnsi"/>
                <w:sz w:val="20"/>
                <w:szCs w:val="20"/>
              </w:rPr>
              <w:t>table of contents</w:t>
            </w:r>
            <w:r>
              <w:rPr>
                <w:rFonts w:cstheme="minorHAnsi"/>
                <w:sz w:val="20"/>
                <w:szCs w:val="20"/>
              </w:rPr>
              <w:t xml:space="preserve"> (preferably w/hyperlinks)</w:t>
            </w:r>
          </w:p>
          <w:p w14:paraId="6D09E52D" w14:textId="77777777" w:rsidR="00A943B6" w:rsidRDefault="00A943B6" w:rsidP="00BE00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cover page</w:t>
            </w:r>
          </w:p>
          <w:p w14:paraId="2FA9E476" w14:textId="77777777" w:rsidR="00A943B6" w:rsidRPr="00787A5F" w:rsidRDefault="00A943B6" w:rsidP="00BE00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Self-Study narrative</w:t>
            </w:r>
          </w:p>
        </w:tc>
        <w:tc>
          <w:tcPr>
            <w:tcW w:w="3330" w:type="dxa"/>
            <w:vAlign w:val="center"/>
          </w:tcPr>
          <w:p w14:paraId="23AE591D" w14:textId="77777777" w:rsidR="00A943B6" w:rsidRPr="00787A5F" w:rsidRDefault="00A943B6" w:rsidP="00BE00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787A5F">
              <w:rPr>
                <w:rFonts w:cstheme="minorHAnsi"/>
                <w:b/>
                <w:bCs/>
                <w:sz w:val="20"/>
                <w:szCs w:val="20"/>
              </w:rPr>
              <w:t>SchoolName</w:t>
            </w:r>
            <w:proofErr w:type="spellEnd"/>
            <w:r w:rsidRPr="00787A5F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proofErr w:type="spellStart"/>
            <w:r w:rsidRPr="00787A5F">
              <w:rPr>
                <w:rFonts w:cstheme="minorHAnsi"/>
                <w:b/>
                <w:bCs/>
                <w:sz w:val="20"/>
                <w:szCs w:val="20"/>
              </w:rPr>
              <w:t>SelfStudy</w:t>
            </w:r>
            <w:proofErr w:type="spellEnd"/>
            <w:r w:rsidRPr="00787A5F">
              <w:rPr>
                <w:rFonts w:cstheme="minorHAnsi"/>
                <w:b/>
                <w:bCs/>
                <w:sz w:val="20"/>
                <w:szCs w:val="20"/>
              </w:rPr>
              <w:t>-YYYY-YY</w:t>
            </w:r>
          </w:p>
          <w:p w14:paraId="729D63A1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The year should be the self-study year</w:t>
            </w:r>
            <w:r>
              <w:rPr>
                <w:rFonts w:cstheme="minorHAnsi"/>
                <w:sz w:val="20"/>
                <w:szCs w:val="20"/>
              </w:rPr>
              <w:t xml:space="preserve"> and must be included in the file name.</w:t>
            </w:r>
          </w:p>
        </w:tc>
        <w:tc>
          <w:tcPr>
            <w:tcW w:w="3150" w:type="dxa"/>
            <w:vAlign w:val="center"/>
          </w:tcPr>
          <w:p w14:paraId="1B041D3D" w14:textId="5BBFA9CD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YourCollege-SelfStudy-20</w:t>
            </w:r>
            <w:r w:rsidR="00324DD0">
              <w:rPr>
                <w:rFonts w:cstheme="minorHAnsi"/>
                <w:sz w:val="20"/>
                <w:szCs w:val="20"/>
              </w:rPr>
              <w:t>20-</w:t>
            </w:r>
            <w:r w:rsidRPr="00AE047F">
              <w:rPr>
                <w:rFonts w:cstheme="minorHAnsi"/>
                <w:sz w:val="20"/>
                <w:szCs w:val="20"/>
              </w:rPr>
              <w:t>2</w:t>
            </w:r>
            <w:r w:rsidR="00324DD0">
              <w:rPr>
                <w:rFonts w:cstheme="minorHAnsi"/>
                <w:sz w:val="20"/>
                <w:szCs w:val="20"/>
              </w:rPr>
              <w:t>1</w:t>
            </w:r>
            <w:r w:rsidRPr="00AE047F">
              <w:rPr>
                <w:rFonts w:cstheme="minorHAnsi"/>
                <w:sz w:val="20"/>
                <w:szCs w:val="20"/>
              </w:rPr>
              <w:t>.doc</w:t>
            </w:r>
          </w:p>
        </w:tc>
      </w:tr>
      <w:tr w:rsidR="00A943B6" w:rsidRPr="00AE047F" w14:paraId="44FC92F4" w14:textId="77777777" w:rsidTr="00BE00ED">
        <w:trPr>
          <w:cantSplit/>
        </w:trPr>
        <w:tc>
          <w:tcPr>
            <w:tcW w:w="14485" w:type="dxa"/>
            <w:gridSpan w:val="4"/>
            <w:shd w:val="clear" w:color="auto" w:fill="D9D9D9" w:themeFill="background1" w:themeFillShade="D9"/>
            <w:vAlign w:val="center"/>
          </w:tcPr>
          <w:p w14:paraId="13F54FA1" w14:textId="1C05D403" w:rsidR="00A943B6" w:rsidRPr="00AE047F" w:rsidRDefault="00A943B6" w:rsidP="00BE00E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047F">
              <w:rPr>
                <w:rFonts w:cstheme="minorHAnsi"/>
                <w:b/>
                <w:bCs/>
                <w:sz w:val="20"/>
                <w:szCs w:val="20"/>
              </w:rPr>
              <w:t>Appendices Organized by Principle</w:t>
            </w:r>
            <w:r w:rsidR="008A671D">
              <w:rPr>
                <w:rFonts w:cstheme="minorHAnsi"/>
                <w:b/>
                <w:bCs/>
                <w:sz w:val="20"/>
                <w:szCs w:val="20"/>
              </w:rPr>
              <w:t xml:space="preserve"> (one folder per Principle)</w:t>
            </w:r>
          </w:p>
        </w:tc>
      </w:tr>
      <w:tr w:rsidR="00A943B6" w:rsidRPr="00AE047F" w14:paraId="610E1CB4" w14:textId="77777777" w:rsidTr="00BE00ED">
        <w:trPr>
          <w:cantSplit/>
        </w:trPr>
        <w:tc>
          <w:tcPr>
            <w:tcW w:w="3325" w:type="dxa"/>
            <w:tcBorders>
              <w:bottom w:val="single" w:sz="4" w:space="0" w:color="auto"/>
            </w:tcBorders>
            <w:vAlign w:val="center"/>
          </w:tcPr>
          <w:p w14:paraId="289E6EB6" w14:textId="0F0F6D32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Table of Contents</w:t>
            </w:r>
            <w:r w:rsidR="008A671D">
              <w:rPr>
                <w:rFonts w:cstheme="minorHAnsi"/>
                <w:sz w:val="20"/>
                <w:szCs w:val="20"/>
              </w:rPr>
              <w:t xml:space="preserve"> (hanging document)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610A0E50" w14:textId="00D17B1B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Explanation</w:t>
            </w:r>
            <w:r w:rsidR="00324DD0">
              <w:rPr>
                <w:rFonts w:cstheme="minorHAnsi"/>
                <w:sz w:val="20"/>
                <w:szCs w:val="20"/>
              </w:rPr>
              <w:t>/outline</w:t>
            </w:r>
            <w:r>
              <w:rPr>
                <w:rFonts w:cstheme="minorHAnsi"/>
                <w:sz w:val="20"/>
                <w:szCs w:val="20"/>
              </w:rPr>
              <w:t xml:space="preserve"> of what documents are included within each Principle’s folders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59D3F6DE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33B27A64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943B6" w:rsidRPr="00AE047F" w14:paraId="1012BC48" w14:textId="77777777" w:rsidTr="00BE00ED">
        <w:trPr>
          <w:cantSplit/>
        </w:trPr>
        <w:tc>
          <w:tcPr>
            <w:tcW w:w="3325" w:type="dxa"/>
            <w:tcBorders>
              <w:bottom w:val="nil"/>
            </w:tcBorders>
            <w:vAlign w:val="center"/>
          </w:tcPr>
          <w:p w14:paraId="756FFF14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F: Principle 1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14:paraId="27F67D4B" w14:textId="77777777" w:rsidR="00A943B6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the Self-Study narrative for Principle 1</w:t>
            </w:r>
          </w:p>
          <w:p w14:paraId="64998C5D" w14:textId="62350B11" w:rsidR="00882307" w:rsidRPr="00AE047F" w:rsidRDefault="00882307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nil"/>
            </w:tcBorders>
            <w:vAlign w:val="center"/>
          </w:tcPr>
          <w:p w14:paraId="71AAAD6A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Refers to the principle</w:t>
            </w: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3BCBAF59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Principle 1</w:t>
            </w:r>
          </w:p>
        </w:tc>
      </w:tr>
      <w:tr w:rsidR="00A943B6" w:rsidRPr="00AE047F" w14:paraId="5536E958" w14:textId="77777777" w:rsidTr="00BE00ED">
        <w:trPr>
          <w:cantSplit/>
        </w:trPr>
        <w:tc>
          <w:tcPr>
            <w:tcW w:w="3325" w:type="dxa"/>
            <w:tcBorders>
              <w:top w:val="nil"/>
              <w:bottom w:val="single" w:sz="4" w:space="0" w:color="auto"/>
            </w:tcBorders>
            <w:vAlign w:val="center"/>
          </w:tcPr>
          <w:p w14:paraId="39CDCC8E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  <w:vAlign w:val="center"/>
          </w:tcPr>
          <w:p w14:paraId="272D387B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Documents include policies &amp; procedures</w:t>
            </w: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  <w:vAlign w:val="center"/>
          </w:tcPr>
          <w:p w14:paraId="0CDC98CF" w14:textId="77777777" w:rsidR="00A943B6" w:rsidRPr="00A943B6" w:rsidRDefault="00A943B6" w:rsidP="00BE00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943B6">
              <w:rPr>
                <w:rFonts w:cstheme="minorHAnsi"/>
                <w:b/>
                <w:bCs/>
                <w:sz w:val="20"/>
                <w:szCs w:val="20"/>
              </w:rPr>
              <w:t>SchoolName-DocumentName</w:t>
            </w:r>
            <w:proofErr w:type="spellEnd"/>
          </w:p>
        </w:tc>
        <w:tc>
          <w:tcPr>
            <w:tcW w:w="3150" w:type="dxa"/>
            <w:tcBorders>
              <w:top w:val="nil"/>
              <w:bottom w:val="single" w:sz="4" w:space="0" w:color="auto"/>
            </w:tcBorders>
            <w:vAlign w:val="center"/>
          </w:tcPr>
          <w:p w14:paraId="05DEF3AD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YourCollege-CodeOfConduct</w:t>
            </w:r>
            <w:proofErr w:type="spellEnd"/>
          </w:p>
        </w:tc>
      </w:tr>
      <w:tr w:rsidR="00A943B6" w:rsidRPr="00AE047F" w14:paraId="67725385" w14:textId="77777777" w:rsidTr="00BE00ED">
        <w:trPr>
          <w:cantSplit/>
        </w:trPr>
        <w:tc>
          <w:tcPr>
            <w:tcW w:w="3325" w:type="dxa"/>
            <w:tcBorders>
              <w:bottom w:val="nil"/>
            </w:tcBorders>
            <w:vAlign w:val="center"/>
          </w:tcPr>
          <w:p w14:paraId="36A2C955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F: Principle 2</w:t>
            </w:r>
          </w:p>
          <w:p w14:paraId="1E129F18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14:paraId="0C56124F" w14:textId="77777777" w:rsidR="00D46D9A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the Self-Study narrative for Principle 2</w:t>
            </w:r>
          </w:p>
          <w:p w14:paraId="4B6E0DB2" w14:textId="1C8DF0A8" w:rsidR="00D46D9A" w:rsidRPr="00AE047F" w:rsidRDefault="00D46D9A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nil"/>
            </w:tcBorders>
            <w:vAlign w:val="center"/>
          </w:tcPr>
          <w:p w14:paraId="5810456C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Refers to the principle</w:t>
            </w: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03441F53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Principle 2</w:t>
            </w:r>
          </w:p>
        </w:tc>
      </w:tr>
      <w:tr w:rsidR="009E15D7" w:rsidRPr="00AE047F" w14:paraId="08BDCDE0" w14:textId="77777777" w:rsidTr="00CF1294">
        <w:trPr>
          <w:cantSplit/>
          <w:trHeight w:val="432"/>
        </w:trPr>
        <w:tc>
          <w:tcPr>
            <w:tcW w:w="3325" w:type="dxa"/>
            <w:tcBorders>
              <w:top w:val="nil"/>
              <w:bottom w:val="nil"/>
            </w:tcBorders>
            <w:vAlign w:val="center"/>
          </w:tcPr>
          <w:p w14:paraId="714FF02F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  <w:vAlign w:val="center"/>
          </w:tcPr>
          <w:p w14:paraId="47F06619" w14:textId="77777777" w:rsidR="009E15D7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Outcomes results from the self-study year</w:t>
            </w:r>
          </w:p>
          <w:p w14:paraId="22BE349C" w14:textId="6A89EA5A" w:rsidR="009E15D7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14:paraId="2FC05024" w14:textId="77777777" w:rsidR="009E15D7" w:rsidRDefault="009E15D7" w:rsidP="009E15D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787A5F">
              <w:rPr>
                <w:rFonts w:cstheme="minorHAnsi"/>
                <w:b/>
                <w:bCs/>
                <w:sz w:val="20"/>
                <w:szCs w:val="20"/>
              </w:rPr>
              <w:t>SchoolName-OutcomesResults</w:t>
            </w:r>
            <w:proofErr w:type="spellEnd"/>
          </w:p>
          <w:p w14:paraId="75F5101F" w14:textId="53CB0D0B" w:rsidR="00140DBE" w:rsidRPr="009E15D7" w:rsidRDefault="00140DBE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14:paraId="4AEBCEE5" w14:textId="77777777" w:rsidR="009E15D7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AE047F">
              <w:rPr>
                <w:rFonts w:cstheme="minorHAnsi"/>
                <w:sz w:val="20"/>
                <w:szCs w:val="20"/>
              </w:rPr>
              <w:t>YourCollege-O</w:t>
            </w:r>
            <w:r>
              <w:rPr>
                <w:rFonts w:cstheme="minorHAnsi"/>
                <w:sz w:val="20"/>
                <w:szCs w:val="20"/>
              </w:rPr>
              <w:t>utcomesR</w:t>
            </w:r>
            <w:r w:rsidRPr="00AE047F">
              <w:rPr>
                <w:rFonts w:cstheme="minorHAnsi"/>
                <w:sz w:val="20"/>
                <w:szCs w:val="20"/>
              </w:rPr>
              <w:t>esults</w:t>
            </w:r>
            <w:proofErr w:type="spellEnd"/>
          </w:p>
          <w:p w14:paraId="55787217" w14:textId="7FCF3331" w:rsidR="00140DBE" w:rsidRPr="00AE047F" w:rsidRDefault="00140DBE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15D7" w:rsidRPr="00AE047F" w14:paraId="1EB8BD2A" w14:textId="77777777" w:rsidTr="00D46D9A">
        <w:trPr>
          <w:cantSplit/>
          <w:trHeight w:val="432"/>
        </w:trPr>
        <w:tc>
          <w:tcPr>
            <w:tcW w:w="3325" w:type="dxa"/>
            <w:tcBorders>
              <w:top w:val="nil"/>
              <w:bottom w:val="nil"/>
            </w:tcBorders>
            <w:vAlign w:val="center"/>
          </w:tcPr>
          <w:p w14:paraId="27FB0124" w14:textId="5D0919CB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ab/>
              <w:t>S: Outcomes Assessment Plan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48A0FB11" w14:textId="52F351D9" w:rsidR="009E15D7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Document 1: </w:t>
            </w:r>
            <w:r w:rsidRPr="00AE047F">
              <w:rPr>
                <w:rFonts w:cstheme="minorHAnsi"/>
                <w:sz w:val="20"/>
                <w:szCs w:val="20"/>
              </w:rPr>
              <w:t xml:space="preserve">Forward-looking </w:t>
            </w:r>
            <w:r>
              <w:rPr>
                <w:rFonts w:cstheme="minorHAnsi"/>
                <w:sz w:val="20"/>
                <w:szCs w:val="20"/>
              </w:rPr>
              <w:t>OAP</w:t>
            </w:r>
          </w:p>
          <w:p w14:paraId="63679B2B" w14:textId="1E09F945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Additional Docs: Appendices for the OAP</w:t>
            </w: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14:paraId="18B89957" w14:textId="62BA0C03" w:rsidR="009E15D7" w:rsidRPr="00787A5F" w:rsidRDefault="009E15D7" w:rsidP="009E15D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E15D7">
              <w:rPr>
                <w:rFonts w:cstheme="minorHAnsi"/>
                <w:sz w:val="20"/>
                <w:szCs w:val="20"/>
              </w:rPr>
              <w:t xml:space="preserve">Sub-Folder: </w:t>
            </w:r>
            <w:proofErr w:type="spellStart"/>
            <w:r w:rsidRPr="00787A5F">
              <w:rPr>
                <w:rFonts w:cstheme="minorHAnsi"/>
                <w:b/>
                <w:bCs/>
                <w:sz w:val="20"/>
                <w:szCs w:val="20"/>
              </w:rPr>
              <w:t>SchoolName</w:t>
            </w:r>
            <w:proofErr w:type="spellEnd"/>
            <w:r w:rsidRPr="00787A5F">
              <w:rPr>
                <w:rFonts w:cstheme="minorHAnsi"/>
                <w:b/>
                <w:bCs/>
                <w:sz w:val="20"/>
                <w:szCs w:val="20"/>
              </w:rPr>
              <w:t>-OAP-YYY-MMDD</w:t>
            </w: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14:paraId="7CDF547A" w14:textId="11862D7D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YourCollege-OAP-202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AE047F">
              <w:rPr>
                <w:rFonts w:cstheme="minorHAnsi"/>
                <w:sz w:val="20"/>
                <w:szCs w:val="20"/>
              </w:rPr>
              <w:t>-0930</w:t>
            </w:r>
          </w:p>
        </w:tc>
      </w:tr>
      <w:tr w:rsidR="009E15D7" w:rsidRPr="00AE047F" w14:paraId="7DBBB27C" w14:textId="77777777" w:rsidTr="00BE00ED">
        <w:trPr>
          <w:cantSplit/>
        </w:trPr>
        <w:tc>
          <w:tcPr>
            <w:tcW w:w="3325" w:type="dxa"/>
            <w:vAlign w:val="center"/>
          </w:tcPr>
          <w:p w14:paraId="5CD8877B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F: Principle 3</w:t>
            </w:r>
          </w:p>
        </w:tc>
        <w:tc>
          <w:tcPr>
            <w:tcW w:w="4680" w:type="dxa"/>
            <w:vAlign w:val="center"/>
          </w:tcPr>
          <w:p w14:paraId="79D25578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the Self-Study narrative for Principle 3</w:t>
            </w:r>
          </w:p>
        </w:tc>
        <w:tc>
          <w:tcPr>
            <w:tcW w:w="3330" w:type="dxa"/>
            <w:vAlign w:val="center"/>
          </w:tcPr>
          <w:p w14:paraId="1525C9FE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Refers to the principle</w:t>
            </w:r>
          </w:p>
        </w:tc>
        <w:tc>
          <w:tcPr>
            <w:tcW w:w="3150" w:type="dxa"/>
            <w:vAlign w:val="center"/>
          </w:tcPr>
          <w:p w14:paraId="65C2D03D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Principle 3</w:t>
            </w:r>
          </w:p>
        </w:tc>
      </w:tr>
      <w:tr w:rsidR="009E15D7" w:rsidRPr="00AE047F" w14:paraId="1E5D0BDE" w14:textId="77777777" w:rsidTr="00BE00ED">
        <w:trPr>
          <w:cantSplit/>
        </w:trPr>
        <w:tc>
          <w:tcPr>
            <w:tcW w:w="3325" w:type="dxa"/>
            <w:tcBorders>
              <w:bottom w:val="nil"/>
            </w:tcBorders>
            <w:vAlign w:val="center"/>
          </w:tcPr>
          <w:p w14:paraId="24BB48B1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F: Principle 4</w:t>
            </w:r>
          </w:p>
          <w:p w14:paraId="3FE07BB4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14:paraId="06D55B4B" w14:textId="1CCB1766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the Self-Study narrative for Principle 4</w:t>
            </w:r>
          </w:p>
        </w:tc>
        <w:tc>
          <w:tcPr>
            <w:tcW w:w="3330" w:type="dxa"/>
            <w:tcBorders>
              <w:bottom w:val="nil"/>
            </w:tcBorders>
          </w:tcPr>
          <w:p w14:paraId="421C02A5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Refers to the principle</w:t>
            </w:r>
          </w:p>
        </w:tc>
        <w:tc>
          <w:tcPr>
            <w:tcW w:w="3150" w:type="dxa"/>
            <w:tcBorders>
              <w:bottom w:val="nil"/>
            </w:tcBorders>
          </w:tcPr>
          <w:p w14:paraId="479E48D6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Principle 4</w:t>
            </w:r>
          </w:p>
        </w:tc>
      </w:tr>
      <w:tr w:rsidR="009E15D7" w:rsidRPr="00AE047F" w14:paraId="32EB7E2D" w14:textId="77777777" w:rsidTr="00D46D9A">
        <w:trPr>
          <w:cantSplit/>
        </w:trPr>
        <w:tc>
          <w:tcPr>
            <w:tcW w:w="3325" w:type="dxa"/>
            <w:tcBorders>
              <w:top w:val="nil"/>
              <w:bottom w:val="single" w:sz="4" w:space="0" w:color="auto"/>
            </w:tcBorders>
            <w:vAlign w:val="center"/>
          </w:tcPr>
          <w:p w14:paraId="729CFA1E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ab/>
              <w:t>S: Course Syllabi</w:t>
            </w: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  <w:vAlign w:val="center"/>
          </w:tcPr>
          <w:p w14:paraId="0B345321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Copies of the course syllabi</w:t>
            </w: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  <w:vAlign w:val="center"/>
          </w:tcPr>
          <w:p w14:paraId="7165C0C6" w14:textId="7B90059B" w:rsidR="009E15D7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Sub-</w:t>
            </w:r>
            <w:r w:rsidRPr="00AE047F">
              <w:rPr>
                <w:rFonts w:cstheme="minorHAnsi"/>
                <w:sz w:val="20"/>
                <w:szCs w:val="20"/>
              </w:rPr>
              <w:t>Folder: “Syllabi”</w:t>
            </w:r>
          </w:p>
          <w:p w14:paraId="67A15713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 xml:space="preserve">Files: </w:t>
            </w:r>
            <w:r w:rsidRPr="00787A5F">
              <w:rPr>
                <w:rFonts w:cstheme="minorHAnsi"/>
                <w:b/>
                <w:bCs/>
                <w:sz w:val="20"/>
                <w:szCs w:val="20"/>
              </w:rPr>
              <w:t>Course#-</w:t>
            </w:r>
            <w:proofErr w:type="spellStart"/>
            <w:r w:rsidRPr="00787A5F">
              <w:rPr>
                <w:rFonts w:cstheme="minorHAnsi"/>
                <w:b/>
                <w:bCs/>
                <w:sz w:val="20"/>
                <w:szCs w:val="20"/>
              </w:rPr>
              <w:t>CourseName</w:t>
            </w:r>
            <w:proofErr w:type="spellEnd"/>
          </w:p>
          <w:p w14:paraId="33966A84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(if you have a naming convention for syllabi in place, please use that)</w:t>
            </w:r>
          </w:p>
        </w:tc>
        <w:tc>
          <w:tcPr>
            <w:tcW w:w="3150" w:type="dxa"/>
            <w:tcBorders>
              <w:top w:val="nil"/>
              <w:bottom w:val="single" w:sz="4" w:space="0" w:color="auto"/>
            </w:tcBorders>
          </w:tcPr>
          <w:p w14:paraId="2C811209" w14:textId="6532826F" w:rsidR="009E15D7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(folder) Syllabi</w:t>
            </w:r>
          </w:p>
          <w:p w14:paraId="5DC2D1A9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7C8CB28" w14:textId="77777777" w:rsidR="009E15D7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MBA620-DataAnalytics</w:t>
            </w:r>
          </w:p>
          <w:p w14:paraId="6E9DB311" w14:textId="4052B513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(or your convention)</w:t>
            </w:r>
          </w:p>
        </w:tc>
      </w:tr>
      <w:tr w:rsidR="009E15D7" w:rsidRPr="00AE047F" w14:paraId="4590AB48" w14:textId="77777777" w:rsidTr="00D46D9A">
        <w:trPr>
          <w:cantSplit/>
        </w:trPr>
        <w:tc>
          <w:tcPr>
            <w:tcW w:w="3325" w:type="dxa"/>
            <w:tcBorders>
              <w:bottom w:val="nil"/>
            </w:tcBorders>
            <w:vAlign w:val="center"/>
          </w:tcPr>
          <w:p w14:paraId="0F544683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lastRenderedPageBreak/>
              <w:t>F: Principle 5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14:paraId="783FEB0C" w14:textId="77777777" w:rsidR="009E15D7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the Self-Study narrative for Principle 5</w:t>
            </w:r>
          </w:p>
          <w:p w14:paraId="2F21D1FA" w14:textId="564D8DA6" w:rsidR="001A7692" w:rsidRPr="00AE047F" w:rsidRDefault="001A7692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nil"/>
            </w:tcBorders>
            <w:vAlign w:val="center"/>
          </w:tcPr>
          <w:p w14:paraId="3F813B1D" w14:textId="2DA18CDE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Refers to the principle</w:t>
            </w: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5BC59276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15D7" w:rsidRPr="00AE047F" w14:paraId="1F0A258A" w14:textId="77777777" w:rsidTr="00D46D9A">
        <w:trPr>
          <w:cantSplit/>
        </w:trPr>
        <w:tc>
          <w:tcPr>
            <w:tcW w:w="3325" w:type="dxa"/>
            <w:tcBorders>
              <w:top w:val="nil"/>
            </w:tcBorders>
            <w:vAlign w:val="center"/>
          </w:tcPr>
          <w:p w14:paraId="5A07D101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ab/>
              <w:t>S: Faculty Documents</w:t>
            </w:r>
          </w:p>
        </w:tc>
        <w:tc>
          <w:tcPr>
            <w:tcW w:w="4680" w:type="dxa"/>
            <w:tcBorders>
              <w:top w:val="nil"/>
            </w:tcBorders>
            <w:vAlign w:val="center"/>
          </w:tcPr>
          <w:p w14:paraId="3AFD791B" w14:textId="0293EB7E" w:rsidR="009E15D7" w:rsidRDefault="007A461A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CV</w:t>
            </w:r>
            <w:r w:rsidR="009E15D7" w:rsidRPr="00AE047F">
              <w:rPr>
                <w:rFonts w:cstheme="minorHAnsi"/>
                <w:sz w:val="20"/>
                <w:szCs w:val="20"/>
              </w:rPr>
              <w:t xml:space="preserve"> or resumes for each faculty member who taught during the self-study year. If applicable, also include the credentials summary </w:t>
            </w:r>
            <w:r w:rsidR="002D26BB">
              <w:rPr>
                <w:rFonts w:cstheme="minorHAnsi"/>
                <w:sz w:val="20"/>
                <w:szCs w:val="20"/>
              </w:rPr>
              <w:t>and/</w:t>
            </w:r>
            <w:r w:rsidR="009E15D7" w:rsidRPr="00AE047F">
              <w:rPr>
                <w:rFonts w:cstheme="minorHAnsi"/>
                <w:sz w:val="20"/>
                <w:szCs w:val="20"/>
              </w:rPr>
              <w:t>or qualification justification.</w:t>
            </w:r>
          </w:p>
          <w:p w14:paraId="78EA0A1F" w14:textId="593EB90A" w:rsidR="001A7692" w:rsidRPr="00AE047F" w:rsidRDefault="001A7692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documents for each faculty member are to be consolidated into one file.</w:t>
            </w:r>
          </w:p>
        </w:tc>
        <w:tc>
          <w:tcPr>
            <w:tcW w:w="3330" w:type="dxa"/>
            <w:tcBorders>
              <w:top w:val="nil"/>
            </w:tcBorders>
          </w:tcPr>
          <w:p w14:paraId="618C1E2A" w14:textId="77777777" w:rsidR="009E15D7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59343A5" w14:textId="65C11AC6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Sub-</w:t>
            </w:r>
            <w:r w:rsidRPr="00AE047F">
              <w:rPr>
                <w:rFonts w:cstheme="minorHAnsi"/>
                <w:sz w:val="20"/>
                <w:szCs w:val="20"/>
              </w:rPr>
              <w:t>Folder: “</w:t>
            </w:r>
            <w:proofErr w:type="spellStart"/>
            <w:r w:rsidRPr="00AE047F">
              <w:rPr>
                <w:rFonts w:cstheme="minorHAnsi"/>
                <w:sz w:val="20"/>
                <w:szCs w:val="20"/>
              </w:rPr>
              <w:t>FacultyDocs</w:t>
            </w:r>
            <w:proofErr w:type="spellEnd"/>
            <w:r w:rsidRPr="00AE047F">
              <w:rPr>
                <w:rFonts w:cstheme="minorHAnsi"/>
                <w:sz w:val="20"/>
                <w:szCs w:val="20"/>
              </w:rPr>
              <w:t>”</w:t>
            </w:r>
          </w:p>
          <w:p w14:paraId="3D96D880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EFC6BE2" w14:textId="77777777" w:rsidR="009E15D7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Files: For each faculty member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14C39E96" w14:textId="79DB2580" w:rsidR="009E15D7" w:rsidRPr="00787A5F" w:rsidRDefault="009E15D7" w:rsidP="009E15D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787A5F">
              <w:rPr>
                <w:rFonts w:cstheme="minorHAnsi"/>
                <w:b/>
                <w:bCs/>
                <w:sz w:val="20"/>
                <w:szCs w:val="20"/>
              </w:rPr>
              <w:t>LastNameFirstInitial</w:t>
            </w:r>
            <w:proofErr w:type="spellEnd"/>
          </w:p>
        </w:tc>
        <w:tc>
          <w:tcPr>
            <w:tcW w:w="3150" w:type="dxa"/>
            <w:tcBorders>
              <w:top w:val="nil"/>
            </w:tcBorders>
            <w:vAlign w:val="center"/>
          </w:tcPr>
          <w:p w14:paraId="2FA7A008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 xml:space="preserve">(folder) </w:t>
            </w:r>
            <w:proofErr w:type="spellStart"/>
            <w:r w:rsidRPr="00AE047F">
              <w:rPr>
                <w:rFonts w:cstheme="minorHAnsi"/>
                <w:sz w:val="20"/>
                <w:szCs w:val="20"/>
              </w:rPr>
              <w:t>FacultyDocs</w:t>
            </w:r>
            <w:proofErr w:type="spellEnd"/>
          </w:p>
          <w:p w14:paraId="4CB32DF2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0F66AFE" w14:textId="3146D147" w:rsidR="00330A83" w:rsidRDefault="009E15D7" w:rsidP="00330A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AE047F">
              <w:rPr>
                <w:rFonts w:cstheme="minorHAnsi"/>
                <w:sz w:val="20"/>
                <w:szCs w:val="20"/>
              </w:rPr>
              <w:t>SmithT</w:t>
            </w:r>
            <w:proofErr w:type="spellEnd"/>
          </w:p>
          <w:p w14:paraId="07596271" w14:textId="1851D83C" w:rsidR="00330A83" w:rsidRPr="00AE047F" w:rsidRDefault="00330A83" w:rsidP="00330A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SnowflakeS</w:t>
            </w:r>
            <w:proofErr w:type="spellEnd"/>
          </w:p>
          <w:p w14:paraId="5AD45693" w14:textId="0D9CE13A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15D7" w:rsidRPr="00AE047F" w14:paraId="445E5D8B" w14:textId="77777777" w:rsidTr="00BE00ED">
        <w:trPr>
          <w:cantSplit/>
        </w:trPr>
        <w:tc>
          <w:tcPr>
            <w:tcW w:w="3325" w:type="dxa"/>
            <w:vAlign w:val="center"/>
          </w:tcPr>
          <w:p w14:paraId="634ED454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F: Principle 6</w:t>
            </w:r>
          </w:p>
        </w:tc>
        <w:tc>
          <w:tcPr>
            <w:tcW w:w="4680" w:type="dxa"/>
            <w:vAlign w:val="center"/>
          </w:tcPr>
          <w:p w14:paraId="6234995E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the Self-Study narrative for Principle 6</w:t>
            </w:r>
          </w:p>
        </w:tc>
        <w:tc>
          <w:tcPr>
            <w:tcW w:w="3330" w:type="dxa"/>
            <w:vAlign w:val="center"/>
          </w:tcPr>
          <w:p w14:paraId="16EC98D9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Refers to the principle</w:t>
            </w:r>
          </w:p>
        </w:tc>
        <w:tc>
          <w:tcPr>
            <w:tcW w:w="3150" w:type="dxa"/>
            <w:vAlign w:val="center"/>
          </w:tcPr>
          <w:p w14:paraId="0DB06D50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Principle 6</w:t>
            </w:r>
          </w:p>
        </w:tc>
      </w:tr>
      <w:tr w:rsidR="009E15D7" w:rsidRPr="00AE047F" w14:paraId="6F1B29C8" w14:textId="77777777" w:rsidTr="00BE00ED">
        <w:trPr>
          <w:cantSplit/>
        </w:trPr>
        <w:tc>
          <w:tcPr>
            <w:tcW w:w="3325" w:type="dxa"/>
            <w:vAlign w:val="center"/>
          </w:tcPr>
          <w:p w14:paraId="73378246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F: Principle 7</w:t>
            </w:r>
          </w:p>
        </w:tc>
        <w:tc>
          <w:tcPr>
            <w:tcW w:w="4680" w:type="dxa"/>
            <w:vAlign w:val="center"/>
          </w:tcPr>
          <w:p w14:paraId="338D9D09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the Self-Study narrative for Principle 7</w:t>
            </w:r>
          </w:p>
        </w:tc>
        <w:tc>
          <w:tcPr>
            <w:tcW w:w="3330" w:type="dxa"/>
            <w:vAlign w:val="center"/>
          </w:tcPr>
          <w:p w14:paraId="5ACE216F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Refers to the principle</w:t>
            </w:r>
          </w:p>
        </w:tc>
        <w:tc>
          <w:tcPr>
            <w:tcW w:w="3150" w:type="dxa"/>
            <w:vAlign w:val="center"/>
          </w:tcPr>
          <w:p w14:paraId="30E57DE3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Principle 7</w:t>
            </w:r>
          </w:p>
        </w:tc>
      </w:tr>
      <w:tr w:rsidR="009E15D7" w:rsidRPr="00AE047F" w14:paraId="1BC32E40" w14:textId="77777777" w:rsidTr="00BE00ED">
        <w:trPr>
          <w:cantSplit/>
        </w:trPr>
        <w:tc>
          <w:tcPr>
            <w:tcW w:w="3325" w:type="dxa"/>
            <w:vAlign w:val="center"/>
          </w:tcPr>
          <w:p w14:paraId="001EBFF7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F: Principle 8</w:t>
            </w:r>
          </w:p>
        </w:tc>
        <w:tc>
          <w:tcPr>
            <w:tcW w:w="4680" w:type="dxa"/>
            <w:vAlign w:val="center"/>
          </w:tcPr>
          <w:p w14:paraId="36B72632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the Self-Study narrative for Principle 8</w:t>
            </w:r>
          </w:p>
        </w:tc>
        <w:tc>
          <w:tcPr>
            <w:tcW w:w="3330" w:type="dxa"/>
            <w:vAlign w:val="center"/>
          </w:tcPr>
          <w:p w14:paraId="2B41203D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Refers to the principle</w:t>
            </w:r>
          </w:p>
        </w:tc>
        <w:tc>
          <w:tcPr>
            <w:tcW w:w="3150" w:type="dxa"/>
            <w:vAlign w:val="center"/>
          </w:tcPr>
          <w:p w14:paraId="7C7E7E60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Principle 8</w:t>
            </w:r>
          </w:p>
        </w:tc>
      </w:tr>
      <w:tr w:rsidR="009E15D7" w:rsidRPr="00AE047F" w14:paraId="665E94EF" w14:textId="77777777" w:rsidTr="00BE00ED">
        <w:trPr>
          <w:cantSplit/>
        </w:trPr>
        <w:tc>
          <w:tcPr>
            <w:tcW w:w="3325" w:type="dxa"/>
            <w:vAlign w:val="center"/>
          </w:tcPr>
          <w:p w14:paraId="29D20D04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F: Principle 9</w:t>
            </w:r>
          </w:p>
        </w:tc>
        <w:tc>
          <w:tcPr>
            <w:tcW w:w="4680" w:type="dxa"/>
            <w:vAlign w:val="center"/>
          </w:tcPr>
          <w:p w14:paraId="7A4A1C08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the Self-Study narrative for Principle 9</w:t>
            </w:r>
          </w:p>
        </w:tc>
        <w:tc>
          <w:tcPr>
            <w:tcW w:w="3330" w:type="dxa"/>
            <w:vAlign w:val="center"/>
          </w:tcPr>
          <w:p w14:paraId="082246FC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Refers to the principle</w:t>
            </w:r>
          </w:p>
        </w:tc>
        <w:tc>
          <w:tcPr>
            <w:tcW w:w="3150" w:type="dxa"/>
            <w:vAlign w:val="center"/>
          </w:tcPr>
          <w:p w14:paraId="2609F090" w14:textId="77777777" w:rsidR="009E15D7" w:rsidRPr="00AE047F" w:rsidRDefault="009E15D7" w:rsidP="009E15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Principle 9</w:t>
            </w:r>
          </w:p>
        </w:tc>
      </w:tr>
    </w:tbl>
    <w:p w14:paraId="4304CE49" w14:textId="77777777" w:rsidR="00AE047F" w:rsidRPr="00AE047F" w:rsidRDefault="00AE047F" w:rsidP="00A943B6">
      <w:pPr>
        <w:spacing w:after="0"/>
        <w:rPr>
          <w:rFonts w:cstheme="minorHAnsi"/>
          <w:sz w:val="20"/>
          <w:szCs w:val="20"/>
        </w:rPr>
      </w:pPr>
    </w:p>
    <w:p w14:paraId="0AFCFD30" w14:textId="77777777" w:rsidR="00787A5F" w:rsidRDefault="00787A5F" w:rsidP="00A943B6">
      <w:pPr>
        <w:rPr>
          <w:rFonts w:cstheme="minorHAnsi"/>
          <w:sz w:val="20"/>
          <w:szCs w:val="20"/>
        </w:rPr>
      </w:pPr>
    </w:p>
    <w:sectPr w:rsidR="00787A5F" w:rsidSect="009670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4582" w14:textId="77777777" w:rsidR="00A84475" w:rsidRDefault="00A84475" w:rsidP="00F80486">
      <w:pPr>
        <w:spacing w:after="0" w:line="240" w:lineRule="auto"/>
      </w:pPr>
      <w:r>
        <w:separator/>
      </w:r>
    </w:p>
  </w:endnote>
  <w:endnote w:type="continuationSeparator" w:id="0">
    <w:p w14:paraId="5FFC1296" w14:textId="77777777" w:rsidR="00A84475" w:rsidRDefault="00A84475" w:rsidP="00F8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3D2D" w14:textId="77777777" w:rsidR="00F80486" w:rsidRDefault="00F80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71E7" w14:textId="77777777" w:rsidR="00F80486" w:rsidRDefault="00F804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6F76" w14:textId="77777777" w:rsidR="00F80486" w:rsidRDefault="00F80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C6437" w14:textId="77777777" w:rsidR="00A84475" w:rsidRDefault="00A84475" w:rsidP="00F80486">
      <w:pPr>
        <w:spacing w:after="0" w:line="240" w:lineRule="auto"/>
      </w:pPr>
      <w:r>
        <w:separator/>
      </w:r>
    </w:p>
  </w:footnote>
  <w:footnote w:type="continuationSeparator" w:id="0">
    <w:p w14:paraId="2FDFFF85" w14:textId="77777777" w:rsidR="00A84475" w:rsidRDefault="00A84475" w:rsidP="00F80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F3A3" w14:textId="77777777" w:rsidR="00F80486" w:rsidRDefault="00F804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382A" w14:textId="7C364E60" w:rsidR="00F80486" w:rsidRDefault="00F804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E378" w14:textId="77777777" w:rsidR="00F80486" w:rsidRDefault="00F80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6C6F"/>
    <w:multiLevelType w:val="hybridMultilevel"/>
    <w:tmpl w:val="6A604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FEB"/>
    <w:multiLevelType w:val="hybridMultilevel"/>
    <w:tmpl w:val="EC46BF3E"/>
    <w:lvl w:ilvl="0" w:tplc="23FE0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9656350"/>
    <w:multiLevelType w:val="hybridMultilevel"/>
    <w:tmpl w:val="DA7E8D0C"/>
    <w:lvl w:ilvl="0" w:tplc="B17C6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28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A7"/>
    <w:rsid w:val="00004F50"/>
    <w:rsid w:val="0009476D"/>
    <w:rsid w:val="000D548F"/>
    <w:rsid w:val="00101CEF"/>
    <w:rsid w:val="00140DBE"/>
    <w:rsid w:val="001A7692"/>
    <w:rsid w:val="00243EAE"/>
    <w:rsid w:val="002A1389"/>
    <w:rsid w:val="002D26BB"/>
    <w:rsid w:val="002E7835"/>
    <w:rsid w:val="00324DD0"/>
    <w:rsid w:val="00330A83"/>
    <w:rsid w:val="004153DE"/>
    <w:rsid w:val="004F606D"/>
    <w:rsid w:val="00511485"/>
    <w:rsid w:val="00581588"/>
    <w:rsid w:val="00680C05"/>
    <w:rsid w:val="00787A5F"/>
    <w:rsid w:val="007A461A"/>
    <w:rsid w:val="007C4347"/>
    <w:rsid w:val="00841049"/>
    <w:rsid w:val="00854B7A"/>
    <w:rsid w:val="00882307"/>
    <w:rsid w:val="008A671D"/>
    <w:rsid w:val="0090297B"/>
    <w:rsid w:val="00904F45"/>
    <w:rsid w:val="009670B7"/>
    <w:rsid w:val="009E15D7"/>
    <w:rsid w:val="009E30AE"/>
    <w:rsid w:val="00A055BC"/>
    <w:rsid w:val="00A64397"/>
    <w:rsid w:val="00A84475"/>
    <w:rsid w:val="00A943B6"/>
    <w:rsid w:val="00AA2627"/>
    <w:rsid w:val="00AE047F"/>
    <w:rsid w:val="00BA3235"/>
    <w:rsid w:val="00BB1FC8"/>
    <w:rsid w:val="00BD5E62"/>
    <w:rsid w:val="00BE00ED"/>
    <w:rsid w:val="00C20B74"/>
    <w:rsid w:val="00C22685"/>
    <w:rsid w:val="00C615F1"/>
    <w:rsid w:val="00CF03A7"/>
    <w:rsid w:val="00D16068"/>
    <w:rsid w:val="00D26797"/>
    <w:rsid w:val="00D46D9A"/>
    <w:rsid w:val="00E4612E"/>
    <w:rsid w:val="00F61858"/>
    <w:rsid w:val="00F72888"/>
    <w:rsid w:val="00F8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4B1BA3"/>
  <w15:chartTrackingRefBased/>
  <w15:docId w15:val="{F62CB908-DF08-4377-AD0C-5F39AED2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3A7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4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0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4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486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486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4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0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486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0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48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0352FE0CA3A45AE716B8B9C31035A" ma:contentTypeVersion="12" ma:contentTypeDescription="Create a new document." ma:contentTypeScope="" ma:versionID="03b2c6aea33a186e05de3bf3b90a3aa0">
  <xsd:schema xmlns:xsd="http://www.w3.org/2001/XMLSchema" xmlns:xs="http://www.w3.org/2001/XMLSchema" xmlns:p="http://schemas.microsoft.com/office/2006/metadata/properties" xmlns:ns2="67e74b70-3881-4846-9d7b-854ef52f7195" xmlns:ns3="8ecdcbb4-66fa-4016-a459-d7eee93cda9a" targetNamespace="http://schemas.microsoft.com/office/2006/metadata/properties" ma:root="true" ma:fieldsID="35c54818cfbc835164596dc5a35f42c1" ns2:_="" ns3:_="">
    <xsd:import namespace="67e74b70-3881-4846-9d7b-854ef52f7195"/>
    <xsd:import namespace="8ecdcbb4-66fa-4016-a459-d7eee93cd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b70-3881-4846-9d7b-854ef52f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cbb4-66fa-4016-a459-d7eee93cd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939483-003C-4D3F-B777-222314D070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962439-070F-4CF8-B221-FDBA1E788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1E9E0-2819-4790-BD3E-CDE87870B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74b70-3881-4846-9d7b-854ef52f7195"/>
    <ds:schemaRef ds:uri="8ecdcbb4-66fa-4016-a459-d7eee93cd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Livengood</dc:creator>
  <cp:keywords/>
  <dc:description/>
  <cp:lastModifiedBy>Cecilia Livengood</cp:lastModifiedBy>
  <cp:revision>2</cp:revision>
  <cp:lastPrinted>2021-10-19T18:50:00Z</cp:lastPrinted>
  <dcterms:created xsi:type="dcterms:W3CDTF">2022-01-20T21:05:00Z</dcterms:created>
  <dcterms:modified xsi:type="dcterms:W3CDTF">2022-01-20T21:05:00Z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0x01010071C0352FE0CA3A45AE716B8B9C31035A</vt:lpwstr>
  </property>
  <property fmtid="{D5CDD505-2E9C-101B-9397-08002B2CF9AE}" pid="3" name="Order">
    <vt:r8>1047400</vt:r8>
  </property>
</Properties>
</file>