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page">
              <wp:posOffset>1867677</wp:posOffset>
            </wp:positionH>
            <wp:positionV relativeFrom="page">
              <wp:posOffset>920929</wp:posOffset>
            </wp:positionV>
            <wp:extent cx="4032504"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1084222"/>
                    </a:xfrm>
                    <a:prstGeom prst="rect">
                      <a:avLst/>
                    </a:prstGeom>
                  </pic:spPr>
                </pic:pic>
              </a:graphicData>
            </a:graphic>
            <wp14:sizeRelH relativeFrom="page">
              <wp14:pctWidth>0</wp14:pctWidth>
            </wp14:sizeRelH>
            <wp14:sizeRelV relativeFrom="page">
              <wp14:pctHeight>0</wp14:pctHeight>
            </wp14:sizeRelV>
          </wp:anchor>
        </w:drawing>
      </w: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ED67EA" w:rsidRDefault="00ED67EA" w:rsidP="00D21B3A">
      <w:pPr>
        <w:rPr>
          <w:rFonts w:ascii="Calibri" w:eastAsia="Times New Roman" w:hAnsi="Calibri" w:cs="Times New Roman"/>
          <w:b/>
        </w:rPr>
      </w:pPr>
    </w:p>
    <w:p w:rsidR="00D21B3A" w:rsidRDefault="00D21B3A" w:rsidP="00D21B3A">
      <w:pPr>
        <w:rPr>
          <w:rFonts w:ascii="Calibri" w:eastAsia="Times New Roman" w:hAnsi="Calibri" w:cs="Times New Roman"/>
          <w:b/>
          <w:sz w:val="28"/>
          <w:szCs w:val="28"/>
        </w:rPr>
      </w:pPr>
    </w:p>
    <w:p w:rsidR="00287B51" w:rsidRPr="00287B51" w:rsidRDefault="00287B51" w:rsidP="00287B51">
      <w:pPr>
        <w:jc w:val="center"/>
        <w:rPr>
          <w:rFonts w:ascii="Calibri" w:eastAsia="Times New Roman" w:hAnsi="Calibri" w:cs="Times New Roman"/>
          <w:b/>
          <w:sz w:val="28"/>
          <w:szCs w:val="28"/>
        </w:rPr>
      </w:pPr>
      <w:bookmarkStart w:id="0" w:name="_GoBack"/>
      <w:bookmarkEnd w:id="0"/>
      <w:r w:rsidRPr="00287B51">
        <w:rPr>
          <w:rFonts w:ascii="Calibri" w:eastAsia="Times New Roman" w:hAnsi="Calibri" w:cs="Times New Roman"/>
          <w:b/>
          <w:sz w:val="28"/>
          <w:szCs w:val="28"/>
        </w:rPr>
        <w:t>IACBE Board of Directors Meeting</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5426E2">
        <w:rPr>
          <w:rFonts w:ascii="Calibri" w:eastAsia="Times New Roman" w:hAnsi="Calibri" w:cs="Times New Roman"/>
          <w:b/>
          <w:sz w:val="28"/>
          <w:szCs w:val="28"/>
        </w:rPr>
        <w:t>1</w:t>
      </w:r>
      <w:r w:rsidR="00731694">
        <w:rPr>
          <w:rFonts w:ascii="Calibri" w:eastAsia="Times New Roman" w:hAnsi="Calibri" w:cs="Times New Roman"/>
          <w:b/>
          <w:sz w:val="28"/>
          <w:szCs w:val="28"/>
        </w:rPr>
        <w:t>9</w:t>
      </w:r>
      <w:r w:rsidR="005426E2">
        <w:rPr>
          <w:rFonts w:ascii="Calibri" w:eastAsia="Times New Roman" w:hAnsi="Calibri" w:cs="Times New Roman"/>
          <w:b/>
          <w:sz w:val="28"/>
          <w:szCs w:val="28"/>
        </w:rPr>
        <w:t>, 2017</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5426E2">
        <w:rPr>
          <w:rFonts w:ascii="Calibri" w:eastAsia="Times New Roman" w:hAnsi="Calibri" w:cs="Times New Roman"/>
          <w:b/>
          <w:sz w:val="28"/>
          <w:szCs w:val="28"/>
        </w:rPr>
        <w:t>San Francisco, California</w:t>
      </w:r>
      <w:r w:rsidRPr="00287B51">
        <w:rPr>
          <w:rFonts w:ascii="Calibri" w:eastAsia="Times New Roman" w:hAnsi="Calibri" w:cs="Times New Roman"/>
          <w:b/>
          <w:sz w:val="28"/>
          <w:szCs w:val="28"/>
        </w:rPr>
        <w:t>, USA</w:t>
      </w:r>
    </w:p>
    <w:p w:rsidR="00287B51" w:rsidRP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rsidR="0006786A" w:rsidRPr="0006786A" w:rsidRDefault="0006786A" w:rsidP="0006786A">
      <w:pPr>
        <w:jc w:val="center"/>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p>
    <w:p w:rsidR="0006786A" w:rsidRPr="0006786A" w:rsidRDefault="0006786A" w:rsidP="0006786A">
      <w:pPr>
        <w:ind w:left="360"/>
        <w:contextualSpacing/>
        <w:rPr>
          <w:rFonts w:ascii="Calibri" w:eastAsia="Calibri" w:hAnsi="Calibri" w:cs="Times New Roman"/>
        </w:rPr>
      </w:pPr>
    </w:p>
    <w:p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266159">
        <w:rPr>
          <w:rFonts w:ascii="Calibri" w:eastAsia="Calibri" w:hAnsi="Calibri" w:cs="Times New Roman"/>
        </w:rPr>
        <w:t>second</w:t>
      </w:r>
      <w:r>
        <w:rPr>
          <w:rFonts w:ascii="Calibri" w:eastAsia="Calibri" w:hAnsi="Calibri" w:cs="Times New Roman"/>
        </w:rPr>
        <w:t xml:space="preserve"> of the spring 2017</w:t>
      </w:r>
      <w:r w:rsidR="0006786A" w:rsidRPr="0006786A">
        <w:rPr>
          <w:rFonts w:ascii="Calibri" w:eastAsia="Calibri" w:hAnsi="Calibri" w:cs="Times New Roman"/>
        </w:rPr>
        <w:t xml:space="preserve"> meetings of the IACBE Board </w:t>
      </w:r>
      <w:r>
        <w:rPr>
          <w:rFonts w:ascii="Calibri" w:eastAsia="Calibri" w:hAnsi="Calibri" w:cs="Times New Roman"/>
        </w:rPr>
        <w:t>of Directors was held on April 1</w:t>
      </w:r>
      <w:r w:rsidR="00266159">
        <w:rPr>
          <w:rFonts w:ascii="Calibri" w:eastAsia="Calibri" w:hAnsi="Calibri" w:cs="Times New Roman"/>
        </w:rPr>
        <w:t>9</w:t>
      </w:r>
      <w:r w:rsidR="0006786A" w:rsidRPr="0006786A">
        <w:rPr>
          <w:rFonts w:ascii="Calibri" w:eastAsia="Calibri" w:hAnsi="Calibri" w:cs="Times New Roman"/>
        </w:rPr>
        <w:t xml:space="preserve">, </w:t>
      </w:r>
      <w:r>
        <w:rPr>
          <w:rFonts w:ascii="Calibri" w:eastAsia="Calibri" w:hAnsi="Calibri" w:cs="Times New Roman"/>
        </w:rPr>
        <w:t>2017</w:t>
      </w:r>
      <w:r w:rsidR="002E19F6">
        <w:rPr>
          <w:rFonts w:ascii="Calibri" w:eastAsia="Calibri" w:hAnsi="Calibri" w:cs="Times New Roman"/>
        </w:rPr>
        <w:t>,</w:t>
      </w:r>
      <w:r w:rsidR="0006786A" w:rsidRPr="0006786A">
        <w:rPr>
          <w:rFonts w:ascii="Calibri" w:eastAsia="Calibri" w:hAnsi="Calibri" w:cs="Times New Roman"/>
        </w:rPr>
        <w:t xml:space="preserve"> during the Annual Conference and Assembly Meeting in </w:t>
      </w:r>
      <w:r>
        <w:rPr>
          <w:rFonts w:ascii="Calibri" w:eastAsia="Calibri" w:hAnsi="Calibri" w:cs="Times New Roman"/>
        </w:rPr>
        <w:t>San Francisco, California</w:t>
      </w:r>
      <w:r w:rsidR="0006786A" w:rsidRPr="0006786A">
        <w:rPr>
          <w:rFonts w:ascii="Calibri" w:eastAsia="Calibri" w:hAnsi="Calibri" w:cs="Times New Roman"/>
        </w:rPr>
        <w:t>, USA.</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rsidR="0006786A" w:rsidRPr="0006786A" w:rsidRDefault="0006786A" w:rsidP="0006786A">
      <w:pPr>
        <w:ind w:left="360"/>
        <w:rPr>
          <w:rFonts w:ascii="Calibri" w:eastAsia="Calibri" w:hAnsi="Calibri" w:cs="Times New Roman"/>
        </w:rPr>
      </w:pPr>
    </w:p>
    <w:p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Ann Tuttle, at 1:30 p.m. in the </w:t>
      </w:r>
      <w:r w:rsidR="00266159">
        <w:rPr>
          <w:rFonts w:ascii="Calibri" w:eastAsia="Calibri" w:hAnsi="Calibri" w:cs="Times New Roman"/>
        </w:rPr>
        <w:t>Market Street</w:t>
      </w:r>
      <w:r w:rsidR="00EE6348">
        <w:rPr>
          <w:rFonts w:ascii="Calibri" w:eastAsia="Calibri" w:hAnsi="Calibri" w:cs="Times New Roman"/>
        </w:rPr>
        <w:t xml:space="preserve"> room of the </w:t>
      </w:r>
      <w:r w:rsidR="00EF02CF">
        <w:rPr>
          <w:rFonts w:ascii="Calibri" w:eastAsia="Calibri" w:hAnsi="Calibri" w:cs="Times New Roman"/>
        </w:rPr>
        <w:t xml:space="preserve">Hilton </w:t>
      </w:r>
      <w:r w:rsidR="00ED67EA">
        <w:rPr>
          <w:rFonts w:ascii="Calibri" w:eastAsia="Calibri" w:hAnsi="Calibri" w:cs="Times New Roman"/>
        </w:rPr>
        <w:t>Parc 55 Hotel</w:t>
      </w:r>
      <w:r w:rsidRPr="0006786A">
        <w:rPr>
          <w:rFonts w:ascii="Calibri" w:eastAsia="Calibri" w:hAnsi="Calibri" w:cs="Times New Roman"/>
        </w:rPr>
        <w:t>.</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rsidR="0006786A" w:rsidRPr="0006786A" w:rsidRDefault="0006786A" w:rsidP="0006786A">
      <w:pPr>
        <w:rPr>
          <w:rFonts w:ascii="Calibri" w:eastAsia="Calibri" w:hAnsi="Calibri" w:cs="Times New Roman"/>
          <w:b/>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E19F6">
        <w:rPr>
          <w:rFonts w:ascii="Calibri" w:eastAsia="Calibri" w:hAnsi="Calibri" w:cs="Times New Roman"/>
        </w:rPr>
        <w:t xml:space="preserve"> </w:t>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5426E2">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Absent</w:t>
      </w:r>
    </w:p>
    <w:p w:rsidR="0006786A" w:rsidRPr="0006786A" w:rsidRDefault="00E95E9E" w:rsidP="0006786A">
      <w:pPr>
        <w:ind w:firstLine="360"/>
        <w:rPr>
          <w:rFonts w:ascii="Calibri" w:eastAsia="Calibri" w:hAnsi="Calibri" w:cs="Times New Roman"/>
        </w:rPr>
      </w:pPr>
      <w:r>
        <w:rPr>
          <w:rFonts w:ascii="Calibri" w:eastAsia="Calibri" w:hAnsi="Calibri" w:cs="Times New Roman"/>
        </w:rPr>
        <w:t>Treasurer: David Turi</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2E19F6">
        <w:rPr>
          <w:rFonts w:ascii="Calibri" w:eastAsia="Calibri" w:hAnsi="Calibri" w:cs="Times New Roman"/>
        </w:rPr>
        <w:t xml:space="preserve"> </w:t>
      </w:r>
      <w:r w:rsidR="0006786A" w:rsidRPr="0006786A">
        <w:rPr>
          <w:rFonts w:ascii="Calibri" w:eastAsia="Calibri" w:hAnsi="Calibri" w:cs="Times New Roman"/>
        </w:rPr>
        <w:t>Absent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w:t>
      </w:r>
      <w:r w:rsidR="00E95E9E">
        <w:rPr>
          <w:rFonts w:ascii="Calibri" w:eastAsia="Calibri" w:hAnsi="Calibri" w:cs="Times New Roman"/>
        </w:rPr>
        <w:t xml:space="preserve"> 2: Heather Pfleger</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 xml:space="preserve">Region 4: Pamela </w:t>
      </w:r>
      <w:proofErr w:type="spellStart"/>
      <w:r w:rsidRPr="0006786A">
        <w:rPr>
          <w:rFonts w:ascii="Calibri" w:eastAsia="Calibri" w:hAnsi="Calibri" w:cs="Times New Roman"/>
        </w:rPr>
        <w:t>Imperato</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E19F6">
        <w:rPr>
          <w:rFonts w:ascii="Calibri" w:eastAsia="Calibri" w:hAnsi="Calibri" w:cs="Times New Roman"/>
        </w:rPr>
        <w:t xml:space="preserve"> </w:t>
      </w:r>
      <w:r w:rsidRPr="0006786A">
        <w:rPr>
          <w:rFonts w:ascii="Calibri" w:eastAsia="Calibri" w:hAnsi="Calibri" w:cs="Times New Roman"/>
        </w:rPr>
        <w:t>Absent</w:t>
      </w:r>
    </w:p>
    <w:p w:rsidR="0006786A" w:rsidRPr="0006786A" w:rsidRDefault="00E95E9E" w:rsidP="0006786A">
      <w:pPr>
        <w:ind w:firstLine="360"/>
        <w:rPr>
          <w:rFonts w:ascii="Calibri" w:eastAsia="Calibri" w:hAnsi="Calibri" w:cs="Times New Roman"/>
        </w:rPr>
      </w:pPr>
      <w:r>
        <w:rPr>
          <w:rFonts w:ascii="Calibri" w:eastAsia="Calibri" w:hAnsi="Calibri" w:cs="Times New Roman"/>
        </w:rPr>
        <w:t>Region 6: 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Pr>
          <w:rFonts w:ascii="Calibri" w:eastAsia="Calibri" w:hAnsi="Calibri" w:cs="Times New Roman"/>
        </w:rPr>
        <w:sym w:font="Wingdings" w:char="F0FE"/>
      </w:r>
      <w:r w:rsidR="002E19F6">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sidR="005426E2">
        <w:rPr>
          <w:rFonts w:ascii="Calibri" w:eastAsia="Calibri" w:hAnsi="Calibri" w:cs="Times New Roman"/>
        </w:rPr>
        <w:sym w:font="Wingdings" w:char="F06F"/>
      </w:r>
      <w:r w:rsidR="0006786A"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E95E9E" w:rsidP="0006786A">
      <w:pPr>
        <w:ind w:firstLine="360"/>
        <w:rPr>
          <w:rFonts w:ascii="Calibri" w:eastAsia="Calibri" w:hAnsi="Calibri" w:cs="Times New Roman"/>
        </w:rPr>
      </w:pPr>
      <w:r>
        <w:rPr>
          <w:rFonts w:ascii="Calibri" w:eastAsia="Calibri" w:hAnsi="Calibri" w:cs="Times New Roman"/>
        </w:rPr>
        <w:t>Region 8: Susan Silverstone</w:t>
      </w:r>
      <w:r>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Khalifa </w:t>
      </w:r>
      <w:proofErr w:type="spellStart"/>
      <w:r w:rsidRPr="0006786A">
        <w:rPr>
          <w:rFonts w:ascii="Calibri" w:eastAsia="Calibri" w:hAnsi="Calibri" w:cs="Times New Roman"/>
        </w:rPr>
        <w:t>Sbih</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rPr>
          <w:rFonts w:ascii="Calibri" w:eastAsia="Calibri" w:hAnsi="Calibri" w:cs="Times New Roman"/>
        </w:rPr>
      </w:pPr>
      <w:r w:rsidRPr="0006786A">
        <w:rPr>
          <w:rFonts w:ascii="Calibri" w:eastAsia="Calibri" w:hAnsi="Calibri" w:cs="Times New Roman"/>
        </w:rPr>
        <w:tab/>
      </w:r>
    </w:p>
    <w:p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CE0015"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Pr>
          <w:rFonts w:ascii="Calibri" w:eastAsia="Calibri" w:hAnsi="Calibri" w:cs="Times New Roman"/>
        </w:rPr>
        <w:sym w:font="Wingdings" w:char="F0FE"/>
      </w:r>
      <w:r w:rsidR="0006786A"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Les </w:t>
      </w:r>
      <w:proofErr w:type="spellStart"/>
      <w:r w:rsidRPr="0006786A">
        <w:rPr>
          <w:rFonts w:ascii="Calibri" w:eastAsia="Calibri" w:hAnsi="Calibri" w:cs="Times New Roman"/>
        </w:rPr>
        <w:t>Crall</w:t>
      </w:r>
      <w:proofErr w:type="spellEnd"/>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Dennis Gash, President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5426E2" w:rsidRDefault="005426E2" w:rsidP="0006786A">
      <w:pPr>
        <w:ind w:firstLine="360"/>
        <w:rPr>
          <w:rFonts w:ascii="Calibri" w:eastAsia="Calibri" w:hAnsi="Calibri" w:cs="Times New Roman"/>
        </w:rPr>
      </w:pPr>
    </w:p>
    <w:p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rsidR="00AA19FC" w:rsidRPr="00CE0015" w:rsidRDefault="00CE0015" w:rsidP="00CE0015">
      <w:pPr>
        <w:ind w:firstLine="360"/>
        <w:rPr>
          <w:rFonts w:ascii="Calibri" w:eastAsia="Calibri" w:hAnsi="Calibri" w:cs="Times New Roman"/>
        </w:rPr>
      </w:pPr>
      <w:r>
        <w:rPr>
          <w:rFonts w:ascii="Calibri" w:eastAsia="Calibri" w:hAnsi="Calibri" w:cs="Times New Roman"/>
        </w:rPr>
        <w:t>Okeleke Nzeogwu</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5426E2">
        <w:rPr>
          <w:rFonts w:ascii="Calibri" w:eastAsia="Calibri" w:hAnsi="Calibri" w:cs="Times New Roman"/>
          <w:sz w:val="20"/>
          <w:szCs w:val="20"/>
        </w:rPr>
        <w:tab/>
      </w:r>
      <w:r w:rsidR="009B7CDD">
        <w:rPr>
          <w:rFonts w:ascii="Calibri" w:eastAsia="Calibri" w:hAnsi="Calibri" w:cs="Times New Roman"/>
          <w:sz w:val="20"/>
          <w:szCs w:val="20"/>
        </w:rPr>
        <w:tab/>
      </w:r>
      <w:r w:rsidR="005426E2" w:rsidRPr="009B7CDD">
        <w:rPr>
          <w:rFonts w:ascii="Calibri" w:eastAsia="Calibri" w:hAnsi="Calibri" w:cs="Times New Roman"/>
        </w:rPr>
        <w:sym w:font="Wingdings" w:char="F0FE"/>
      </w:r>
      <w:r w:rsidR="005426E2" w:rsidRPr="009B7CDD">
        <w:rPr>
          <w:rFonts w:ascii="Calibri" w:eastAsia="Calibri" w:hAnsi="Calibri" w:cs="Times New Roman"/>
        </w:rPr>
        <w:t xml:space="preserve"> Present</w:t>
      </w:r>
      <w:r w:rsidR="005426E2" w:rsidRPr="009B7CDD">
        <w:rPr>
          <w:rFonts w:ascii="Calibri" w:eastAsia="Calibri" w:hAnsi="Calibri" w:cs="Times New Roman"/>
        </w:rPr>
        <w:tab/>
      </w:r>
      <w:r w:rsidR="005426E2" w:rsidRPr="009B7CDD">
        <w:rPr>
          <w:rFonts w:ascii="Calibri" w:eastAsia="Calibri" w:hAnsi="Calibri" w:cs="Times New Roman"/>
        </w:rPr>
        <w:sym w:font="Wingdings" w:char="F06F"/>
      </w:r>
      <w:r>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Default="0006786A" w:rsidP="00CE0015">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rsidR="00CE0015" w:rsidRPr="00CE0015" w:rsidRDefault="00CE0015" w:rsidP="00CE0015">
      <w:pPr>
        <w:ind w:left="360"/>
        <w:contextualSpacing/>
        <w:rPr>
          <w:rFonts w:ascii="Calibri" w:eastAsia="Calibri" w:hAnsi="Calibri" w:cs="Times New Roman"/>
        </w:rPr>
      </w:pPr>
      <w:r>
        <w:rPr>
          <w:rFonts w:ascii="Calibri" w:eastAsia="Calibri" w:hAnsi="Calibri" w:cs="Times New Roman"/>
        </w:rPr>
        <w:t>No additions or deletions were offered.  The Chair made a motion to approve the agenda and the motion was seconded.  Motion passed.</w:t>
      </w:r>
    </w:p>
    <w:p w:rsidR="00AA19FC" w:rsidRDefault="00AA19FC" w:rsidP="0006786A">
      <w:pPr>
        <w:ind w:left="360"/>
        <w:rPr>
          <w:rFonts w:ascii="Calibri" w:eastAsia="Calibri" w:hAnsi="Calibri" w:cs="Times New Roman"/>
        </w:rPr>
      </w:pPr>
    </w:p>
    <w:p w:rsidR="00EE6348" w:rsidRDefault="00CE0015" w:rsidP="00EE6348">
      <w:pPr>
        <w:pStyle w:val="ListParagraph"/>
        <w:numPr>
          <w:ilvl w:val="0"/>
          <w:numId w:val="8"/>
        </w:numPr>
        <w:rPr>
          <w:rFonts w:ascii="Calibri" w:eastAsia="Calibri" w:hAnsi="Calibri" w:cs="Times New Roman"/>
          <w:b/>
        </w:rPr>
      </w:pPr>
      <w:r>
        <w:rPr>
          <w:rFonts w:ascii="Calibri" w:eastAsia="Calibri" w:hAnsi="Calibri" w:cs="Times New Roman"/>
          <w:b/>
        </w:rPr>
        <w:t>Location, Date, and Time for Fall Meeting of the Board</w:t>
      </w:r>
    </w:p>
    <w:p w:rsidR="00AA19FC" w:rsidRDefault="00AA19FC" w:rsidP="00AA19FC">
      <w:pPr>
        <w:pStyle w:val="ListParagraph"/>
        <w:ind w:left="360"/>
        <w:rPr>
          <w:rFonts w:ascii="Calibri" w:eastAsia="Calibri" w:hAnsi="Calibri" w:cs="Times New Roman"/>
          <w:b/>
        </w:rPr>
      </w:pPr>
    </w:p>
    <w:p w:rsidR="00AA19FC" w:rsidRDefault="00CE0015" w:rsidP="00AA19FC">
      <w:pPr>
        <w:pStyle w:val="ListParagraph"/>
        <w:ind w:left="360"/>
        <w:rPr>
          <w:rFonts w:ascii="Calibri" w:eastAsia="Calibri" w:hAnsi="Calibri" w:cs="Times New Roman"/>
        </w:rPr>
      </w:pPr>
      <w:r>
        <w:rPr>
          <w:rFonts w:ascii="Calibri" w:eastAsia="Calibri" w:hAnsi="Calibri" w:cs="Times New Roman"/>
        </w:rPr>
        <w:t>The President proposed that we hold a virtual meeting on Wednesday, November 1, 2017, from 10:00am until 1:00pm Central time (11:00am ET, 8:00</w:t>
      </w:r>
      <w:r w:rsidR="002E19F6">
        <w:rPr>
          <w:rFonts w:ascii="Calibri" w:eastAsia="Calibri" w:hAnsi="Calibri" w:cs="Times New Roman"/>
        </w:rPr>
        <w:t>am</w:t>
      </w:r>
      <w:r>
        <w:rPr>
          <w:rFonts w:ascii="Calibri" w:eastAsia="Calibri" w:hAnsi="Calibri" w:cs="Times New Roman"/>
        </w:rPr>
        <w:t xml:space="preserve"> PST, 5:00pm in Europe).  Ann Tuttle called for a motion to approve the proposed time.  </w:t>
      </w:r>
      <w:r w:rsidR="00F559FC">
        <w:rPr>
          <w:rFonts w:ascii="Calibri" w:eastAsia="Calibri" w:hAnsi="Calibri" w:cs="Times New Roman"/>
        </w:rPr>
        <w:t>A motion was made and seconded.</w:t>
      </w:r>
      <w:r>
        <w:rPr>
          <w:rFonts w:ascii="Calibri" w:eastAsia="Calibri" w:hAnsi="Calibri" w:cs="Times New Roman"/>
        </w:rPr>
        <w:t xml:space="preserve">  Motion passed.</w:t>
      </w:r>
    </w:p>
    <w:p w:rsidR="00AA19FC" w:rsidRDefault="00AA19FC" w:rsidP="00AA19FC">
      <w:pPr>
        <w:pStyle w:val="ListParagraph"/>
        <w:ind w:left="360"/>
        <w:rPr>
          <w:rFonts w:ascii="Calibri" w:eastAsia="Calibri" w:hAnsi="Calibri" w:cs="Times New Roman"/>
        </w:rPr>
      </w:pPr>
    </w:p>
    <w:p w:rsidR="00AA19FC" w:rsidRDefault="00F559FC" w:rsidP="00AA19FC">
      <w:pPr>
        <w:pStyle w:val="ListParagraph"/>
        <w:numPr>
          <w:ilvl w:val="0"/>
          <w:numId w:val="8"/>
        </w:numPr>
        <w:rPr>
          <w:rFonts w:ascii="Calibri" w:eastAsia="Calibri" w:hAnsi="Calibri" w:cs="Times New Roman"/>
          <w:b/>
        </w:rPr>
      </w:pPr>
      <w:r>
        <w:rPr>
          <w:rFonts w:ascii="Calibri" w:eastAsia="Calibri" w:hAnsi="Calibri" w:cs="Times New Roman"/>
          <w:b/>
        </w:rPr>
        <w:t>Board of Director Committees</w:t>
      </w:r>
    </w:p>
    <w:p w:rsidR="00CC2DA8" w:rsidRDefault="00CC2DA8" w:rsidP="00CC2DA8">
      <w:pPr>
        <w:pStyle w:val="ListParagraph"/>
        <w:ind w:left="360"/>
        <w:rPr>
          <w:rFonts w:ascii="Calibri" w:eastAsia="Calibri" w:hAnsi="Calibri" w:cs="Times New Roman"/>
          <w:b/>
        </w:rPr>
      </w:pPr>
    </w:p>
    <w:p w:rsidR="00AA19FC" w:rsidRDefault="00F559FC" w:rsidP="00AA19FC">
      <w:pPr>
        <w:pStyle w:val="ListParagraph"/>
        <w:ind w:left="360"/>
        <w:rPr>
          <w:rFonts w:ascii="Calibri" w:eastAsia="Calibri" w:hAnsi="Calibri" w:cs="Times New Roman"/>
        </w:rPr>
      </w:pPr>
      <w:r>
        <w:rPr>
          <w:rFonts w:ascii="Calibri" w:eastAsia="Calibri" w:hAnsi="Calibri" w:cs="Times New Roman"/>
        </w:rPr>
        <w:t>The Chair led a review of the committees of the Board of Directors, noting that as a result of changes in the Board, membership of these committees would need to be reviewed and revised as needed:</w:t>
      </w:r>
    </w:p>
    <w:p w:rsidR="00C9340F" w:rsidRDefault="00C9340F" w:rsidP="00AA19FC">
      <w:pPr>
        <w:pStyle w:val="ListParagraph"/>
        <w:ind w:left="360"/>
        <w:rPr>
          <w:rFonts w:ascii="Calibri" w:eastAsia="Calibri" w:hAnsi="Calibri" w:cs="Times New Roman"/>
        </w:rPr>
      </w:pPr>
    </w:p>
    <w:p w:rsidR="00AA19FC" w:rsidRPr="00F559FC"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Audit Committee – Dav</w:t>
      </w:r>
      <w:r w:rsidR="002E19F6">
        <w:rPr>
          <w:rFonts w:ascii="Calibri" w:eastAsia="Calibri" w:hAnsi="Calibri" w:cs="Times New Roman"/>
        </w:rPr>
        <w:t xml:space="preserve">id Turi (chair), Les </w:t>
      </w:r>
      <w:proofErr w:type="spellStart"/>
      <w:r w:rsidR="002E19F6">
        <w:rPr>
          <w:rFonts w:ascii="Calibri" w:eastAsia="Calibri" w:hAnsi="Calibri" w:cs="Times New Roman"/>
        </w:rPr>
        <w:t>Crall</w:t>
      </w:r>
      <w:proofErr w:type="spellEnd"/>
      <w:r w:rsidR="002E19F6">
        <w:rPr>
          <w:rFonts w:ascii="Calibri" w:eastAsia="Calibri" w:hAnsi="Calibri" w:cs="Times New Roman"/>
        </w:rPr>
        <w:t xml:space="preserve">, </w:t>
      </w:r>
      <w:r>
        <w:rPr>
          <w:rFonts w:ascii="Calibri" w:eastAsia="Calibri" w:hAnsi="Calibri" w:cs="Times New Roman"/>
        </w:rPr>
        <w:t>Ed French</w:t>
      </w:r>
      <w:r w:rsidR="00AC06CF">
        <w:rPr>
          <w:rFonts w:ascii="Calibri" w:eastAsia="Calibri" w:hAnsi="Calibri" w:cs="Times New Roman"/>
        </w:rPr>
        <w:t>, and Dennis Gash (ex-officio)</w:t>
      </w:r>
    </w:p>
    <w:p w:rsidR="00C9340F" w:rsidRDefault="00C9340F" w:rsidP="00AA19FC">
      <w:pPr>
        <w:pStyle w:val="ListParagraph"/>
        <w:rPr>
          <w:rFonts w:ascii="Calibri" w:eastAsia="Calibri" w:hAnsi="Calibri" w:cs="Times New Roman"/>
        </w:rPr>
      </w:pPr>
    </w:p>
    <w:p w:rsidR="00C9340F"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 xml:space="preserve">Awards Committee – Patricia Cowherd (chair), </w:t>
      </w:r>
      <w:r w:rsidR="00AC06CF">
        <w:rPr>
          <w:rFonts w:ascii="Calibri" w:eastAsia="Calibri" w:hAnsi="Calibri" w:cs="Times New Roman"/>
        </w:rPr>
        <w:t xml:space="preserve">Lynn Wilson, Patsy Parker, </w:t>
      </w:r>
      <w:r>
        <w:rPr>
          <w:rFonts w:ascii="Calibri" w:eastAsia="Calibri" w:hAnsi="Calibri" w:cs="Times New Roman"/>
        </w:rPr>
        <w:t>Chip Mason</w:t>
      </w:r>
      <w:r w:rsidR="00AC06CF">
        <w:rPr>
          <w:rFonts w:ascii="Calibri" w:eastAsia="Calibri" w:hAnsi="Calibri" w:cs="Times New Roman"/>
        </w:rPr>
        <w:t>, and Dennis Gash (ex-officio)</w:t>
      </w:r>
    </w:p>
    <w:p w:rsidR="00F559FC" w:rsidRPr="00F559FC" w:rsidRDefault="00F559FC" w:rsidP="00F559FC">
      <w:pPr>
        <w:pStyle w:val="ListParagraph"/>
        <w:rPr>
          <w:rFonts w:ascii="Calibri" w:eastAsia="Calibri" w:hAnsi="Calibri" w:cs="Times New Roman"/>
        </w:rPr>
      </w:pPr>
    </w:p>
    <w:p w:rsidR="00F559FC"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 xml:space="preserve">Bylaws Committee – Hallie Neupert (chair), Phil Bussey, </w:t>
      </w:r>
      <w:r w:rsidR="00AC06CF">
        <w:rPr>
          <w:rFonts w:ascii="Calibri" w:eastAsia="Calibri" w:hAnsi="Calibri" w:cs="Times New Roman"/>
        </w:rPr>
        <w:t>Jeff Reed, and Dennis Gash (ex-officio)</w:t>
      </w:r>
      <w:r w:rsidR="001139AD">
        <w:rPr>
          <w:rFonts w:ascii="Calibri" w:eastAsia="Calibri" w:hAnsi="Calibri" w:cs="Times New Roman"/>
        </w:rPr>
        <w:t>.  Brenda C</w:t>
      </w:r>
      <w:r w:rsidR="0033720F">
        <w:rPr>
          <w:rFonts w:ascii="Calibri" w:eastAsia="Calibri" w:hAnsi="Calibri" w:cs="Times New Roman"/>
        </w:rPr>
        <w:t>anning will be asked to join this</w:t>
      </w:r>
      <w:r w:rsidR="001139AD">
        <w:rPr>
          <w:rFonts w:ascii="Calibri" w:eastAsia="Calibri" w:hAnsi="Calibri" w:cs="Times New Roman"/>
        </w:rPr>
        <w:t xml:space="preserve"> committee.</w:t>
      </w:r>
    </w:p>
    <w:p w:rsidR="00F559FC" w:rsidRPr="00F559FC" w:rsidRDefault="00F559FC" w:rsidP="00F559FC">
      <w:pPr>
        <w:pStyle w:val="ListParagraph"/>
        <w:rPr>
          <w:rFonts w:ascii="Calibri" w:eastAsia="Calibri" w:hAnsi="Calibri" w:cs="Times New Roman"/>
        </w:rPr>
      </w:pPr>
    </w:p>
    <w:p w:rsidR="00F559FC"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Executive Committee – Ann Tuttle (chair), Fred Chilson, Jorge Cardenas, David Turi, Clara Munson</w:t>
      </w:r>
      <w:r w:rsidR="00AC06CF">
        <w:rPr>
          <w:rFonts w:ascii="Calibri" w:eastAsia="Calibri" w:hAnsi="Calibri" w:cs="Times New Roman"/>
        </w:rPr>
        <w:t>, and Dennis Gash (ex-officio)</w:t>
      </w:r>
    </w:p>
    <w:p w:rsidR="00F559FC" w:rsidRPr="00F559FC" w:rsidRDefault="00F559FC" w:rsidP="00F559FC">
      <w:pPr>
        <w:pStyle w:val="ListParagraph"/>
        <w:rPr>
          <w:rFonts w:ascii="Calibri" w:eastAsia="Calibri" w:hAnsi="Calibri" w:cs="Times New Roman"/>
        </w:rPr>
      </w:pPr>
    </w:p>
    <w:p w:rsidR="00F559FC"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Membership Development Committee – Susan Silverstone (chair), V.J. Byra Reddy, Carlos Villatoro</w:t>
      </w:r>
      <w:r w:rsidR="00AC06CF">
        <w:rPr>
          <w:rFonts w:ascii="Calibri" w:eastAsia="Calibri" w:hAnsi="Calibri" w:cs="Times New Roman"/>
        </w:rPr>
        <w:t>, Dominique Bert, and Dennis Gash (ex-officio)</w:t>
      </w:r>
      <w:r w:rsidR="001139AD">
        <w:rPr>
          <w:rFonts w:ascii="Calibri" w:eastAsia="Calibri" w:hAnsi="Calibri" w:cs="Times New Roman"/>
        </w:rPr>
        <w:t xml:space="preserve">.  A member will be added from each region </w:t>
      </w:r>
      <w:r w:rsidR="0033720F">
        <w:rPr>
          <w:rFonts w:ascii="Calibri" w:eastAsia="Calibri" w:hAnsi="Calibri" w:cs="Times New Roman"/>
        </w:rPr>
        <w:t>in the future, and Susan Silverstone volunteered to</w:t>
      </w:r>
      <w:r w:rsidR="001139AD">
        <w:rPr>
          <w:rFonts w:ascii="Calibri" w:eastAsia="Calibri" w:hAnsi="Calibri" w:cs="Times New Roman"/>
        </w:rPr>
        <w:t xml:space="preserve"> coordinate this effort.</w:t>
      </w:r>
    </w:p>
    <w:p w:rsidR="00F559FC" w:rsidRPr="00F559FC" w:rsidRDefault="00F559FC" w:rsidP="00F559FC">
      <w:pPr>
        <w:pStyle w:val="ListParagraph"/>
        <w:rPr>
          <w:rFonts w:ascii="Calibri" w:eastAsia="Calibri" w:hAnsi="Calibri" w:cs="Times New Roman"/>
        </w:rPr>
      </w:pPr>
    </w:p>
    <w:p w:rsidR="00F559FC"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 xml:space="preserve">Strategic Planning Committee – </w:t>
      </w:r>
      <w:r w:rsidR="00AC06CF">
        <w:rPr>
          <w:rFonts w:ascii="Calibri" w:eastAsia="Calibri" w:hAnsi="Calibri" w:cs="Times New Roman"/>
        </w:rPr>
        <w:t>Dominique Bert</w:t>
      </w:r>
      <w:r>
        <w:rPr>
          <w:rFonts w:ascii="Calibri" w:eastAsia="Calibri" w:hAnsi="Calibri" w:cs="Times New Roman"/>
        </w:rPr>
        <w:t xml:space="preserve"> (chair), </w:t>
      </w:r>
      <w:r w:rsidR="00AC06CF">
        <w:rPr>
          <w:rFonts w:ascii="Calibri" w:eastAsia="Calibri" w:hAnsi="Calibri" w:cs="Times New Roman"/>
        </w:rPr>
        <w:t xml:space="preserve">Ann Tuttle, </w:t>
      </w:r>
      <w:r>
        <w:rPr>
          <w:rFonts w:ascii="Calibri" w:eastAsia="Calibri" w:hAnsi="Calibri" w:cs="Times New Roman"/>
        </w:rPr>
        <w:t xml:space="preserve">Fred Chilson, </w:t>
      </w:r>
      <w:r w:rsidR="00AC06CF">
        <w:rPr>
          <w:rFonts w:ascii="Calibri" w:eastAsia="Calibri" w:hAnsi="Calibri" w:cs="Times New Roman"/>
        </w:rPr>
        <w:t>Clara Munson, David Turi, Rebecca Murdock, Ed French, and Dennis Gash (ex-officio)</w:t>
      </w:r>
      <w:r w:rsidR="001139AD">
        <w:rPr>
          <w:rFonts w:ascii="Calibri" w:eastAsia="Calibri" w:hAnsi="Calibri" w:cs="Times New Roman"/>
        </w:rPr>
        <w:t xml:space="preserve">.  The strategic planning </w:t>
      </w:r>
      <w:r w:rsidR="0033720F">
        <w:rPr>
          <w:rFonts w:ascii="Calibri" w:eastAsia="Calibri" w:hAnsi="Calibri" w:cs="Times New Roman"/>
        </w:rPr>
        <w:t xml:space="preserve">committee </w:t>
      </w:r>
      <w:r w:rsidR="001139AD">
        <w:rPr>
          <w:rFonts w:ascii="Calibri" w:eastAsia="Calibri" w:hAnsi="Calibri" w:cs="Times New Roman"/>
        </w:rPr>
        <w:t xml:space="preserve">will </w:t>
      </w:r>
      <w:r w:rsidR="0033720F">
        <w:rPr>
          <w:rFonts w:ascii="Calibri" w:eastAsia="Calibri" w:hAnsi="Calibri" w:cs="Times New Roman"/>
        </w:rPr>
        <w:t xml:space="preserve">add more people </w:t>
      </w:r>
      <w:r w:rsidR="001139AD">
        <w:rPr>
          <w:rFonts w:ascii="Calibri" w:eastAsia="Calibri" w:hAnsi="Calibri" w:cs="Times New Roman"/>
        </w:rPr>
        <w:t>at a later date.</w:t>
      </w:r>
    </w:p>
    <w:p w:rsidR="00F559FC" w:rsidRPr="00F559FC" w:rsidRDefault="00F559FC" w:rsidP="00F559FC">
      <w:pPr>
        <w:pStyle w:val="ListParagraph"/>
        <w:rPr>
          <w:rFonts w:ascii="Calibri" w:eastAsia="Calibri" w:hAnsi="Calibri" w:cs="Times New Roman"/>
        </w:rPr>
      </w:pPr>
    </w:p>
    <w:p w:rsidR="00F559FC" w:rsidRDefault="00F559FC" w:rsidP="00F559FC">
      <w:pPr>
        <w:pStyle w:val="ListParagraph"/>
        <w:numPr>
          <w:ilvl w:val="0"/>
          <w:numId w:val="13"/>
        </w:numPr>
        <w:rPr>
          <w:rFonts w:ascii="Calibri" w:eastAsia="Calibri" w:hAnsi="Calibri" w:cs="Times New Roman"/>
        </w:rPr>
      </w:pPr>
      <w:r>
        <w:rPr>
          <w:rFonts w:ascii="Calibri" w:eastAsia="Calibri" w:hAnsi="Calibri" w:cs="Times New Roman"/>
        </w:rPr>
        <w:t>Nominating Committee for Board of Directors – Ann Tuttle (chair), Fred Chilson (vice-chair), Clara Munson</w:t>
      </w:r>
      <w:r w:rsidR="00AC06CF">
        <w:rPr>
          <w:rFonts w:ascii="Calibri" w:eastAsia="Calibri" w:hAnsi="Calibri" w:cs="Times New Roman"/>
        </w:rPr>
        <w:t>, and Dennis Gash (ex-officio)</w:t>
      </w:r>
    </w:p>
    <w:p w:rsidR="00F559FC" w:rsidRPr="00F559FC" w:rsidRDefault="00F559FC" w:rsidP="00F559FC">
      <w:pPr>
        <w:pStyle w:val="ListParagraph"/>
        <w:rPr>
          <w:rFonts w:ascii="Calibri" w:eastAsia="Calibri" w:hAnsi="Calibri" w:cs="Times New Roman"/>
        </w:rPr>
      </w:pPr>
    </w:p>
    <w:p w:rsidR="00AC06CF" w:rsidRPr="001139AD" w:rsidRDefault="00F559FC" w:rsidP="001139AD">
      <w:pPr>
        <w:pStyle w:val="ListParagraph"/>
        <w:numPr>
          <w:ilvl w:val="0"/>
          <w:numId w:val="13"/>
        </w:numPr>
        <w:rPr>
          <w:rFonts w:ascii="Calibri" w:eastAsia="Calibri" w:hAnsi="Calibri" w:cs="Times New Roman"/>
        </w:rPr>
      </w:pPr>
      <w:r>
        <w:rPr>
          <w:rFonts w:ascii="Calibri" w:eastAsia="Calibri" w:hAnsi="Calibri" w:cs="Times New Roman"/>
        </w:rPr>
        <w:t xml:space="preserve">Nominating Committee for Board of Commissioners – Ann Tuttle (chair), </w:t>
      </w:r>
      <w:r w:rsidR="002E19F6">
        <w:rPr>
          <w:rFonts w:ascii="Calibri" w:eastAsia="Calibri" w:hAnsi="Calibri" w:cs="Times New Roman"/>
        </w:rPr>
        <w:t>Patrick Hafford</w:t>
      </w:r>
      <w:r>
        <w:rPr>
          <w:rFonts w:ascii="Calibri" w:eastAsia="Calibri" w:hAnsi="Calibri" w:cs="Times New Roman"/>
        </w:rPr>
        <w:t xml:space="preserve"> (vic</w:t>
      </w:r>
      <w:r w:rsidR="00AC06CF">
        <w:rPr>
          <w:rFonts w:ascii="Calibri" w:eastAsia="Calibri" w:hAnsi="Calibri" w:cs="Times New Roman"/>
        </w:rPr>
        <w:t xml:space="preserve">e-chair), Patricia Cowherd, </w:t>
      </w:r>
      <w:r>
        <w:rPr>
          <w:rFonts w:ascii="Calibri" w:eastAsia="Calibri" w:hAnsi="Calibri" w:cs="Times New Roman"/>
        </w:rPr>
        <w:t>Chip Mason</w:t>
      </w:r>
      <w:r w:rsidR="00AC06CF">
        <w:rPr>
          <w:rFonts w:ascii="Calibri" w:eastAsia="Calibri" w:hAnsi="Calibri" w:cs="Times New Roman"/>
        </w:rPr>
        <w:t>, and Dennis Gash (ex-officio)</w:t>
      </w:r>
    </w:p>
    <w:p w:rsidR="00FC45EC" w:rsidRDefault="00FC45EC" w:rsidP="00AC06CF">
      <w:pPr>
        <w:pStyle w:val="ListParagraph"/>
        <w:rPr>
          <w:rFonts w:ascii="Calibri" w:eastAsia="Calibri" w:hAnsi="Calibri" w:cs="Times New Roman"/>
        </w:rPr>
      </w:pPr>
    </w:p>
    <w:p w:rsidR="00FC45EC" w:rsidRDefault="00FC45EC" w:rsidP="00FC45EC">
      <w:pPr>
        <w:ind w:left="360"/>
        <w:rPr>
          <w:rFonts w:ascii="Calibri" w:eastAsia="Calibri" w:hAnsi="Calibri" w:cs="Times New Roman"/>
        </w:rPr>
      </w:pPr>
      <w:r w:rsidRPr="00FC45EC">
        <w:rPr>
          <w:rFonts w:ascii="Calibri" w:eastAsia="Calibri" w:hAnsi="Calibri" w:cs="Times New Roman"/>
        </w:rPr>
        <w:t>A motion was made and seconded to approve the new composition of the committees.  Motion passed.</w:t>
      </w:r>
    </w:p>
    <w:p w:rsidR="00FC45EC" w:rsidRDefault="00FC45EC" w:rsidP="00FC45EC">
      <w:pPr>
        <w:ind w:left="360"/>
        <w:rPr>
          <w:rFonts w:ascii="Calibri" w:eastAsia="Calibri" w:hAnsi="Calibri" w:cs="Times New Roman"/>
        </w:rPr>
      </w:pPr>
    </w:p>
    <w:p w:rsidR="00FC45EC" w:rsidRDefault="00FC45EC" w:rsidP="00FC45EC">
      <w:pPr>
        <w:pStyle w:val="ListParagraph"/>
        <w:numPr>
          <w:ilvl w:val="0"/>
          <w:numId w:val="8"/>
        </w:numPr>
        <w:rPr>
          <w:rFonts w:ascii="Calibri" w:eastAsia="Calibri" w:hAnsi="Calibri" w:cs="Times New Roman"/>
          <w:b/>
        </w:rPr>
      </w:pPr>
      <w:r w:rsidRPr="00FC45EC">
        <w:rPr>
          <w:rFonts w:ascii="Calibri" w:eastAsia="Calibri" w:hAnsi="Calibri" w:cs="Times New Roman"/>
          <w:b/>
        </w:rPr>
        <w:t>Other Business of the Board</w:t>
      </w:r>
    </w:p>
    <w:p w:rsidR="0033720F" w:rsidRDefault="0033720F" w:rsidP="0033720F">
      <w:pPr>
        <w:pStyle w:val="ListParagraph"/>
        <w:ind w:left="360"/>
        <w:rPr>
          <w:rFonts w:ascii="Calibri" w:eastAsia="Calibri" w:hAnsi="Calibri" w:cs="Times New Roman"/>
          <w:b/>
        </w:rPr>
      </w:pPr>
    </w:p>
    <w:p w:rsidR="0033720F" w:rsidRPr="0033720F" w:rsidRDefault="0033720F" w:rsidP="0033720F">
      <w:pPr>
        <w:pStyle w:val="ListParagraph"/>
        <w:ind w:left="360"/>
        <w:rPr>
          <w:rFonts w:ascii="Calibri" w:eastAsia="Calibri" w:hAnsi="Calibri" w:cs="Times New Roman"/>
        </w:rPr>
      </w:pPr>
      <w:r w:rsidRPr="0033720F">
        <w:rPr>
          <w:rFonts w:ascii="Calibri" w:eastAsia="Calibri" w:hAnsi="Calibri" w:cs="Times New Roman"/>
        </w:rPr>
        <w:t>The Chair asked if there was any new business for the board.</w:t>
      </w:r>
    </w:p>
    <w:p w:rsidR="00FC45EC" w:rsidRDefault="00FC45EC" w:rsidP="00FC45EC">
      <w:pPr>
        <w:pStyle w:val="ListParagraph"/>
        <w:ind w:left="360"/>
        <w:rPr>
          <w:rFonts w:ascii="Calibri" w:eastAsia="Calibri" w:hAnsi="Calibri" w:cs="Times New Roman"/>
        </w:rPr>
      </w:pPr>
    </w:p>
    <w:p w:rsidR="00FC45EC" w:rsidRDefault="000D4A06" w:rsidP="0033720F">
      <w:pPr>
        <w:pStyle w:val="ListParagraph"/>
        <w:numPr>
          <w:ilvl w:val="0"/>
          <w:numId w:val="24"/>
        </w:numPr>
        <w:rPr>
          <w:rFonts w:ascii="Calibri" w:eastAsia="Calibri" w:hAnsi="Calibri" w:cs="Times New Roman"/>
        </w:rPr>
      </w:pPr>
      <w:r w:rsidRPr="000D4A06">
        <w:rPr>
          <w:rFonts w:ascii="Calibri" w:eastAsia="Calibri" w:hAnsi="Calibri" w:cs="Times New Roman"/>
          <w:u w:val="single"/>
        </w:rPr>
        <w:t>Lotus Educational Group</w:t>
      </w:r>
      <w:r>
        <w:rPr>
          <w:rFonts w:ascii="Calibri" w:eastAsia="Calibri" w:hAnsi="Calibri" w:cs="Times New Roman"/>
        </w:rPr>
        <w:t xml:space="preserve"> - </w:t>
      </w:r>
      <w:r w:rsidR="00FC45EC">
        <w:rPr>
          <w:rFonts w:ascii="Calibri" w:eastAsia="Calibri" w:hAnsi="Calibri" w:cs="Times New Roman"/>
        </w:rPr>
        <w:t>The</w:t>
      </w:r>
      <w:r w:rsidR="002E19F6">
        <w:rPr>
          <w:rFonts w:ascii="Calibri" w:eastAsia="Calibri" w:hAnsi="Calibri" w:cs="Times New Roman"/>
        </w:rPr>
        <w:t xml:space="preserve"> Chair informed the board that the Executive</w:t>
      </w:r>
      <w:r w:rsidR="00FC45EC">
        <w:rPr>
          <w:rFonts w:ascii="Calibri" w:eastAsia="Calibri" w:hAnsi="Calibri" w:cs="Times New Roman"/>
        </w:rPr>
        <w:t xml:space="preserve"> </w:t>
      </w:r>
      <w:r w:rsidR="002E19F6">
        <w:rPr>
          <w:rFonts w:ascii="Calibri" w:eastAsia="Calibri" w:hAnsi="Calibri" w:cs="Times New Roman"/>
        </w:rPr>
        <w:t>C</w:t>
      </w:r>
      <w:r w:rsidR="00FC45EC">
        <w:rPr>
          <w:rFonts w:ascii="Calibri" w:eastAsia="Calibri" w:hAnsi="Calibri" w:cs="Times New Roman"/>
        </w:rPr>
        <w:t>ommittee would</w:t>
      </w:r>
      <w:r w:rsidR="0078715A">
        <w:rPr>
          <w:rFonts w:ascii="Calibri" w:eastAsia="Calibri" w:hAnsi="Calibri" w:cs="Times New Roman"/>
        </w:rPr>
        <w:t xml:space="preserve"> meet with the Lotus Education</w:t>
      </w:r>
      <w:r w:rsidR="00FC45EC">
        <w:rPr>
          <w:rFonts w:ascii="Calibri" w:eastAsia="Calibri" w:hAnsi="Calibri" w:cs="Times New Roman"/>
        </w:rPr>
        <w:t xml:space="preserve"> Group on April 20, 2017, to discuss a possible partnership with IACBE to introduce accreditation to China.  </w:t>
      </w:r>
      <w:r w:rsidR="0033720F">
        <w:rPr>
          <w:rFonts w:ascii="Calibri" w:eastAsia="Calibri" w:hAnsi="Calibri" w:cs="Times New Roman"/>
        </w:rPr>
        <w:t xml:space="preserve">Les </w:t>
      </w:r>
      <w:proofErr w:type="spellStart"/>
      <w:r w:rsidR="0033720F">
        <w:rPr>
          <w:rFonts w:ascii="Calibri" w:eastAsia="Calibri" w:hAnsi="Calibri" w:cs="Times New Roman"/>
        </w:rPr>
        <w:t>Crall</w:t>
      </w:r>
      <w:proofErr w:type="spellEnd"/>
      <w:r w:rsidR="0033720F">
        <w:rPr>
          <w:rFonts w:ascii="Calibri" w:eastAsia="Calibri" w:hAnsi="Calibri" w:cs="Times New Roman"/>
        </w:rPr>
        <w:t xml:space="preserve"> noted that China’s system of education is different than the system in the U.S.  The President clarified the </w:t>
      </w:r>
      <w:r w:rsidR="0078715A">
        <w:rPr>
          <w:rFonts w:ascii="Calibri" w:eastAsia="Calibri" w:hAnsi="Calibri" w:cs="Times New Roman"/>
        </w:rPr>
        <w:t>premise of the Lotus Education</w:t>
      </w:r>
      <w:r w:rsidR="0033720F">
        <w:rPr>
          <w:rFonts w:ascii="Calibri" w:eastAsia="Calibri" w:hAnsi="Calibri" w:cs="Times New Roman"/>
        </w:rPr>
        <w:t xml:space="preserve"> Group (LEG) and stated that the LEG would like to discuss funding initiatives.  Dominique Bert stressed the importance of having Chinese government approval of LEG.  </w:t>
      </w:r>
      <w:r w:rsidR="00FC45EC">
        <w:rPr>
          <w:rFonts w:ascii="Calibri" w:eastAsia="Calibri" w:hAnsi="Calibri" w:cs="Times New Roman"/>
        </w:rPr>
        <w:t xml:space="preserve">The Chair </w:t>
      </w:r>
      <w:r w:rsidR="0033720F">
        <w:rPr>
          <w:rFonts w:ascii="Calibri" w:eastAsia="Calibri" w:hAnsi="Calibri" w:cs="Times New Roman"/>
        </w:rPr>
        <w:t>responded</w:t>
      </w:r>
      <w:r w:rsidR="00FC45EC">
        <w:rPr>
          <w:rFonts w:ascii="Calibri" w:eastAsia="Calibri" w:hAnsi="Calibri" w:cs="Times New Roman"/>
        </w:rPr>
        <w:t xml:space="preserve"> that the </w:t>
      </w:r>
      <w:r w:rsidR="0033720F">
        <w:rPr>
          <w:rFonts w:ascii="Calibri" w:eastAsia="Calibri" w:hAnsi="Calibri" w:cs="Times New Roman"/>
        </w:rPr>
        <w:t xml:space="preserve">LEG already has </w:t>
      </w:r>
      <w:r w:rsidR="00FC45EC">
        <w:rPr>
          <w:rFonts w:ascii="Calibri" w:eastAsia="Calibri" w:hAnsi="Calibri" w:cs="Times New Roman"/>
        </w:rPr>
        <w:t xml:space="preserve">a relationship with the Ministry </w:t>
      </w:r>
      <w:r w:rsidR="000F01CE">
        <w:rPr>
          <w:rFonts w:ascii="Calibri" w:eastAsia="Calibri" w:hAnsi="Calibri" w:cs="Times New Roman"/>
        </w:rPr>
        <w:t xml:space="preserve">of Higher Education </w:t>
      </w:r>
      <w:r w:rsidR="00FC45EC">
        <w:rPr>
          <w:rFonts w:ascii="Calibri" w:eastAsia="Calibri" w:hAnsi="Calibri" w:cs="Times New Roman"/>
        </w:rPr>
        <w:t xml:space="preserve">in China.  A report will be presented </w:t>
      </w:r>
      <w:r w:rsidR="0033720F">
        <w:rPr>
          <w:rFonts w:ascii="Calibri" w:eastAsia="Calibri" w:hAnsi="Calibri" w:cs="Times New Roman"/>
        </w:rPr>
        <w:t>to the full board regarding this possible opportunity.</w:t>
      </w:r>
    </w:p>
    <w:p w:rsidR="00FC45EC" w:rsidRDefault="00FC45EC" w:rsidP="00FC45EC">
      <w:pPr>
        <w:pStyle w:val="ListParagraph"/>
        <w:ind w:left="360"/>
        <w:rPr>
          <w:rFonts w:ascii="Calibri" w:eastAsia="Calibri" w:hAnsi="Calibri" w:cs="Times New Roman"/>
        </w:rPr>
      </w:pPr>
    </w:p>
    <w:p w:rsidR="002A21BD" w:rsidRPr="002A21BD" w:rsidRDefault="000D4A06" w:rsidP="0033720F">
      <w:pPr>
        <w:pStyle w:val="ListParagraph"/>
        <w:numPr>
          <w:ilvl w:val="0"/>
          <w:numId w:val="24"/>
        </w:numPr>
        <w:rPr>
          <w:rFonts w:ascii="Calibri" w:eastAsia="Calibri" w:hAnsi="Calibri" w:cs="Times New Roman"/>
        </w:rPr>
      </w:pPr>
      <w:r w:rsidRPr="000D4A06">
        <w:rPr>
          <w:rFonts w:ascii="Calibri" w:eastAsia="Calibri" w:hAnsi="Calibri" w:cs="Times New Roman"/>
          <w:u w:val="single"/>
        </w:rPr>
        <w:t>Conference surveys</w:t>
      </w:r>
      <w:r>
        <w:rPr>
          <w:rFonts w:ascii="Calibri" w:eastAsia="Calibri" w:hAnsi="Calibri" w:cs="Times New Roman"/>
        </w:rPr>
        <w:t xml:space="preserve"> - </w:t>
      </w:r>
      <w:r w:rsidR="000F01CE">
        <w:rPr>
          <w:rFonts w:ascii="Calibri" w:eastAsia="Calibri" w:hAnsi="Calibri" w:cs="Times New Roman"/>
        </w:rPr>
        <w:t>Carlos Villatoro noted</w:t>
      </w:r>
      <w:r w:rsidR="002A21BD">
        <w:rPr>
          <w:rFonts w:ascii="Calibri" w:eastAsia="Calibri" w:hAnsi="Calibri" w:cs="Times New Roman"/>
        </w:rPr>
        <w:t xml:space="preserve"> that the concurrent presentations for this </w:t>
      </w:r>
      <w:r w:rsidR="000F01CE">
        <w:rPr>
          <w:rFonts w:ascii="Calibri" w:eastAsia="Calibri" w:hAnsi="Calibri" w:cs="Times New Roman"/>
        </w:rPr>
        <w:t xml:space="preserve">year’s </w:t>
      </w:r>
      <w:r w:rsidR="002A21BD">
        <w:rPr>
          <w:rFonts w:ascii="Calibri" w:eastAsia="Calibri" w:hAnsi="Calibri" w:cs="Times New Roman"/>
        </w:rPr>
        <w:t>conference were not very good.  He requested surveys be ma</w:t>
      </w:r>
      <w:r w:rsidR="000F01CE">
        <w:rPr>
          <w:rFonts w:ascii="Calibri" w:eastAsia="Calibri" w:hAnsi="Calibri" w:cs="Times New Roman"/>
        </w:rPr>
        <w:t>de available requesting</w:t>
      </w:r>
      <w:r w:rsidR="002A21BD">
        <w:rPr>
          <w:rFonts w:ascii="Calibri" w:eastAsia="Calibri" w:hAnsi="Calibri" w:cs="Times New Roman"/>
        </w:rPr>
        <w:t xml:space="preserve"> feedback about the conference in general as well as evaluations for the individual presentations.  The President said it was too late to do it for the current conference, but that headquarters could certainly do such a survey for future conferences.  The Chair made a motion to create </w:t>
      </w:r>
      <w:r w:rsidR="000F01CE">
        <w:rPr>
          <w:rFonts w:ascii="Calibri" w:eastAsia="Calibri" w:hAnsi="Calibri" w:cs="Times New Roman"/>
        </w:rPr>
        <w:t xml:space="preserve">a </w:t>
      </w:r>
      <w:r w:rsidR="002A21BD">
        <w:rPr>
          <w:rFonts w:ascii="Calibri" w:eastAsia="Calibri" w:hAnsi="Calibri" w:cs="Times New Roman"/>
        </w:rPr>
        <w:t>survey that attendees can complete after each session.  Motion seconded. Motion passed.</w:t>
      </w:r>
    </w:p>
    <w:p w:rsidR="00201CD5" w:rsidRDefault="00201CD5" w:rsidP="00C9340F">
      <w:pPr>
        <w:pStyle w:val="ListParagraph"/>
        <w:rPr>
          <w:rFonts w:ascii="Calibri" w:eastAsia="Calibri" w:hAnsi="Calibri" w:cs="Times New Roman"/>
        </w:rPr>
      </w:pPr>
    </w:p>
    <w:p w:rsidR="00201CD5" w:rsidRDefault="00F559FC" w:rsidP="00201CD5">
      <w:pPr>
        <w:pStyle w:val="ListParagraph"/>
        <w:numPr>
          <w:ilvl w:val="0"/>
          <w:numId w:val="8"/>
        </w:numPr>
        <w:rPr>
          <w:rFonts w:ascii="Calibri" w:eastAsia="Calibri" w:hAnsi="Calibri" w:cs="Times New Roman"/>
          <w:b/>
        </w:rPr>
      </w:pPr>
      <w:r>
        <w:rPr>
          <w:rFonts w:ascii="Calibri" w:eastAsia="Calibri" w:hAnsi="Calibri" w:cs="Times New Roman"/>
          <w:b/>
        </w:rPr>
        <w:t>Summary Report on Future Annual Conferences and Assembly Meetings</w:t>
      </w:r>
    </w:p>
    <w:p w:rsidR="000F01CE" w:rsidRPr="00201CD5" w:rsidRDefault="000F01CE" w:rsidP="000F01CE">
      <w:pPr>
        <w:pStyle w:val="ListParagraph"/>
        <w:ind w:left="360"/>
        <w:rPr>
          <w:rFonts w:ascii="Calibri" w:eastAsia="Calibri" w:hAnsi="Calibri" w:cs="Times New Roman"/>
          <w:b/>
        </w:rPr>
      </w:pPr>
    </w:p>
    <w:p w:rsidR="00201CD5" w:rsidRPr="0033720F" w:rsidRDefault="002A21BD" w:rsidP="0033720F">
      <w:pPr>
        <w:pStyle w:val="ListParagraph"/>
        <w:ind w:left="360"/>
        <w:rPr>
          <w:rFonts w:ascii="Calibri" w:eastAsia="Calibri" w:hAnsi="Calibri" w:cs="Times New Roman"/>
        </w:rPr>
      </w:pPr>
      <w:r>
        <w:rPr>
          <w:rFonts w:ascii="Calibri" w:eastAsia="Calibri" w:hAnsi="Calibri" w:cs="Times New Roman"/>
        </w:rPr>
        <w:t>The President info</w:t>
      </w:r>
      <w:r w:rsidR="000F01CE">
        <w:rPr>
          <w:rFonts w:ascii="Calibri" w:eastAsia="Calibri" w:hAnsi="Calibri" w:cs="Times New Roman"/>
        </w:rPr>
        <w:t>rmed the board that the IACBE staff</w:t>
      </w:r>
      <w:r>
        <w:rPr>
          <w:rFonts w:ascii="Calibri" w:eastAsia="Calibri" w:hAnsi="Calibri" w:cs="Times New Roman"/>
        </w:rPr>
        <w:t xml:space="preserve"> would begin looking at possible sites for the 2020 conference soon.  The board questioned the timing of the conference during the year and noted that having the conference in April/May is challenging.  Many responded that the earlier the conference is held in April, the better likelihood that they can attend.  The board requested a possible site on the East Coast for the 2020 conference.</w:t>
      </w:r>
    </w:p>
    <w:p w:rsidR="0006786A" w:rsidRPr="0006786A" w:rsidRDefault="0006786A" w:rsidP="0006786A">
      <w:pPr>
        <w:rPr>
          <w:rFonts w:ascii="Calibri" w:eastAsia="Calibri" w:hAnsi="Calibri" w:cs="Times New Roman"/>
        </w:rPr>
      </w:pPr>
    </w:p>
    <w:p w:rsidR="0006786A" w:rsidRDefault="00F559FC" w:rsidP="005E0DC7">
      <w:pPr>
        <w:pStyle w:val="ListParagraph"/>
        <w:numPr>
          <w:ilvl w:val="0"/>
          <w:numId w:val="8"/>
        </w:numPr>
        <w:rPr>
          <w:rFonts w:ascii="Calibri" w:eastAsia="Calibri" w:hAnsi="Calibri" w:cs="Times New Roman"/>
          <w:b/>
        </w:rPr>
      </w:pPr>
      <w:r>
        <w:rPr>
          <w:rFonts w:ascii="Calibri" w:eastAsia="Calibri" w:hAnsi="Calibri" w:cs="Times New Roman"/>
          <w:b/>
        </w:rPr>
        <w:t>Call for Motion to Adjourn</w:t>
      </w:r>
    </w:p>
    <w:p w:rsidR="0014619A" w:rsidRDefault="0014619A" w:rsidP="0014619A">
      <w:pPr>
        <w:pStyle w:val="ListParagraph"/>
        <w:ind w:left="360"/>
        <w:rPr>
          <w:rFonts w:ascii="Calibri" w:eastAsia="Calibri" w:hAnsi="Calibri" w:cs="Times New Roman"/>
          <w:b/>
        </w:rPr>
      </w:pPr>
    </w:p>
    <w:p w:rsidR="002A21BD" w:rsidRDefault="002A21BD" w:rsidP="002A21BD">
      <w:pPr>
        <w:pStyle w:val="ListParagraph"/>
        <w:ind w:left="360"/>
        <w:rPr>
          <w:rFonts w:ascii="Calibri" w:eastAsia="Calibri" w:hAnsi="Calibri" w:cs="Times New Roman"/>
        </w:rPr>
      </w:pPr>
      <w:r>
        <w:rPr>
          <w:rFonts w:ascii="Calibri" w:eastAsia="Calibri" w:hAnsi="Calibri" w:cs="Times New Roman"/>
        </w:rPr>
        <w:t>A motion was made and seconded to adjourn the meeting.  Motion passed.  The meeting was formally adjourned.</w:t>
      </w:r>
    </w:p>
    <w:p w:rsidR="0014619A" w:rsidRDefault="0014619A" w:rsidP="002A21BD">
      <w:pPr>
        <w:pStyle w:val="ListParagraph"/>
        <w:ind w:left="360"/>
        <w:rPr>
          <w:rFonts w:ascii="Calibri" w:eastAsia="Calibri" w:hAnsi="Calibri" w:cs="Times New Roman"/>
        </w:rPr>
      </w:pPr>
    </w:p>
    <w:p w:rsidR="00822603" w:rsidRPr="0014619A" w:rsidRDefault="002A21BD" w:rsidP="00A31E1C">
      <w:pPr>
        <w:rPr>
          <w:rFonts w:ascii="Calibri" w:eastAsia="Calibri" w:hAnsi="Calibri" w:cs="Times New Roman"/>
          <w:b/>
        </w:rPr>
      </w:pPr>
      <w:r w:rsidRPr="0014619A">
        <w:rPr>
          <w:rFonts w:ascii="Calibri" w:eastAsia="Calibri" w:hAnsi="Calibri" w:cs="Times New Roman"/>
          <w:b/>
        </w:rPr>
        <w:t xml:space="preserve">Respectfully Submitted by Dr. David Turi, </w:t>
      </w:r>
      <w:r w:rsidR="0014619A" w:rsidRPr="0014619A">
        <w:rPr>
          <w:rFonts w:ascii="Calibri" w:eastAsia="Calibri" w:hAnsi="Calibri" w:cs="Times New Roman"/>
          <w:b/>
        </w:rPr>
        <w:t>Acting Treasurer, filling in as Recording Secretary</w:t>
      </w:r>
    </w:p>
    <w:p w:rsidR="0006786A" w:rsidRPr="00822603" w:rsidRDefault="0006786A" w:rsidP="00822603">
      <w:pPr>
        <w:rPr>
          <w:rFonts w:ascii="Calibri" w:eastAsia="Calibri" w:hAnsi="Calibri" w:cs="Times New Roman"/>
        </w:rPr>
      </w:pPr>
      <w:r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7EF" w:rsidRDefault="007327EF" w:rsidP="00287B51">
      <w:r>
        <w:separator/>
      </w:r>
    </w:p>
  </w:endnote>
  <w:endnote w:type="continuationSeparator" w:id="0">
    <w:p w:rsidR="007327EF" w:rsidRDefault="007327EF"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rsidR="007327EF" w:rsidRPr="00287B51" w:rsidRDefault="007327EF" w:rsidP="00287B51">
        <w:pPr>
          <w:pStyle w:val="Footer"/>
          <w:pBdr>
            <w:top w:val="single" w:sz="4" w:space="1" w:color="auto"/>
          </w:pBdr>
          <w:rPr>
            <w:sz w:val="20"/>
            <w:szCs w:val="20"/>
          </w:rPr>
        </w:pPr>
        <w:r w:rsidRPr="00287B51">
          <w:rPr>
            <w:sz w:val="20"/>
            <w:szCs w:val="20"/>
          </w:rPr>
          <w:t xml:space="preserve">IACBE Board of Directors Meeting-April </w:t>
        </w:r>
        <w:r>
          <w:rPr>
            <w:sz w:val="20"/>
            <w:szCs w:val="20"/>
          </w:rPr>
          <w:t>19</w:t>
        </w:r>
        <w:r w:rsidRPr="00287B51">
          <w:rPr>
            <w:sz w:val="20"/>
            <w:szCs w:val="20"/>
          </w:rPr>
          <w:t>, 201</w:t>
        </w:r>
        <w:r>
          <w:rPr>
            <w:sz w:val="20"/>
            <w:szCs w:val="20"/>
          </w:rPr>
          <w:t>7</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78715A">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7EF" w:rsidRDefault="007327EF" w:rsidP="00287B51">
      <w:r>
        <w:separator/>
      </w:r>
    </w:p>
  </w:footnote>
  <w:footnote w:type="continuationSeparator" w:id="0">
    <w:p w:rsidR="007327EF" w:rsidRDefault="007327EF"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7E3"/>
    <w:multiLevelType w:val="hybridMultilevel"/>
    <w:tmpl w:val="3036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8"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EF812A5"/>
    <w:multiLevelType w:val="hybridMultilevel"/>
    <w:tmpl w:val="2E52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810A3"/>
    <w:multiLevelType w:val="hybridMultilevel"/>
    <w:tmpl w:val="35C2D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2"/>
  </w:num>
  <w:num w:numId="4">
    <w:abstractNumId w:val="23"/>
  </w:num>
  <w:num w:numId="5">
    <w:abstractNumId w:val="9"/>
  </w:num>
  <w:num w:numId="6">
    <w:abstractNumId w:val="5"/>
  </w:num>
  <w:num w:numId="7">
    <w:abstractNumId w:val="6"/>
  </w:num>
  <w:num w:numId="8">
    <w:abstractNumId w:val="18"/>
  </w:num>
  <w:num w:numId="9">
    <w:abstractNumId w:val="11"/>
  </w:num>
  <w:num w:numId="10">
    <w:abstractNumId w:val="0"/>
  </w:num>
  <w:num w:numId="11">
    <w:abstractNumId w:val="19"/>
  </w:num>
  <w:num w:numId="12">
    <w:abstractNumId w:val="13"/>
  </w:num>
  <w:num w:numId="13">
    <w:abstractNumId w:val="14"/>
  </w:num>
  <w:num w:numId="14">
    <w:abstractNumId w:val="15"/>
  </w:num>
  <w:num w:numId="15">
    <w:abstractNumId w:val="17"/>
  </w:num>
  <w:num w:numId="16">
    <w:abstractNumId w:val="2"/>
  </w:num>
  <w:num w:numId="17">
    <w:abstractNumId w:val="10"/>
  </w:num>
  <w:num w:numId="18">
    <w:abstractNumId w:val="4"/>
  </w:num>
  <w:num w:numId="19">
    <w:abstractNumId w:val="21"/>
  </w:num>
  <w:num w:numId="20">
    <w:abstractNumId w:val="20"/>
  </w:num>
  <w:num w:numId="21">
    <w:abstractNumId w:val="12"/>
  </w:num>
  <w:num w:numId="22">
    <w:abstractNumId w:val="1"/>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1FE0"/>
    <w:rsid w:val="000D21E3"/>
    <w:rsid w:val="000D236D"/>
    <w:rsid w:val="000D25D1"/>
    <w:rsid w:val="000D2C9A"/>
    <w:rsid w:val="000D40FF"/>
    <w:rsid w:val="000D4153"/>
    <w:rsid w:val="000D48DB"/>
    <w:rsid w:val="000D4A06"/>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1CE"/>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39AD"/>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19A"/>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159"/>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21BD"/>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9F6"/>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3720F"/>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1694"/>
    <w:rsid w:val="00732115"/>
    <w:rsid w:val="00732387"/>
    <w:rsid w:val="00732413"/>
    <w:rsid w:val="007327EF"/>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5A"/>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6CF"/>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15"/>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5E9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9FC"/>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45E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3C1A"/>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10</cp:revision>
  <cp:lastPrinted>2017-10-14T03:37:00Z</cp:lastPrinted>
  <dcterms:created xsi:type="dcterms:W3CDTF">2017-10-14T03:40:00Z</dcterms:created>
  <dcterms:modified xsi:type="dcterms:W3CDTF">2017-10-17T01:09:00Z</dcterms:modified>
</cp:coreProperties>
</file>