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5FC" w:rsidRDefault="000175FC" w:rsidP="001529FA">
      <w:bookmarkStart w:id="0" w:name="_Toc42482781"/>
      <w:bookmarkStart w:id="1" w:name="_Toc130290106"/>
      <w:bookmarkStart w:id="2" w:name="_Toc130290532"/>
      <w:bookmarkStart w:id="3" w:name="_Toc130290725"/>
      <w:bookmarkStart w:id="4" w:name="_Toc234328446"/>
      <w:bookmarkStart w:id="5" w:name="_GoBack"/>
      <w:bookmarkEnd w:id="5"/>
    </w:p>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tbl>
      <w:tblPr>
        <w:tblpPr w:leftFromText="187" w:rightFromText="187" w:vertAnchor="text" w:horzAnchor="page" w:tblpXSpec="center" w:tblpY="1"/>
        <w:tblOverlap w:val="never"/>
        <w:tblW w:w="7920"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top w:w="360" w:type="dxa"/>
          <w:left w:w="115" w:type="dxa"/>
          <w:bottom w:w="360" w:type="dxa"/>
          <w:right w:w="115" w:type="dxa"/>
        </w:tblCellMar>
        <w:tblLook w:val="04A0" w:firstRow="1" w:lastRow="0" w:firstColumn="1" w:lastColumn="0" w:noHBand="0" w:noVBand="1"/>
      </w:tblPr>
      <w:tblGrid>
        <w:gridCol w:w="3193"/>
        <w:gridCol w:w="4727"/>
      </w:tblGrid>
      <w:tr w:rsidR="005C759E" w:rsidRPr="002E3431" w:rsidTr="001C384B">
        <w:trPr>
          <w:trHeight w:val="1296"/>
        </w:trPr>
        <w:tc>
          <w:tcPr>
            <w:tcW w:w="5000" w:type="pct"/>
            <w:gridSpan w:val="2"/>
            <w:tcBorders>
              <w:top w:val="nil"/>
              <w:bottom w:val="thinThickThinSmallGap" w:sz="18" w:space="0" w:color="002060"/>
            </w:tcBorders>
            <w:tcMar>
              <w:top w:w="144" w:type="dxa"/>
              <w:bottom w:w="144" w:type="dxa"/>
            </w:tcMar>
            <w:vAlign w:val="center"/>
          </w:tcPr>
          <w:p w:rsidR="005C759E" w:rsidRPr="00641E4A" w:rsidRDefault="005C759E" w:rsidP="001C384B">
            <w:pPr>
              <w:pStyle w:val="NoSpacing"/>
              <w:jc w:val="center"/>
              <w:rPr>
                <w:rFonts w:ascii="Times New Roman" w:hAnsi="Times New Roman" w:cs="Times New Roman"/>
                <w:color w:val="002060"/>
                <w:sz w:val="52"/>
                <w:szCs w:val="52"/>
              </w:rPr>
            </w:pPr>
            <w:r w:rsidRPr="00641E4A">
              <w:rPr>
                <w:rFonts w:ascii="Times New Roman" w:hAnsi="Times New Roman" w:cs="Times New Roman"/>
                <w:color w:val="002060"/>
                <w:sz w:val="52"/>
                <w:szCs w:val="52"/>
              </w:rPr>
              <w:t>Self-Study</w:t>
            </w:r>
          </w:p>
          <w:p w:rsidR="002E3431" w:rsidRPr="002E3431" w:rsidRDefault="002E3431" w:rsidP="001C384B">
            <w:pPr>
              <w:pStyle w:val="NoSpacing"/>
              <w:jc w:val="center"/>
              <w:rPr>
                <w:rFonts w:ascii="Cambria" w:hAnsi="Cambria"/>
                <w:color w:val="002060"/>
                <w:sz w:val="56"/>
                <w:szCs w:val="56"/>
              </w:rPr>
            </w:pPr>
            <w:r w:rsidRPr="00641E4A">
              <w:rPr>
                <w:rFonts w:ascii="Times New Roman" w:hAnsi="Times New Roman" w:cs="Times New Roman"/>
                <w:color w:val="002060"/>
                <w:sz w:val="52"/>
                <w:szCs w:val="52"/>
              </w:rPr>
              <w:t xml:space="preserve">for </w:t>
            </w:r>
            <w:r w:rsidR="006D1D52">
              <w:rPr>
                <w:rFonts w:ascii="Times New Roman" w:hAnsi="Times New Roman" w:cs="Times New Roman"/>
                <w:color w:val="002060"/>
                <w:sz w:val="52"/>
                <w:szCs w:val="52"/>
              </w:rPr>
              <w:t>New Program</w:t>
            </w:r>
            <w:r w:rsidRPr="00641E4A">
              <w:rPr>
                <w:rFonts w:ascii="Times New Roman" w:hAnsi="Times New Roman" w:cs="Times New Roman"/>
                <w:color w:val="002060"/>
                <w:sz w:val="52"/>
                <w:szCs w:val="52"/>
              </w:rPr>
              <w:t xml:space="preserve"> Accreditation</w:t>
            </w:r>
          </w:p>
        </w:tc>
      </w:tr>
      <w:tr w:rsidR="005C759E" w:rsidTr="001C384B">
        <w:trPr>
          <w:trHeight w:val="432"/>
        </w:trPr>
        <w:tc>
          <w:tcPr>
            <w:tcW w:w="2016" w:type="pct"/>
            <w:tcBorders>
              <w:top w:val="nil"/>
              <w:bottom w:val="nil"/>
              <w:right w:val="nil"/>
            </w:tcBorders>
            <w:tcMar>
              <w:top w:w="0" w:type="dxa"/>
              <w:bottom w:w="0" w:type="dxa"/>
              <w:right w:w="0" w:type="dxa"/>
            </w:tcMar>
            <w:vAlign w:val="bottom"/>
          </w:tcPr>
          <w:p w:rsidR="005C759E" w:rsidRPr="00641E4A" w:rsidRDefault="005C759E" w:rsidP="001C384B">
            <w:pPr>
              <w:rPr>
                <w:rFonts w:ascii="Times New Roman" w:hAnsi="Times New Roman" w:cs="Times New Roman"/>
                <w:b/>
                <w:color w:val="002060"/>
                <w:sz w:val="28"/>
                <w:szCs w:val="28"/>
              </w:rPr>
            </w:pPr>
            <w:r w:rsidRPr="00641E4A">
              <w:rPr>
                <w:rFonts w:ascii="Times New Roman" w:hAnsi="Times New Roman" w:cs="Times New Roman"/>
                <w:b/>
                <w:color w:val="002060"/>
                <w:sz w:val="28"/>
                <w:szCs w:val="28"/>
              </w:rPr>
              <w:t>Institution:</w:t>
            </w:r>
          </w:p>
        </w:tc>
        <w:tc>
          <w:tcPr>
            <w:tcW w:w="2984" w:type="pct"/>
            <w:tcBorders>
              <w:top w:val="nil"/>
              <w:left w:val="nil"/>
              <w:bottom w:val="single" w:sz="4" w:space="0" w:color="auto"/>
            </w:tcBorders>
            <w:tcMar>
              <w:top w:w="0" w:type="dxa"/>
              <w:bottom w:w="0" w:type="dxa"/>
            </w:tcMar>
            <w:vAlign w:val="bottom"/>
          </w:tcPr>
          <w:p w:rsidR="005C759E" w:rsidRPr="00641E4A" w:rsidRDefault="005C759E" w:rsidP="001C384B">
            <w:pPr>
              <w:rPr>
                <w:rFonts w:ascii="Times New Roman" w:hAnsi="Times New Roman" w:cs="Times New Roman"/>
                <w:color w:val="002060"/>
                <w:sz w:val="24"/>
                <w:szCs w:val="24"/>
              </w:rPr>
            </w:pPr>
          </w:p>
        </w:tc>
      </w:tr>
      <w:tr w:rsidR="005C759E" w:rsidTr="001C384B">
        <w:trPr>
          <w:trHeight w:val="432"/>
        </w:trPr>
        <w:tc>
          <w:tcPr>
            <w:tcW w:w="2016" w:type="pct"/>
            <w:tcBorders>
              <w:top w:val="nil"/>
              <w:bottom w:val="nil"/>
              <w:right w:val="nil"/>
            </w:tcBorders>
            <w:tcMar>
              <w:top w:w="0" w:type="dxa"/>
              <w:bottom w:w="0" w:type="dxa"/>
              <w:right w:w="0" w:type="dxa"/>
            </w:tcMar>
            <w:vAlign w:val="bottom"/>
          </w:tcPr>
          <w:p w:rsidR="005C759E" w:rsidRPr="00641E4A" w:rsidRDefault="005C759E" w:rsidP="001C384B">
            <w:pPr>
              <w:rPr>
                <w:rFonts w:ascii="Times New Roman" w:hAnsi="Times New Roman" w:cs="Times New Roman"/>
                <w:b/>
                <w:color w:val="002060"/>
                <w:sz w:val="28"/>
                <w:szCs w:val="28"/>
              </w:rPr>
            </w:pPr>
            <w:r w:rsidRPr="00641E4A">
              <w:rPr>
                <w:rFonts w:ascii="Times New Roman" w:hAnsi="Times New Roman" w:cs="Times New Roman"/>
                <w:b/>
                <w:color w:val="002060"/>
                <w:sz w:val="28"/>
                <w:szCs w:val="28"/>
              </w:rPr>
              <w:t>Academic Business Unit:</w:t>
            </w:r>
          </w:p>
        </w:tc>
        <w:tc>
          <w:tcPr>
            <w:tcW w:w="2984" w:type="pct"/>
            <w:tcBorders>
              <w:top w:val="single" w:sz="4" w:space="0" w:color="auto"/>
              <w:left w:val="nil"/>
              <w:bottom w:val="single" w:sz="4" w:space="0" w:color="auto"/>
            </w:tcBorders>
            <w:tcMar>
              <w:top w:w="0" w:type="dxa"/>
              <w:bottom w:w="0" w:type="dxa"/>
            </w:tcMar>
            <w:vAlign w:val="bottom"/>
          </w:tcPr>
          <w:p w:rsidR="005C759E" w:rsidRPr="00641E4A" w:rsidRDefault="005C759E" w:rsidP="001C384B">
            <w:pPr>
              <w:rPr>
                <w:rFonts w:ascii="Times New Roman" w:hAnsi="Times New Roman" w:cs="Times New Roman"/>
                <w:color w:val="002060"/>
                <w:sz w:val="24"/>
                <w:szCs w:val="24"/>
              </w:rPr>
            </w:pPr>
          </w:p>
        </w:tc>
      </w:tr>
      <w:tr w:rsidR="005C759E" w:rsidTr="001C384B">
        <w:trPr>
          <w:trHeight w:val="432"/>
        </w:trPr>
        <w:tc>
          <w:tcPr>
            <w:tcW w:w="2016" w:type="pct"/>
            <w:tcBorders>
              <w:top w:val="nil"/>
              <w:bottom w:val="nil"/>
              <w:right w:val="nil"/>
            </w:tcBorders>
            <w:tcMar>
              <w:top w:w="0" w:type="dxa"/>
              <w:bottom w:w="0" w:type="dxa"/>
              <w:right w:w="0" w:type="dxa"/>
            </w:tcMar>
            <w:vAlign w:val="bottom"/>
          </w:tcPr>
          <w:p w:rsidR="005C759E" w:rsidRPr="00641E4A" w:rsidRDefault="00641E4A" w:rsidP="001C384B">
            <w:pPr>
              <w:rPr>
                <w:rFonts w:ascii="Times New Roman" w:hAnsi="Times New Roman" w:cs="Times New Roman"/>
                <w:b/>
                <w:color w:val="002060"/>
                <w:sz w:val="28"/>
                <w:szCs w:val="28"/>
              </w:rPr>
            </w:pPr>
            <w:r w:rsidRPr="00641E4A">
              <w:rPr>
                <w:rFonts w:ascii="Times New Roman" w:hAnsi="Times New Roman" w:cs="Times New Roman"/>
                <w:b/>
                <w:color w:val="002060"/>
                <w:sz w:val="28"/>
                <w:szCs w:val="28"/>
              </w:rPr>
              <w:t>Self-Study Year</w:t>
            </w:r>
            <w:r w:rsidR="005C759E" w:rsidRPr="00641E4A">
              <w:rPr>
                <w:rFonts w:ascii="Times New Roman" w:hAnsi="Times New Roman" w:cs="Times New Roman"/>
                <w:b/>
                <w:color w:val="002060"/>
                <w:sz w:val="28"/>
                <w:szCs w:val="28"/>
              </w:rPr>
              <w:t>:</w:t>
            </w:r>
          </w:p>
        </w:tc>
        <w:tc>
          <w:tcPr>
            <w:tcW w:w="2984" w:type="pct"/>
            <w:tcBorders>
              <w:top w:val="single" w:sz="4" w:space="0" w:color="auto"/>
              <w:left w:val="nil"/>
              <w:bottom w:val="single" w:sz="4" w:space="0" w:color="auto"/>
            </w:tcBorders>
            <w:tcMar>
              <w:top w:w="0" w:type="dxa"/>
              <w:bottom w:w="0" w:type="dxa"/>
            </w:tcMar>
            <w:vAlign w:val="bottom"/>
          </w:tcPr>
          <w:p w:rsidR="005C759E" w:rsidRPr="00641E4A" w:rsidRDefault="005C759E" w:rsidP="001C384B">
            <w:pPr>
              <w:rPr>
                <w:rFonts w:ascii="Times New Roman" w:hAnsi="Times New Roman" w:cs="Times New Roman"/>
                <w:color w:val="002060"/>
                <w:sz w:val="24"/>
                <w:szCs w:val="24"/>
              </w:rPr>
            </w:pPr>
          </w:p>
        </w:tc>
      </w:tr>
      <w:tr w:rsidR="005C759E" w:rsidTr="001C384B">
        <w:trPr>
          <w:trHeight w:val="144"/>
        </w:trPr>
        <w:tc>
          <w:tcPr>
            <w:tcW w:w="5000" w:type="pct"/>
            <w:gridSpan w:val="2"/>
            <w:tcBorders>
              <w:top w:val="nil"/>
              <w:bottom w:val="thinThickThinSmallGap" w:sz="18" w:space="0" w:color="002060"/>
            </w:tcBorders>
            <w:tcMar>
              <w:top w:w="0" w:type="dxa"/>
              <w:bottom w:w="0" w:type="dxa"/>
              <w:right w:w="0" w:type="dxa"/>
            </w:tcMar>
            <w:vAlign w:val="bottom"/>
          </w:tcPr>
          <w:p w:rsidR="005C759E" w:rsidRPr="00641E4A" w:rsidRDefault="005C759E" w:rsidP="001C384B">
            <w:pPr>
              <w:rPr>
                <w:rFonts w:ascii="Times New Roman" w:hAnsi="Times New Roman" w:cs="Times New Roman"/>
                <w:color w:val="002060"/>
                <w:sz w:val="16"/>
                <w:szCs w:val="16"/>
              </w:rPr>
            </w:pPr>
          </w:p>
        </w:tc>
      </w:tr>
      <w:tr w:rsidR="00EF4116" w:rsidTr="001C384B">
        <w:trPr>
          <w:trHeight w:val="720"/>
        </w:trPr>
        <w:tc>
          <w:tcPr>
            <w:tcW w:w="5000" w:type="pct"/>
            <w:gridSpan w:val="2"/>
            <w:tcBorders>
              <w:top w:val="thinThickThinSmallGap" w:sz="18" w:space="0" w:color="002060"/>
              <w:bottom w:val="nil"/>
            </w:tcBorders>
            <w:tcMar>
              <w:top w:w="0" w:type="dxa"/>
              <w:left w:w="0" w:type="dxa"/>
              <w:bottom w:w="0" w:type="dxa"/>
              <w:right w:w="0" w:type="dxa"/>
            </w:tcMar>
            <w:vAlign w:val="bottom"/>
          </w:tcPr>
          <w:p w:rsidR="00EF4116" w:rsidRPr="00641E4A" w:rsidRDefault="00EF4116" w:rsidP="001C384B">
            <w:pPr>
              <w:jc w:val="center"/>
              <w:rPr>
                <w:rFonts w:ascii="Times New Roman" w:hAnsi="Times New Roman" w:cs="Times New Roman"/>
                <w:color w:val="002060"/>
                <w:sz w:val="44"/>
                <w:szCs w:val="44"/>
              </w:rPr>
            </w:pPr>
            <w:r w:rsidRPr="00641E4A">
              <w:rPr>
                <w:rFonts w:ascii="Times New Roman" w:hAnsi="Times New Roman" w:cs="Times New Roman"/>
                <w:color w:val="002060"/>
                <w:sz w:val="44"/>
                <w:szCs w:val="44"/>
              </w:rPr>
              <w:t xml:space="preserve">Volume </w:t>
            </w:r>
            <w:r w:rsidR="003F1EFB" w:rsidRPr="00641E4A">
              <w:rPr>
                <w:rFonts w:ascii="Times New Roman" w:hAnsi="Times New Roman" w:cs="Times New Roman"/>
                <w:color w:val="002060"/>
                <w:sz w:val="44"/>
                <w:szCs w:val="44"/>
              </w:rPr>
              <w:t>1</w:t>
            </w:r>
          </w:p>
        </w:tc>
      </w:tr>
    </w:tbl>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6E354E" w:rsidRDefault="006E354E" w:rsidP="000175FC"/>
    <w:p w:rsidR="001753C6" w:rsidRDefault="001753C6" w:rsidP="000175FC"/>
    <w:p w:rsidR="003575D2" w:rsidRDefault="003575D2" w:rsidP="000175FC"/>
    <w:p w:rsidR="001753C6" w:rsidRPr="009726EF" w:rsidRDefault="001753C6" w:rsidP="000175FC"/>
    <w:p w:rsidR="008E3907" w:rsidRPr="009726EF" w:rsidRDefault="008E3907" w:rsidP="000175FC"/>
    <w:p w:rsidR="008E3907" w:rsidRPr="009726EF" w:rsidRDefault="008E3907" w:rsidP="000175FC"/>
    <w:p w:rsidR="000175FC" w:rsidRPr="009726EF" w:rsidRDefault="000175FC" w:rsidP="000175FC"/>
    <w:tbl>
      <w:tblPr>
        <w:tblpPr w:leftFromText="187" w:rightFromText="187" w:tblpXSpec="center" w:tblpYSpec="bottom"/>
        <w:tblOverlap w:val="never"/>
        <w:tblW w:w="9360" w:type="dxa"/>
        <w:tblLayout w:type="fixed"/>
        <w:tblLook w:val="04A0" w:firstRow="1" w:lastRow="0" w:firstColumn="1" w:lastColumn="0" w:noHBand="0" w:noVBand="1"/>
      </w:tblPr>
      <w:tblGrid>
        <w:gridCol w:w="3456"/>
        <w:gridCol w:w="2448"/>
        <w:gridCol w:w="3456"/>
      </w:tblGrid>
      <w:tr w:rsidR="007C3008" w:rsidTr="00F41F7E">
        <w:tc>
          <w:tcPr>
            <w:tcW w:w="3456" w:type="dxa"/>
            <w:shd w:val="clear" w:color="auto" w:fill="auto"/>
            <w:vAlign w:val="bottom"/>
          </w:tcPr>
          <w:p w:rsidR="006A0CAD" w:rsidRPr="00D84C3C" w:rsidRDefault="006A0CAD" w:rsidP="00A84088">
            <w:pPr>
              <w:pStyle w:val="Heading1"/>
              <w:rPr>
                <w:rFonts w:ascii="Cambria" w:hAnsi="Cambria"/>
                <w:color w:val="002060"/>
                <w:sz w:val="28"/>
                <w:szCs w:val="28"/>
              </w:rPr>
            </w:pPr>
          </w:p>
        </w:tc>
        <w:tc>
          <w:tcPr>
            <w:tcW w:w="2448" w:type="dxa"/>
            <w:shd w:val="clear" w:color="auto" w:fill="auto"/>
            <w:tcMar>
              <w:left w:w="0" w:type="dxa"/>
              <w:right w:w="0" w:type="dxa"/>
            </w:tcMar>
            <w:vAlign w:val="center"/>
          </w:tcPr>
          <w:p w:rsidR="006A0CAD" w:rsidRPr="00F41F7E" w:rsidRDefault="006A0CAD" w:rsidP="00F41F7E">
            <w:pPr>
              <w:jc w:val="center"/>
              <w:rPr>
                <w:rFonts w:ascii="Times New Roman" w:hAnsi="Times New Roman" w:cs="Times New Roman"/>
                <w:b/>
                <w:sz w:val="28"/>
                <w:szCs w:val="28"/>
              </w:rPr>
            </w:pPr>
            <w:bookmarkStart w:id="6" w:name="_Toc403914815"/>
            <w:bookmarkStart w:id="7" w:name="_Toc403914900"/>
            <w:r w:rsidRPr="00F41F7E">
              <w:rPr>
                <w:rFonts w:ascii="Times New Roman" w:hAnsi="Times New Roman" w:cs="Times New Roman"/>
                <w:b/>
                <w:sz w:val="28"/>
                <w:szCs w:val="28"/>
              </w:rPr>
              <w:t>Date of Submission:</w:t>
            </w:r>
            <w:bookmarkEnd w:id="6"/>
            <w:bookmarkEnd w:id="7"/>
          </w:p>
        </w:tc>
        <w:tc>
          <w:tcPr>
            <w:tcW w:w="3456" w:type="dxa"/>
            <w:shd w:val="clear" w:color="auto" w:fill="auto"/>
            <w:vAlign w:val="bottom"/>
          </w:tcPr>
          <w:p w:rsidR="006A0CAD" w:rsidRPr="00D84C3C" w:rsidRDefault="006A0CAD" w:rsidP="00A84088">
            <w:pPr>
              <w:pStyle w:val="Heading1"/>
              <w:rPr>
                <w:rFonts w:ascii="Cambria" w:hAnsi="Cambria"/>
              </w:rPr>
            </w:pPr>
          </w:p>
        </w:tc>
      </w:tr>
      <w:tr w:rsidR="007C3008" w:rsidRPr="00D84C3C" w:rsidTr="00A84088">
        <w:trPr>
          <w:trHeight w:val="432"/>
        </w:trPr>
        <w:tc>
          <w:tcPr>
            <w:tcW w:w="3456" w:type="dxa"/>
            <w:shd w:val="clear" w:color="auto" w:fill="auto"/>
            <w:vAlign w:val="bottom"/>
          </w:tcPr>
          <w:p w:rsidR="006A0CAD" w:rsidRPr="00D84C3C" w:rsidRDefault="006A0CAD" w:rsidP="00A84088">
            <w:pPr>
              <w:pStyle w:val="Heading1"/>
              <w:rPr>
                <w:rFonts w:ascii="Cambria" w:hAnsi="Cambria"/>
                <w:color w:val="002060"/>
                <w:sz w:val="28"/>
                <w:szCs w:val="28"/>
              </w:rPr>
            </w:pPr>
          </w:p>
        </w:tc>
        <w:tc>
          <w:tcPr>
            <w:tcW w:w="2448" w:type="dxa"/>
            <w:tcBorders>
              <w:bottom w:val="single" w:sz="4" w:space="0" w:color="auto"/>
            </w:tcBorders>
            <w:shd w:val="clear" w:color="auto" w:fill="auto"/>
            <w:tcMar>
              <w:left w:w="0" w:type="dxa"/>
              <w:right w:w="0" w:type="dxa"/>
            </w:tcMar>
            <w:vAlign w:val="bottom"/>
          </w:tcPr>
          <w:p w:rsidR="006A0CAD" w:rsidRPr="00D84C3C" w:rsidRDefault="006A0CAD" w:rsidP="00A84088">
            <w:pPr>
              <w:pStyle w:val="Heading1"/>
              <w:jc w:val="center"/>
              <w:rPr>
                <w:rFonts w:ascii="Cambria" w:hAnsi="Cambria"/>
                <w:color w:val="002060"/>
                <w:sz w:val="28"/>
                <w:szCs w:val="28"/>
              </w:rPr>
            </w:pPr>
          </w:p>
        </w:tc>
        <w:tc>
          <w:tcPr>
            <w:tcW w:w="3456" w:type="dxa"/>
            <w:shd w:val="clear" w:color="auto" w:fill="auto"/>
            <w:vAlign w:val="bottom"/>
          </w:tcPr>
          <w:p w:rsidR="006A0CAD" w:rsidRPr="00D84C3C" w:rsidRDefault="006A0CAD" w:rsidP="00A84088">
            <w:pPr>
              <w:pStyle w:val="Heading1"/>
              <w:rPr>
                <w:rFonts w:ascii="Cambria" w:hAnsi="Cambria"/>
              </w:rPr>
            </w:pPr>
          </w:p>
        </w:tc>
      </w:tr>
    </w:tbl>
    <w:p w:rsidR="000175FC" w:rsidRDefault="000175FC" w:rsidP="000175FC">
      <w:pPr>
        <w:pStyle w:val="Heading1"/>
        <w:sectPr w:rsidR="000175FC" w:rsidSect="00A84088">
          <w:footerReference w:type="default" r:id="rId8"/>
          <w:footerReference w:type="first" r:id="rId9"/>
          <w:pgSz w:w="12240" w:h="15840"/>
          <w:pgMar w:top="1440" w:right="1440" w:bottom="1008" w:left="1440" w:header="720" w:footer="720" w:gutter="0"/>
          <w:pgBorders w:display="firstPage" w:offsetFrom="page">
            <w:top w:val="thinThickSmallGap" w:sz="36" w:space="24" w:color="002060"/>
            <w:left w:val="thinThickSmallGap" w:sz="36" w:space="24" w:color="002060"/>
            <w:bottom w:val="thickThinSmallGap" w:sz="36" w:space="24" w:color="002060"/>
            <w:right w:val="thickThinSmallGap" w:sz="36" w:space="24" w:color="002060"/>
          </w:pgBorders>
          <w:pgNumType w:fmt="lowerRoman" w:start="0"/>
          <w:cols w:space="720"/>
          <w:titlePg/>
          <w:docGrid w:linePitch="360"/>
        </w:sectPr>
      </w:pPr>
    </w:p>
    <w:p w:rsidR="00D953C8" w:rsidRPr="001947BF" w:rsidRDefault="00D953C8" w:rsidP="001947BF">
      <w:pPr>
        <w:pStyle w:val="Heading3"/>
        <w:jc w:val="center"/>
        <w:rPr>
          <w:b/>
          <w:sz w:val="28"/>
          <w:szCs w:val="28"/>
        </w:rPr>
      </w:pPr>
      <w:bookmarkStart w:id="8" w:name="_Toc128274309"/>
      <w:bookmarkStart w:id="9" w:name="_Toc162926946"/>
      <w:bookmarkStart w:id="10" w:name="_Toc403914952"/>
      <w:bookmarkEnd w:id="0"/>
      <w:bookmarkEnd w:id="1"/>
      <w:bookmarkEnd w:id="2"/>
      <w:bookmarkEnd w:id="3"/>
      <w:bookmarkEnd w:id="4"/>
      <w:r w:rsidRPr="001947BF">
        <w:rPr>
          <w:b/>
          <w:sz w:val="28"/>
          <w:szCs w:val="28"/>
        </w:rPr>
        <w:lastRenderedPageBreak/>
        <w:t>TABLE OF CONTENTS</w:t>
      </w:r>
      <w:bookmarkEnd w:id="8"/>
      <w:bookmarkEnd w:id="9"/>
      <w:bookmarkEnd w:id="10"/>
    </w:p>
    <w:p w:rsidR="00D953C8" w:rsidRPr="00ED492B" w:rsidRDefault="00D953C8">
      <w:pPr>
        <w:jc w:val="center"/>
        <w:rPr>
          <w:rFonts w:ascii="Times New Roman" w:hAnsi="Times New Roman" w:cs="Times New Roman"/>
          <w:b/>
          <w:bCs/>
        </w:rPr>
      </w:pPr>
    </w:p>
    <w:p w:rsidR="00F41F7E" w:rsidRPr="00F41F7E" w:rsidRDefault="008B0419">
      <w:pPr>
        <w:pStyle w:val="TOC3"/>
        <w:rPr>
          <w:rFonts w:asciiTheme="minorHAnsi" w:eastAsiaTheme="minorEastAsia" w:hAnsiTheme="minorHAnsi" w:cstheme="minorBidi"/>
        </w:rPr>
      </w:pPr>
      <w:r w:rsidRPr="00F41F7E">
        <w:fldChar w:fldCharType="begin"/>
      </w:r>
      <w:r w:rsidR="00D953C8" w:rsidRPr="00F41F7E">
        <w:instrText xml:space="preserve"> TOC \o "1-3" \h \z \u </w:instrText>
      </w:r>
      <w:r w:rsidRPr="00F41F7E">
        <w:fldChar w:fldCharType="separate"/>
      </w:r>
      <w:hyperlink w:anchor="_Toc403914952" w:history="1">
        <w:r w:rsidR="00F41F7E" w:rsidRPr="00F41F7E">
          <w:rPr>
            <w:rStyle w:val="Hyperlink"/>
          </w:rPr>
          <w:t>TABLE OF CONTENTS</w:t>
        </w:r>
        <w:r w:rsidR="00F41F7E" w:rsidRPr="00F41F7E">
          <w:rPr>
            <w:webHidden/>
          </w:rPr>
          <w:tab/>
        </w:r>
        <w:r w:rsidR="00F41F7E" w:rsidRPr="00F41F7E">
          <w:rPr>
            <w:webHidden/>
          </w:rPr>
          <w:fldChar w:fldCharType="begin"/>
        </w:r>
        <w:r w:rsidR="00F41F7E" w:rsidRPr="00F41F7E">
          <w:rPr>
            <w:webHidden/>
          </w:rPr>
          <w:instrText xml:space="preserve"> PAGEREF _Toc403914952 \h </w:instrText>
        </w:r>
        <w:r w:rsidR="00F41F7E" w:rsidRPr="00F41F7E">
          <w:rPr>
            <w:webHidden/>
          </w:rPr>
        </w:r>
        <w:r w:rsidR="00F41F7E" w:rsidRPr="00F41F7E">
          <w:rPr>
            <w:webHidden/>
          </w:rPr>
          <w:fldChar w:fldCharType="separate"/>
        </w:r>
        <w:r w:rsidR="00F41F7E" w:rsidRPr="00F41F7E">
          <w:rPr>
            <w:webHidden/>
          </w:rPr>
          <w:t>i</w:t>
        </w:r>
        <w:r w:rsidR="00F41F7E" w:rsidRPr="00F41F7E">
          <w:rPr>
            <w:webHidden/>
          </w:rPr>
          <w:fldChar w:fldCharType="end"/>
        </w:r>
      </w:hyperlink>
    </w:p>
    <w:p w:rsidR="00F41F7E" w:rsidRPr="00F41F7E" w:rsidRDefault="00B74600">
      <w:pPr>
        <w:pStyle w:val="TOC1"/>
        <w:rPr>
          <w:rFonts w:asciiTheme="minorHAnsi" w:eastAsiaTheme="minorEastAsia" w:hAnsiTheme="minorHAnsi" w:cstheme="minorBidi"/>
        </w:rPr>
      </w:pPr>
      <w:hyperlink w:anchor="_Toc403914953" w:history="1">
        <w:r w:rsidR="00F41F7E" w:rsidRPr="00F41F7E">
          <w:rPr>
            <w:rStyle w:val="Hyperlink"/>
          </w:rPr>
          <w:t>LIST OF TABLES</w:t>
        </w:r>
        <w:r w:rsidR="00F41F7E" w:rsidRPr="00F41F7E">
          <w:rPr>
            <w:webHidden/>
          </w:rPr>
          <w:tab/>
        </w:r>
        <w:r w:rsidR="00F41F7E" w:rsidRPr="00F41F7E">
          <w:rPr>
            <w:webHidden/>
          </w:rPr>
          <w:fldChar w:fldCharType="begin"/>
        </w:r>
        <w:r w:rsidR="00F41F7E" w:rsidRPr="00F41F7E">
          <w:rPr>
            <w:webHidden/>
          </w:rPr>
          <w:instrText xml:space="preserve"> PAGEREF _Toc403914953 \h </w:instrText>
        </w:r>
        <w:r w:rsidR="00F41F7E" w:rsidRPr="00F41F7E">
          <w:rPr>
            <w:webHidden/>
          </w:rPr>
        </w:r>
        <w:r w:rsidR="00F41F7E" w:rsidRPr="00F41F7E">
          <w:rPr>
            <w:webHidden/>
          </w:rPr>
          <w:fldChar w:fldCharType="separate"/>
        </w:r>
        <w:r w:rsidR="00F41F7E" w:rsidRPr="00F41F7E">
          <w:rPr>
            <w:webHidden/>
          </w:rPr>
          <w:t>ii</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54" w:history="1">
        <w:r w:rsidR="00F41F7E" w:rsidRPr="00F41F7E">
          <w:rPr>
            <w:rStyle w:val="Hyperlink"/>
          </w:rPr>
          <w:t>Cover Page: Summary Institutional Information</w:t>
        </w:r>
        <w:r w:rsidR="00F41F7E" w:rsidRPr="00F41F7E">
          <w:rPr>
            <w:webHidden/>
          </w:rPr>
          <w:tab/>
        </w:r>
        <w:r w:rsidR="00F41F7E" w:rsidRPr="00F41F7E">
          <w:rPr>
            <w:webHidden/>
          </w:rPr>
          <w:fldChar w:fldCharType="begin"/>
        </w:r>
        <w:r w:rsidR="00F41F7E" w:rsidRPr="00F41F7E">
          <w:rPr>
            <w:webHidden/>
          </w:rPr>
          <w:instrText xml:space="preserve"> PAGEREF _Toc403914954 \h </w:instrText>
        </w:r>
        <w:r w:rsidR="00F41F7E" w:rsidRPr="00F41F7E">
          <w:rPr>
            <w:webHidden/>
          </w:rPr>
        </w:r>
        <w:r w:rsidR="00F41F7E" w:rsidRPr="00F41F7E">
          <w:rPr>
            <w:webHidden/>
          </w:rPr>
          <w:fldChar w:fldCharType="separate"/>
        </w:r>
        <w:r w:rsidR="00F41F7E" w:rsidRPr="00F41F7E">
          <w:rPr>
            <w:webHidden/>
          </w:rPr>
          <w:t>1</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55" w:history="1">
        <w:r w:rsidR="00F41F7E" w:rsidRPr="00F41F7E">
          <w:rPr>
            <w:rStyle w:val="Hyperlink"/>
          </w:rPr>
          <w:t>Background Information</w:t>
        </w:r>
        <w:r w:rsidR="00F41F7E" w:rsidRPr="00F41F7E">
          <w:rPr>
            <w:webHidden/>
          </w:rPr>
          <w:tab/>
        </w:r>
        <w:r w:rsidR="00F41F7E" w:rsidRPr="00F41F7E">
          <w:rPr>
            <w:webHidden/>
          </w:rPr>
          <w:fldChar w:fldCharType="begin"/>
        </w:r>
        <w:r w:rsidR="00F41F7E" w:rsidRPr="00F41F7E">
          <w:rPr>
            <w:webHidden/>
          </w:rPr>
          <w:instrText xml:space="preserve"> PAGEREF _Toc403914955 \h </w:instrText>
        </w:r>
        <w:r w:rsidR="00F41F7E" w:rsidRPr="00F41F7E">
          <w:rPr>
            <w:webHidden/>
          </w:rPr>
        </w:r>
        <w:r w:rsidR="00F41F7E" w:rsidRPr="00F41F7E">
          <w:rPr>
            <w:webHidden/>
          </w:rPr>
          <w:fldChar w:fldCharType="separate"/>
        </w:r>
        <w:r w:rsidR="00F41F7E" w:rsidRPr="00F41F7E">
          <w:rPr>
            <w:webHidden/>
          </w:rPr>
          <w:t>2</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56" w:history="1">
        <w:r w:rsidR="00F41F7E" w:rsidRPr="00F41F7E">
          <w:rPr>
            <w:rStyle w:val="Hyperlink"/>
          </w:rPr>
          <w:t>Principle 1.1: Outcomes Assessment</w:t>
        </w:r>
        <w:r w:rsidR="00F41F7E" w:rsidRPr="00F41F7E">
          <w:rPr>
            <w:webHidden/>
          </w:rPr>
          <w:tab/>
        </w:r>
        <w:r w:rsidR="00F41F7E" w:rsidRPr="00F41F7E">
          <w:rPr>
            <w:webHidden/>
          </w:rPr>
          <w:fldChar w:fldCharType="begin"/>
        </w:r>
        <w:r w:rsidR="00F41F7E" w:rsidRPr="00F41F7E">
          <w:rPr>
            <w:webHidden/>
          </w:rPr>
          <w:instrText xml:space="preserve"> PAGEREF _Toc403914956 \h </w:instrText>
        </w:r>
        <w:r w:rsidR="00F41F7E" w:rsidRPr="00F41F7E">
          <w:rPr>
            <w:webHidden/>
          </w:rPr>
        </w:r>
        <w:r w:rsidR="00F41F7E" w:rsidRPr="00F41F7E">
          <w:rPr>
            <w:webHidden/>
          </w:rPr>
          <w:fldChar w:fldCharType="separate"/>
        </w:r>
        <w:r w:rsidR="00F41F7E" w:rsidRPr="00F41F7E">
          <w:rPr>
            <w:webHidden/>
          </w:rPr>
          <w:t>5</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57" w:history="1">
        <w:r w:rsidR="00F41F7E" w:rsidRPr="00F41F7E">
          <w:rPr>
            <w:rStyle w:val="Hyperlink"/>
          </w:rPr>
          <w:t>Principle 2.1: Program Design</w:t>
        </w:r>
        <w:r w:rsidR="00F41F7E" w:rsidRPr="00F41F7E">
          <w:rPr>
            <w:webHidden/>
          </w:rPr>
          <w:tab/>
        </w:r>
        <w:r w:rsidR="00F41F7E" w:rsidRPr="00F41F7E">
          <w:rPr>
            <w:webHidden/>
          </w:rPr>
          <w:fldChar w:fldCharType="begin"/>
        </w:r>
        <w:r w:rsidR="00F41F7E" w:rsidRPr="00F41F7E">
          <w:rPr>
            <w:webHidden/>
          </w:rPr>
          <w:instrText xml:space="preserve"> PAGEREF _Toc403914957 \h </w:instrText>
        </w:r>
        <w:r w:rsidR="00F41F7E" w:rsidRPr="00F41F7E">
          <w:rPr>
            <w:webHidden/>
          </w:rPr>
        </w:r>
        <w:r w:rsidR="00F41F7E" w:rsidRPr="00F41F7E">
          <w:rPr>
            <w:webHidden/>
          </w:rPr>
          <w:fldChar w:fldCharType="separate"/>
        </w:r>
        <w:r w:rsidR="00F41F7E" w:rsidRPr="00F41F7E">
          <w:rPr>
            <w:webHidden/>
          </w:rPr>
          <w:t>7</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58" w:history="1">
        <w:r w:rsidR="00F41F7E" w:rsidRPr="00F41F7E">
          <w:rPr>
            <w:rStyle w:val="Hyperlink"/>
          </w:rPr>
          <w:t>Principle 3.2: Common Professional Component</w:t>
        </w:r>
        <w:r w:rsidR="00F41F7E" w:rsidRPr="00F41F7E">
          <w:rPr>
            <w:webHidden/>
          </w:rPr>
          <w:tab/>
        </w:r>
        <w:r w:rsidR="00F41F7E" w:rsidRPr="00F41F7E">
          <w:rPr>
            <w:webHidden/>
          </w:rPr>
          <w:fldChar w:fldCharType="begin"/>
        </w:r>
        <w:r w:rsidR="00F41F7E" w:rsidRPr="00F41F7E">
          <w:rPr>
            <w:webHidden/>
          </w:rPr>
          <w:instrText xml:space="preserve"> PAGEREF _Toc403914958 \h </w:instrText>
        </w:r>
        <w:r w:rsidR="00F41F7E" w:rsidRPr="00F41F7E">
          <w:rPr>
            <w:webHidden/>
          </w:rPr>
        </w:r>
        <w:r w:rsidR="00F41F7E" w:rsidRPr="00F41F7E">
          <w:rPr>
            <w:webHidden/>
          </w:rPr>
          <w:fldChar w:fldCharType="separate"/>
        </w:r>
        <w:r w:rsidR="00F41F7E" w:rsidRPr="00F41F7E">
          <w:rPr>
            <w:webHidden/>
          </w:rPr>
          <w:t>9</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59" w:history="1">
        <w:r w:rsidR="00F41F7E" w:rsidRPr="00F41F7E">
          <w:rPr>
            <w:rStyle w:val="Hyperlink"/>
          </w:rPr>
          <w:t>Principle 2.3: General Knowledge and Skills</w:t>
        </w:r>
        <w:r w:rsidR="00F41F7E" w:rsidRPr="00F41F7E">
          <w:rPr>
            <w:webHidden/>
          </w:rPr>
          <w:tab/>
        </w:r>
        <w:r w:rsidR="00F41F7E" w:rsidRPr="00F41F7E">
          <w:rPr>
            <w:webHidden/>
          </w:rPr>
          <w:fldChar w:fldCharType="begin"/>
        </w:r>
        <w:r w:rsidR="00F41F7E" w:rsidRPr="00F41F7E">
          <w:rPr>
            <w:webHidden/>
          </w:rPr>
          <w:instrText xml:space="preserve"> PAGEREF _Toc403914959 \h </w:instrText>
        </w:r>
        <w:r w:rsidR="00F41F7E" w:rsidRPr="00F41F7E">
          <w:rPr>
            <w:webHidden/>
          </w:rPr>
        </w:r>
        <w:r w:rsidR="00F41F7E" w:rsidRPr="00F41F7E">
          <w:rPr>
            <w:webHidden/>
          </w:rPr>
          <w:fldChar w:fldCharType="separate"/>
        </w:r>
        <w:r w:rsidR="00F41F7E" w:rsidRPr="00F41F7E">
          <w:rPr>
            <w:webHidden/>
          </w:rPr>
          <w:t>12</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60" w:history="1">
        <w:r w:rsidR="00F41F7E" w:rsidRPr="00F41F7E">
          <w:rPr>
            <w:rStyle w:val="Hyperlink"/>
          </w:rPr>
          <w:t>Principle 2.4: Master’s Degree Curriculum</w:t>
        </w:r>
        <w:r w:rsidR="00F41F7E" w:rsidRPr="00F41F7E">
          <w:rPr>
            <w:webHidden/>
          </w:rPr>
          <w:tab/>
        </w:r>
        <w:r w:rsidR="00F41F7E" w:rsidRPr="00F41F7E">
          <w:rPr>
            <w:webHidden/>
          </w:rPr>
          <w:fldChar w:fldCharType="begin"/>
        </w:r>
        <w:r w:rsidR="00F41F7E" w:rsidRPr="00F41F7E">
          <w:rPr>
            <w:webHidden/>
          </w:rPr>
          <w:instrText xml:space="preserve"> PAGEREF _Toc403914960 \h </w:instrText>
        </w:r>
        <w:r w:rsidR="00F41F7E" w:rsidRPr="00F41F7E">
          <w:rPr>
            <w:webHidden/>
          </w:rPr>
        </w:r>
        <w:r w:rsidR="00F41F7E" w:rsidRPr="00F41F7E">
          <w:rPr>
            <w:webHidden/>
          </w:rPr>
          <w:fldChar w:fldCharType="separate"/>
        </w:r>
        <w:r w:rsidR="00F41F7E" w:rsidRPr="00F41F7E">
          <w:rPr>
            <w:webHidden/>
          </w:rPr>
          <w:t>15</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61" w:history="1">
        <w:r w:rsidR="00F41F7E" w:rsidRPr="00F41F7E">
          <w:rPr>
            <w:rStyle w:val="Hyperlink"/>
          </w:rPr>
          <w:t>Principle 2.5: Doctoral Curriculum</w:t>
        </w:r>
        <w:r w:rsidR="00F41F7E" w:rsidRPr="00F41F7E">
          <w:rPr>
            <w:webHidden/>
          </w:rPr>
          <w:tab/>
        </w:r>
        <w:r w:rsidR="00F41F7E" w:rsidRPr="00F41F7E">
          <w:rPr>
            <w:webHidden/>
          </w:rPr>
          <w:fldChar w:fldCharType="begin"/>
        </w:r>
        <w:r w:rsidR="00F41F7E" w:rsidRPr="00F41F7E">
          <w:rPr>
            <w:webHidden/>
          </w:rPr>
          <w:instrText xml:space="preserve"> PAGEREF _Toc403914961 \h </w:instrText>
        </w:r>
        <w:r w:rsidR="00F41F7E" w:rsidRPr="00F41F7E">
          <w:rPr>
            <w:webHidden/>
          </w:rPr>
        </w:r>
        <w:r w:rsidR="00F41F7E" w:rsidRPr="00F41F7E">
          <w:rPr>
            <w:webHidden/>
          </w:rPr>
          <w:fldChar w:fldCharType="separate"/>
        </w:r>
        <w:r w:rsidR="00F41F7E" w:rsidRPr="00F41F7E">
          <w:rPr>
            <w:webHidden/>
          </w:rPr>
          <w:t>16</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62" w:history="1">
        <w:r w:rsidR="00F41F7E" w:rsidRPr="00F41F7E">
          <w:rPr>
            <w:rStyle w:val="Hyperlink"/>
          </w:rPr>
          <w:t>Principle 3.1: Faculty Qualifications</w:t>
        </w:r>
        <w:r w:rsidR="00F41F7E" w:rsidRPr="00F41F7E">
          <w:rPr>
            <w:webHidden/>
          </w:rPr>
          <w:tab/>
        </w:r>
        <w:r w:rsidR="00F41F7E" w:rsidRPr="00F41F7E">
          <w:rPr>
            <w:webHidden/>
          </w:rPr>
          <w:fldChar w:fldCharType="begin"/>
        </w:r>
        <w:r w:rsidR="00F41F7E" w:rsidRPr="00F41F7E">
          <w:rPr>
            <w:webHidden/>
          </w:rPr>
          <w:instrText xml:space="preserve"> PAGEREF _Toc403914962 \h </w:instrText>
        </w:r>
        <w:r w:rsidR="00F41F7E" w:rsidRPr="00F41F7E">
          <w:rPr>
            <w:webHidden/>
          </w:rPr>
        </w:r>
        <w:r w:rsidR="00F41F7E" w:rsidRPr="00F41F7E">
          <w:rPr>
            <w:webHidden/>
          </w:rPr>
          <w:fldChar w:fldCharType="separate"/>
        </w:r>
        <w:r w:rsidR="00F41F7E" w:rsidRPr="00F41F7E">
          <w:rPr>
            <w:webHidden/>
          </w:rPr>
          <w:t>17</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63" w:history="1">
        <w:r w:rsidR="00F41F7E" w:rsidRPr="00F41F7E">
          <w:rPr>
            <w:rStyle w:val="Hyperlink"/>
          </w:rPr>
          <w:t>Principle 3.2 Faculty Load</w:t>
        </w:r>
        <w:r w:rsidR="00F41F7E" w:rsidRPr="00F41F7E">
          <w:rPr>
            <w:webHidden/>
          </w:rPr>
          <w:tab/>
        </w:r>
        <w:r w:rsidR="00F41F7E" w:rsidRPr="00F41F7E">
          <w:rPr>
            <w:webHidden/>
          </w:rPr>
          <w:fldChar w:fldCharType="begin"/>
        </w:r>
        <w:r w:rsidR="00F41F7E" w:rsidRPr="00F41F7E">
          <w:rPr>
            <w:webHidden/>
          </w:rPr>
          <w:instrText xml:space="preserve"> PAGEREF _Toc403914963 \h </w:instrText>
        </w:r>
        <w:r w:rsidR="00F41F7E" w:rsidRPr="00F41F7E">
          <w:rPr>
            <w:webHidden/>
          </w:rPr>
        </w:r>
        <w:r w:rsidR="00F41F7E" w:rsidRPr="00F41F7E">
          <w:rPr>
            <w:webHidden/>
          </w:rPr>
          <w:fldChar w:fldCharType="separate"/>
        </w:r>
        <w:r w:rsidR="00F41F7E" w:rsidRPr="00F41F7E">
          <w:rPr>
            <w:webHidden/>
          </w:rPr>
          <w:t>19</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64" w:history="1">
        <w:r w:rsidR="00F41F7E" w:rsidRPr="00F41F7E">
          <w:rPr>
            <w:rStyle w:val="Hyperlink"/>
            <w:bCs/>
          </w:rPr>
          <w:t>Principle 3.3 Faculty Deployment</w:t>
        </w:r>
        <w:r w:rsidR="00F41F7E" w:rsidRPr="00F41F7E">
          <w:rPr>
            <w:webHidden/>
          </w:rPr>
          <w:tab/>
        </w:r>
        <w:r w:rsidR="00F41F7E" w:rsidRPr="00F41F7E">
          <w:rPr>
            <w:webHidden/>
          </w:rPr>
          <w:fldChar w:fldCharType="begin"/>
        </w:r>
        <w:r w:rsidR="00F41F7E" w:rsidRPr="00F41F7E">
          <w:rPr>
            <w:webHidden/>
          </w:rPr>
          <w:instrText xml:space="preserve"> PAGEREF _Toc403914964 \h </w:instrText>
        </w:r>
        <w:r w:rsidR="00F41F7E" w:rsidRPr="00F41F7E">
          <w:rPr>
            <w:webHidden/>
          </w:rPr>
        </w:r>
        <w:r w:rsidR="00F41F7E" w:rsidRPr="00F41F7E">
          <w:rPr>
            <w:webHidden/>
          </w:rPr>
          <w:fldChar w:fldCharType="separate"/>
        </w:r>
        <w:r w:rsidR="00F41F7E" w:rsidRPr="00F41F7E">
          <w:rPr>
            <w:webHidden/>
          </w:rPr>
          <w:t>24</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65" w:history="1">
        <w:r w:rsidR="00F41F7E" w:rsidRPr="00F41F7E">
          <w:rPr>
            <w:rStyle w:val="Hyperlink"/>
          </w:rPr>
          <w:t>Principle 4.1: Financial Resources</w:t>
        </w:r>
        <w:r w:rsidR="00F41F7E" w:rsidRPr="00F41F7E">
          <w:rPr>
            <w:webHidden/>
          </w:rPr>
          <w:tab/>
        </w:r>
        <w:r w:rsidR="00F41F7E" w:rsidRPr="00F41F7E">
          <w:rPr>
            <w:webHidden/>
          </w:rPr>
          <w:fldChar w:fldCharType="begin"/>
        </w:r>
        <w:r w:rsidR="00F41F7E" w:rsidRPr="00F41F7E">
          <w:rPr>
            <w:webHidden/>
          </w:rPr>
          <w:instrText xml:space="preserve"> PAGEREF _Toc403914965 \h </w:instrText>
        </w:r>
        <w:r w:rsidR="00F41F7E" w:rsidRPr="00F41F7E">
          <w:rPr>
            <w:webHidden/>
          </w:rPr>
        </w:r>
        <w:r w:rsidR="00F41F7E" w:rsidRPr="00F41F7E">
          <w:rPr>
            <w:webHidden/>
          </w:rPr>
          <w:fldChar w:fldCharType="separate"/>
        </w:r>
        <w:r w:rsidR="00F41F7E" w:rsidRPr="00F41F7E">
          <w:rPr>
            <w:webHidden/>
          </w:rPr>
          <w:t>27</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66" w:history="1">
        <w:r w:rsidR="00F41F7E" w:rsidRPr="00F41F7E">
          <w:rPr>
            <w:rStyle w:val="Hyperlink"/>
          </w:rPr>
          <w:t>Principle 4.2: Facilities</w:t>
        </w:r>
        <w:r w:rsidR="00F41F7E" w:rsidRPr="00F41F7E">
          <w:rPr>
            <w:webHidden/>
          </w:rPr>
          <w:tab/>
        </w:r>
        <w:r w:rsidR="00F41F7E" w:rsidRPr="00F41F7E">
          <w:rPr>
            <w:webHidden/>
          </w:rPr>
          <w:fldChar w:fldCharType="begin"/>
        </w:r>
        <w:r w:rsidR="00F41F7E" w:rsidRPr="00F41F7E">
          <w:rPr>
            <w:webHidden/>
          </w:rPr>
          <w:instrText xml:space="preserve"> PAGEREF _Toc403914966 \h </w:instrText>
        </w:r>
        <w:r w:rsidR="00F41F7E" w:rsidRPr="00F41F7E">
          <w:rPr>
            <w:webHidden/>
          </w:rPr>
        </w:r>
        <w:r w:rsidR="00F41F7E" w:rsidRPr="00F41F7E">
          <w:rPr>
            <w:webHidden/>
          </w:rPr>
          <w:fldChar w:fldCharType="separate"/>
        </w:r>
        <w:r w:rsidR="00F41F7E" w:rsidRPr="00F41F7E">
          <w:rPr>
            <w:webHidden/>
          </w:rPr>
          <w:t>30</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67" w:history="1">
        <w:r w:rsidR="00F41F7E" w:rsidRPr="00F41F7E">
          <w:rPr>
            <w:rStyle w:val="Hyperlink"/>
          </w:rPr>
          <w:t>Principle 4.3: Learning Resources</w:t>
        </w:r>
        <w:r w:rsidR="00F41F7E" w:rsidRPr="00F41F7E">
          <w:rPr>
            <w:webHidden/>
          </w:rPr>
          <w:tab/>
        </w:r>
        <w:r w:rsidR="00F41F7E" w:rsidRPr="00F41F7E">
          <w:rPr>
            <w:webHidden/>
          </w:rPr>
          <w:fldChar w:fldCharType="begin"/>
        </w:r>
        <w:r w:rsidR="00F41F7E" w:rsidRPr="00F41F7E">
          <w:rPr>
            <w:webHidden/>
          </w:rPr>
          <w:instrText xml:space="preserve"> PAGEREF _Toc403914967 \h </w:instrText>
        </w:r>
        <w:r w:rsidR="00F41F7E" w:rsidRPr="00F41F7E">
          <w:rPr>
            <w:webHidden/>
          </w:rPr>
        </w:r>
        <w:r w:rsidR="00F41F7E" w:rsidRPr="00F41F7E">
          <w:rPr>
            <w:webHidden/>
          </w:rPr>
          <w:fldChar w:fldCharType="separate"/>
        </w:r>
        <w:r w:rsidR="00F41F7E" w:rsidRPr="00F41F7E">
          <w:rPr>
            <w:webHidden/>
          </w:rPr>
          <w:t>32</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68" w:history="1">
        <w:r w:rsidR="00F41F7E" w:rsidRPr="00F41F7E">
          <w:rPr>
            <w:rStyle w:val="Hyperlink"/>
          </w:rPr>
          <w:t>Principle 4.4: Educational Technology and Support</w:t>
        </w:r>
        <w:r w:rsidR="00F41F7E" w:rsidRPr="00F41F7E">
          <w:rPr>
            <w:webHidden/>
          </w:rPr>
          <w:tab/>
        </w:r>
        <w:r w:rsidR="00F41F7E" w:rsidRPr="00F41F7E">
          <w:rPr>
            <w:webHidden/>
          </w:rPr>
          <w:fldChar w:fldCharType="begin"/>
        </w:r>
        <w:r w:rsidR="00F41F7E" w:rsidRPr="00F41F7E">
          <w:rPr>
            <w:webHidden/>
          </w:rPr>
          <w:instrText xml:space="preserve"> PAGEREF _Toc403914968 \h </w:instrText>
        </w:r>
        <w:r w:rsidR="00F41F7E" w:rsidRPr="00F41F7E">
          <w:rPr>
            <w:webHidden/>
          </w:rPr>
        </w:r>
        <w:r w:rsidR="00F41F7E" w:rsidRPr="00F41F7E">
          <w:rPr>
            <w:webHidden/>
          </w:rPr>
          <w:fldChar w:fldCharType="separate"/>
        </w:r>
        <w:r w:rsidR="00F41F7E" w:rsidRPr="00F41F7E">
          <w:rPr>
            <w:webHidden/>
          </w:rPr>
          <w:t>33</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69" w:history="1">
        <w:r w:rsidR="00F41F7E" w:rsidRPr="00F41F7E">
          <w:rPr>
            <w:rStyle w:val="Hyperlink"/>
          </w:rPr>
          <w:t>Principle 4.5: Off-Campus Locations</w:t>
        </w:r>
        <w:r w:rsidR="00F41F7E" w:rsidRPr="00F41F7E">
          <w:rPr>
            <w:webHidden/>
          </w:rPr>
          <w:tab/>
        </w:r>
        <w:r w:rsidR="00F41F7E" w:rsidRPr="00F41F7E">
          <w:rPr>
            <w:webHidden/>
          </w:rPr>
          <w:fldChar w:fldCharType="begin"/>
        </w:r>
        <w:r w:rsidR="00F41F7E" w:rsidRPr="00F41F7E">
          <w:rPr>
            <w:webHidden/>
          </w:rPr>
          <w:instrText xml:space="preserve"> PAGEREF _Toc403914969 \h </w:instrText>
        </w:r>
        <w:r w:rsidR="00F41F7E" w:rsidRPr="00F41F7E">
          <w:rPr>
            <w:webHidden/>
          </w:rPr>
        </w:r>
        <w:r w:rsidR="00F41F7E" w:rsidRPr="00F41F7E">
          <w:rPr>
            <w:webHidden/>
          </w:rPr>
          <w:fldChar w:fldCharType="separate"/>
        </w:r>
        <w:r w:rsidR="00F41F7E" w:rsidRPr="00F41F7E">
          <w:rPr>
            <w:webHidden/>
          </w:rPr>
          <w:t>34</w:t>
        </w:r>
        <w:r w:rsidR="00F41F7E" w:rsidRPr="00F41F7E">
          <w:rPr>
            <w:webHidden/>
          </w:rPr>
          <w:fldChar w:fldCharType="end"/>
        </w:r>
      </w:hyperlink>
    </w:p>
    <w:p w:rsidR="00F41F7E" w:rsidRPr="00F41F7E" w:rsidRDefault="00B74600">
      <w:pPr>
        <w:pStyle w:val="TOC3"/>
        <w:rPr>
          <w:rFonts w:asciiTheme="minorHAnsi" w:eastAsiaTheme="minorEastAsia" w:hAnsiTheme="minorHAnsi" w:cstheme="minorBidi"/>
        </w:rPr>
      </w:pPr>
      <w:hyperlink w:anchor="_Toc403914970" w:history="1">
        <w:r w:rsidR="00F41F7E" w:rsidRPr="00F41F7E">
          <w:rPr>
            <w:rStyle w:val="Hyperlink"/>
          </w:rPr>
          <w:t>Principle 5.1: Admissions Processes</w:t>
        </w:r>
        <w:r w:rsidR="00F41F7E" w:rsidRPr="00F41F7E">
          <w:rPr>
            <w:webHidden/>
          </w:rPr>
          <w:tab/>
        </w:r>
        <w:r w:rsidR="00F41F7E" w:rsidRPr="00F41F7E">
          <w:rPr>
            <w:webHidden/>
          </w:rPr>
          <w:fldChar w:fldCharType="begin"/>
        </w:r>
        <w:r w:rsidR="00F41F7E" w:rsidRPr="00F41F7E">
          <w:rPr>
            <w:webHidden/>
          </w:rPr>
          <w:instrText xml:space="preserve"> PAGEREF _Toc403914970 \h </w:instrText>
        </w:r>
        <w:r w:rsidR="00F41F7E" w:rsidRPr="00F41F7E">
          <w:rPr>
            <w:webHidden/>
          </w:rPr>
        </w:r>
        <w:r w:rsidR="00F41F7E" w:rsidRPr="00F41F7E">
          <w:rPr>
            <w:webHidden/>
          </w:rPr>
          <w:fldChar w:fldCharType="separate"/>
        </w:r>
        <w:r w:rsidR="00F41F7E" w:rsidRPr="00F41F7E">
          <w:rPr>
            <w:webHidden/>
          </w:rPr>
          <w:t>37</w:t>
        </w:r>
        <w:r w:rsidR="00F41F7E" w:rsidRPr="00F41F7E">
          <w:rPr>
            <w:webHidden/>
          </w:rPr>
          <w:fldChar w:fldCharType="end"/>
        </w:r>
      </w:hyperlink>
    </w:p>
    <w:p w:rsidR="006B5B90" w:rsidRDefault="008B0419" w:rsidP="00F41F7E">
      <w:pPr>
        <w:pStyle w:val="TOC3"/>
        <w:sectPr w:rsidR="006B5B90" w:rsidSect="00A84088">
          <w:footerReference w:type="first" r:id="rId10"/>
          <w:pgSz w:w="12240" w:h="15840"/>
          <w:pgMar w:top="1440" w:right="1440" w:bottom="1440" w:left="1440" w:header="720" w:footer="432" w:gutter="0"/>
          <w:pgNumType w:fmt="lowerRoman"/>
          <w:cols w:space="720"/>
          <w:titlePg/>
          <w:docGrid w:linePitch="360"/>
        </w:sectPr>
      </w:pPr>
      <w:r w:rsidRPr="00F41F7E">
        <w:fldChar w:fldCharType="end"/>
      </w:r>
    </w:p>
    <w:p w:rsidR="00D953C8" w:rsidRPr="006A676B" w:rsidRDefault="00EB5078" w:rsidP="002935C2">
      <w:pPr>
        <w:pStyle w:val="Heading1"/>
        <w:tabs>
          <w:tab w:val="right" w:leader="dot" w:pos="9360"/>
        </w:tabs>
        <w:jc w:val="center"/>
        <w:rPr>
          <w:b/>
          <w:sz w:val="28"/>
          <w:szCs w:val="28"/>
        </w:rPr>
      </w:pPr>
      <w:bookmarkStart w:id="11" w:name="_Toc403914953"/>
      <w:r w:rsidRPr="006A676B">
        <w:rPr>
          <w:b/>
          <w:sz w:val="28"/>
          <w:szCs w:val="28"/>
        </w:rPr>
        <w:lastRenderedPageBreak/>
        <w:t>LIST OF T</w:t>
      </w:r>
      <w:r w:rsidR="00D953C8" w:rsidRPr="006A676B">
        <w:rPr>
          <w:b/>
          <w:sz w:val="28"/>
          <w:szCs w:val="28"/>
        </w:rPr>
        <w:t>ABLES</w:t>
      </w:r>
      <w:bookmarkEnd w:id="11"/>
    </w:p>
    <w:p w:rsidR="00D953C8" w:rsidRDefault="00D953C8" w:rsidP="00816930"/>
    <w:p w:rsidR="003B773F" w:rsidRPr="00E54DD0" w:rsidRDefault="003B773F" w:rsidP="00816930"/>
    <w:bookmarkStart w:id="12" w:name="_Toc128274310"/>
    <w:bookmarkStart w:id="13" w:name="_Toc344569308"/>
    <w:p w:rsidR="00F41F7E" w:rsidRPr="00F41F7E" w:rsidRDefault="00E54DD0">
      <w:pPr>
        <w:pStyle w:val="TableofFigures"/>
        <w:tabs>
          <w:tab w:val="right" w:leader="dot" w:pos="9350"/>
        </w:tabs>
        <w:rPr>
          <w:rFonts w:ascii="Times New Roman" w:eastAsiaTheme="minorEastAsia" w:hAnsi="Times New Roman" w:cs="Times New Roman"/>
          <w:noProof/>
        </w:rPr>
      </w:pPr>
      <w:r w:rsidRPr="00F41F7E">
        <w:rPr>
          <w:rFonts w:ascii="Times New Roman" w:hAnsi="Times New Roman" w:cs="Times New Roman"/>
          <w:bCs/>
        </w:rPr>
        <w:fldChar w:fldCharType="begin"/>
      </w:r>
      <w:r w:rsidRPr="00F41F7E">
        <w:rPr>
          <w:rFonts w:ascii="Times New Roman" w:hAnsi="Times New Roman" w:cs="Times New Roman"/>
          <w:bCs/>
        </w:rPr>
        <w:instrText xml:space="preserve"> TOC \h \z \t "Heading 5" \c </w:instrText>
      </w:r>
      <w:r w:rsidRPr="00F41F7E">
        <w:rPr>
          <w:rFonts w:ascii="Times New Roman" w:hAnsi="Times New Roman" w:cs="Times New Roman"/>
          <w:bCs/>
        </w:rPr>
        <w:fldChar w:fldCharType="separate"/>
      </w:r>
      <w:hyperlink w:anchor="_Toc403915180" w:history="1">
        <w:r w:rsidR="00F41F7E" w:rsidRPr="00F41F7E">
          <w:rPr>
            <w:rStyle w:val="Hyperlink"/>
            <w:rFonts w:ascii="Times New Roman" w:hAnsi="Times New Roman"/>
            <w:noProof/>
          </w:rPr>
          <w:t>Enrollment and Degrees Conferred in New Programs</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_Toc403915180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4</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81" w:history="1">
        <w:r w:rsidR="00F41F7E" w:rsidRPr="00F41F7E">
          <w:rPr>
            <w:rStyle w:val="Hyperlink"/>
            <w:rFonts w:ascii="Times New Roman" w:hAnsi="Times New Roman"/>
            <w:noProof/>
          </w:rPr>
          <w:t>Table 1: Summary of Common Professional Component (CPC) Activity</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_Toc403915181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11</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82" w:history="1">
        <w:r w:rsidR="00F41F7E" w:rsidRPr="00F41F7E">
          <w:rPr>
            <w:rStyle w:val="Hyperlink"/>
            <w:rFonts w:ascii="Times New Roman" w:hAnsi="Times New Roman"/>
            <w:noProof/>
          </w:rPr>
          <w:t>Table 2: Undergraduate General Education Requirements</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_Toc403915182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14</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83" w:history="1">
        <w:r w:rsidR="00F41F7E" w:rsidRPr="00F41F7E">
          <w:rPr>
            <w:rStyle w:val="Hyperlink"/>
            <w:rFonts w:ascii="Times New Roman" w:hAnsi="Times New Roman"/>
            <w:noProof/>
          </w:rPr>
          <w:t>Table 3: Faculty Qualifications</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_Toc403915183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18</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84" w:history="1">
        <w:r w:rsidR="00F41F7E" w:rsidRPr="00F41F7E">
          <w:rPr>
            <w:rStyle w:val="Hyperlink"/>
            <w:rFonts w:ascii="Times New Roman" w:hAnsi="Times New Roman"/>
            <w:noProof/>
          </w:rPr>
          <w:t>Table 4(U): Teaching Load and Student Credit Hours Generated</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_Toc403915184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21</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85" w:history="1">
        <w:r w:rsidR="00F41F7E" w:rsidRPr="00F41F7E">
          <w:rPr>
            <w:rStyle w:val="Hyperlink"/>
            <w:rFonts w:ascii="Times New Roman" w:hAnsi="Times New Roman"/>
            <w:noProof/>
          </w:rPr>
          <w:t>Table 4(M): Teaching Load and Student Credit Hours Generated</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_Toc403915185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22</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86" w:history="1">
        <w:r w:rsidR="00F41F7E" w:rsidRPr="00F41F7E">
          <w:rPr>
            <w:rStyle w:val="Hyperlink"/>
            <w:rFonts w:ascii="Times New Roman" w:hAnsi="Times New Roman"/>
            <w:noProof/>
          </w:rPr>
          <w:t>Table 4(D): Teaching Load and Student Credit Hours Generated</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_Toc403915186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23</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87" w:history="1">
        <w:r w:rsidR="00F41F7E" w:rsidRPr="00F41F7E">
          <w:rPr>
            <w:rStyle w:val="Hyperlink"/>
            <w:rFonts w:ascii="Times New Roman" w:hAnsi="Times New Roman"/>
            <w:noProof/>
          </w:rPr>
          <w:t>Table 5(U): Faculty Coverage Summary</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_Toc403915187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25</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88" w:history="1">
        <w:r w:rsidR="00F41F7E" w:rsidRPr="00F41F7E">
          <w:rPr>
            <w:rStyle w:val="Hyperlink"/>
            <w:rFonts w:ascii="Times New Roman" w:hAnsi="Times New Roman"/>
            <w:noProof/>
          </w:rPr>
          <w:t>Table 5(M): Faculty Coverage Summary</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_Toc403915188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25</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89" w:history="1">
        <w:r w:rsidR="00F41F7E" w:rsidRPr="00F41F7E">
          <w:rPr>
            <w:rStyle w:val="Hyperlink"/>
            <w:rFonts w:ascii="Times New Roman" w:hAnsi="Times New Roman"/>
            <w:noProof/>
          </w:rPr>
          <w:t>Table 5(D): Faculty Coverage Summary</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_Toc403915189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25</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90" w:history="1">
        <w:r w:rsidR="00F41F7E" w:rsidRPr="00F41F7E">
          <w:rPr>
            <w:rStyle w:val="Hyperlink"/>
            <w:rFonts w:ascii="Times New Roman" w:hAnsi="Times New Roman"/>
            <w:noProof/>
          </w:rPr>
          <w:t>Table 6: Program Coverage</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_Toc403915190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26</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91" w:history="1">
        <w:r w:rsidR="00F41F7E" w:rsidRPr="00F41F7E">
          <w:rPr>
            <w:rStyle w:val="Hyperlink"/>
            <w:rFonts w:ascii="Times New Roman" w:hAnsi="Times New Roman"/>
            <w:noProof/>
          </w:rPr>
          <w:t>Table 7: Salary Ranges by Rank</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_Toc403915191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29</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92" w:history="1">
        <w:r w:rsidR="00F41F7E" w:rsidRPr="00F41F7E">
          <w:rPr>
            <w:rStyle w:val="Hyperlink"/>
            <w:rFonts w:ascii="Times New Roman" w:hAnsi="Times New Roman"/>
            <w:noProof/>
          </w:rPr>
          <w:t>Table 8: Office Facilities for Business Faculty</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_Toc403915192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31</w:t>
        </w:r>
        <w:r w:rsidR="00F41F7E" w:rsidRPr="00F41F7E">
          <w:rPr>
            <w:rFonts w:ascii="Times New Roman" w:hAnsi="Times New Roman" w:cs="Times New Roman"/>
            <w:noProof/>
            <w:webHidden/>
          </w:rPr>
          <w:fldChar w:fldCharType="end"/>
        </w:r>
      </w:hyperlink>
    </w:p>
    <w:p w:rsidR="00F41F7E" w:rsidRPr="00F41F7E" w:rsidRDefault="00B74600" w:rsidP="00F41F7E">
      <w:pPr>
        <w:pStyle w:val="TableofFigures"/>
        <w:tabs>
          <w:tab w:val="right" w:leader="dot" w:pos="9350"/>
        </w:tabs>
        <w:spacing w:before="120"/>
        <w:rPr>
          <w:rFonts w:ascii="Times New Roman" w:eastAsiaTheme="minorEastAsia" w:hAnsi="Times New Roman" w:cs="Times New Roman"/>
          <w:noProof/>
        </w:rPr>
      </w:pPr>
      <w:hyperlink w:anchor="_Toc403915193" w:history="1">
        <w:r w:rsidR="00F41F7E" w:rsidRPr="00F41F7E">
          <w:rPr>
            <w:rStyle w:val="Hyperlink"/>
            <w:rFonts w:ascii="Times New Roman" w:hAnsi="Times New Roman"/>
            <w:noProof/>
          </w:rPr>
          <w:t>Table 9: Evaluation of Educational Facilities</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_Toc403915193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31</w:t>
        </w:r>
        <w:r w:rsidR="00F41F7E" w:rsidRPr="00F41F7E">
          <w:rPr>
            <w:rFonts w:ascii="Times New Roman" w:hAnsi="Times New Roman" w:cs="Times New Roman"/>
            <w:noProof/>
            <w:webHidden/>
          </w:rPr>
          <w:fldChar w:fldCharType="end"/>
        </w:r>
      </w:hyperlink>
    </w:p>
    <w:p w:rsidR="00F41F7E" w:rsidRDefault="00B74600" w:rsidP="00F41F7E">
      <w:pPr>
        <w:pStyle w:val="TableofFigures"/>
        <w:tabs>
          <w:tab w:val="right" w:leader="dot" w:pos="9350"/>
        </w:tabs>
        <w:spacing w:before="120"/>
        <w:rPr>
          <w:rFonts w:asciiTheme="minorHAnsi" w:eastAsiaTheme="minorEastAsia" w:hAnsiTheme="minorHAnsi" w:cstheme="minorBidi"/>
          <w:noProof/>
        </w:rPr>
      </w:pPr>
      <w:hyperlink w:anchor="_Toc403915194" w:history="1">
        <w:r w:rsidR="00F41F7E" w:rsidRPr="00F41F7E">
          <w:rPr>
            <w:rStyle w:val="Hyperlink"/>
            <w:rFonts w:ascii="Times New Roman" w:hAnsi="Times New Roman"/>
            <w:noProof/>
          </w:rPr>
          <w:t>Table 10: Off-Campus Locations</w:t>
        </w:r>
        <w:r w:rsidR="00F41F7E" w:rsidRPr="00F41F7E">
          <w:rPr>
            <w:rFonts w:ascii="Times New Roman" w:hAnsi="Times New Roman" w:cs="Times New Roman"/>
            <w:noProof/>
            <w:webHidden/>
          </w:rPr>
          <w:tab/>
        </w:r>
        <w:r w:rsidR="00F41F7E" w:rsidRPr="00F41F7E">
          <w:rPr>
            <w:rFonts w:ascii="Times New Roman" w:hAnsi="Times New Roman" w:cs="Times New Roman"/>
            <w:noProof/>
            <w:webHidden/>
          </w:rPr>
          <w:fldChar w:fldCharType="begin"/>
        </w:r>
        <w:r w:rsidR="00F41F7E" w:rsidRPr="00F41F7E">
          <w:rPr>
            <w:rFonts w:ascii="Times New Roman" w:hAnsi="Times New Roman" w:cs="Times New Roman"/>
            <w:noProof/>
            <w:webHidden/>
          </w:rPr>
          <w:instrText xml:space="preserve"> PAGEREF _Toc403915194 \h </w:instrText>
        </w:r>
        <w:r w:rsidR="00F41F7E" w:rsidRPr="00F41F7E">
          <w:rPr>
            <w:rFonts w:ascii="Times New Roman" w:hAnsi="Times New Roman" w:cs="Times New Roman"/>
            <w:noProof/>
            <w:webHidden/>
          </w:rPr>
        </w:r>
        <w:r w:rsidR="00F41F7E" w:rsidRPr="00F41F7E">
          <w:rPr>
            <w:rFonts w:ascii="Times New Roman" w:hAnsi="Times New Roman" w:cs="Times New Roman"/>
            <w:noProof/>
            <w:webHidden/>
          </w:rPr>
          <w:fldChar w:fldCharType="separate"/>
        </w:r>
        <w:r w:rsidR="00F41F7E" w:rsidRPr="00F41F7E">
          <w:rPr>
            <w:rFonts w:ascii="Times New Roman" w:hAnsi="Times New Roman" w:cs="Times New Roman"/>
            <w:noProof/>
            <w:webHidden/>
          </w:rPr>
          <w:t>36</w:t>
        </w:r>
        <w:r w:rsidR="00F41F7E" w:rsidRPr="00F41F7E">
          <w:rPr>
            <w:rFonts w:ascii="Times New Roman" w:hAnsi="Times New Roman" w:cs="Times New Roman"/>
            <w:noProof/>
            <w:webHidden/>
          </w:rPr>
          <w:fldChar w:fldCharType="end"/>
        </w:r>
      </w:hyperlink>
    </w:p>
    <w:p w:rsidR="00E54DD0" w:rsidRPr="00E54DD0" w:rsidRDefault="00E54DD0" w:rsidP="00E54DD0">
      <w:pPr>
        <w:pStyle w:val="Heading3"/>
        <w:spacing w:before="0" w:after="0"/>
        <w:rPr>
          <w:rFonts w:ascii="Times New Roman" w:hAnsi="Times New Roman" w:cs="Times New Roman"/>
          <w:bCs w:val="0"/>
          <w:sz w:val="24"/>
          <w:szCs w:val="24"/>
        </w:rPr>
      </w:pPr>
      <w:r w:rsidRPr="00F41F7E">
        <w:rPr>
          <w:rFonts w:ascii="Times New Roman" w:hAnsi="Times New Roman" w:cs="Times New Roman"/>
          <w:bCs w:val="0"/>
          <w:sz w:val="22"/>
          <w:szCs w:val="22"/>
        </w:rPr>
        <w:fldChar w:fldCharType="end"/>
      </w:r>
    </w:p>
    <w:p w:rsidR="00E54DD0" w:rsidRPr="00E54DD0" w:rsidRDefault="00E54DD0" w:rsidP="00E54DD0"/>
    <w:p w:rsidR="00E54DD0" w:rsidRDefault="00E54DD0" w:rsidP="00E54DD0">
      <w:pPr>
        <w:sectPr w:rsidR="00E54DD0" w:rsidSect="00E54DD0">
          <w:pgSz w:w="12240" w:h="15840"/>
          <w:pgMar w:top="1152" w:right="1440" w:bottom="1152" w:left="1440" w:header="720" w:footer="432" w:gutter="0"/>
          <w:pgNumType w:fmt="lowerRoman"/>
          <w:cols w:space="720"/>
          <w:docGrid w:linePitch="360"/>
        </w:sectPr>
      </w:pPr>
    </w:p>
    <w:p w:rsidR="00F95B71" w:rsidRPr="0010508D" w:rsidRDefault="0010508D" w:rsidP="0010508D">
      <w:pPr>
        <w:pStyle w:val="Heading3"/>
        <w:spacing w:before="0" w:after="0"/>
        <w:jc w:val="center"/>
        <w:rPr>
          <w:rFonts w:ascii="Times New Roman" w:hAnsi="Times New Roman" w:cs="Times New Roman"/>
          <w:b/>
          <w:sz w:val="22"/>
          <w:szCs w:val="22"/>
        </w:rPr>
      </w:pPr>
      <w:bookmarkStart w:id="14" w:name="_Toc403914954"/>
      <w:r w:rsidRPr="0010508D">
        <w:rPr>
          <w:rFonts w:ascii="Times New Roman" w:hAnsi="Times New Roman" w:cs="Times New Roman"/>
          <w:b/>
          <w:sz w:val="22"/>
          <w:szCs w:val="22"/>
        </w:rPr>
        <w:lastRenderedPageBreak/>
        <w:t>Cover Page: Summary Institutional Information</w:t>
      </w:r>
      <w:bookmarkEnd w:id="14"/>
    </w:p>
    <w:p w:rsidR="00F95B71" w:rsidRPr="00ED492B" w:rsidRDefault="00F95B71" w:rsidP="00F95B71">
      <w:pPr>
        <w:spacing w:line="288" w:lineRule="atLeast"/>
        <w:jc w:val="center"/>
        <w:rPr>
          <w:rFonts w:ascii="Times New Roman" w:hAnsi="Times New Roman" w:cs="Times New Roman"/>
          <w:b/>
          <w:bCs/>
        </w:rPr>
      </w:pPr>
    </w:p>
    <w:tbl>
      <w:tblPr>
        <w:tblW w:w="9360" w:type="dxa"/>
        <w:jc w:val="center"/>
        <w:tblLook w:val="00A0" w:firstRow="1" w:lastRow="0" w:firstColumn="1" w:lastColumn="0" w:noHBand="0" w:noVBand="0"/>
      </w:tblPr>
      <w:tblGrid>
        <w:gridCol w:w="4500"/>
        <w:gridCol w:w="4860"/>
      </w:tblGrid>
      <w:tr w:rsidR="00F95B71" w:rsidRPr="00ED492B" w:rsidTr="004A3074">
        <w:trPr>
          <w:jc w:val="center"/>
        </w:trPr>
        <w:tc>
          <w:tcPr>
            <w:tcW w:w="4500" w:type="dxa"/>
            <w:tcMar>
              <w:left w:w="115" w:type="dxa"/>
              <w:right w:w="144" w:type="dxa"/>
            </w:tcMar>
          </w:tcPr>
          <w:p w:rsidR="00F95B71" w:rsidRPr="004A3074" w:rsidRDefault="00F95B71" w:rsidP="005C759E">
            <w:pPr>
              <w:spacing w:line="288" w:lineRule="atLeast"/>
              <w:jc w:val="both"/>
              <w:rPr>
                <w:rFonts w:ascii="Times New Roman" w:hAnsi="Times New Roman" w:cs="Times New Roman"/>
              </w:rPr>
            </w:pPr>
          </w:p>
          <w:p w:rsidR="00F95B71" w:rsidRPr="004A3074" w:rsidRDefault="00F95B71" w:rsidP="005C759E">
            <w:pPr>
              <w:spacing w:line="288" w:lineRule="atLeast"/>
              <w:jc w:val="both"/>
              <w:rPr>
                <w:rFonts w:ascii="Times New Roman" w:hAnsi="Times New Roman" w:cs="Times New Roman"/>
              </w:rPr>
            </w:pPr>
            <w:r w:rsidRPr="004A3074">
              <w:rPr>
                <w:rFonts w:ascii="Times New Roman" w:hAnsi="Times New Roman" w:cs="Times New Roman"/>
              </w:rPr>
              <w:t>Name of Institution</w:t>
            </w:r>
          </w:p>
        </w:tc>
        <w:tc>
          <w:tcPr>
            <w:tcW w:w="4860" w:type="dxa"/>
            <w:tcBorders>
              <w:bottom w:val="single" w:sz="4" w:space="0" w:color="auto"/>
            </w:tcBorders>
            <w:vAlign w:val="bottom"/>
          </w:tcPr>
          <w:p w:rsidR="00F95B71" w:rsidRPr="00ED492B" w:rsidRDefault="00F95B71" w:rsidP="005C759E">
            <w:pPr>
              <w:spacing w:line="288" w:lineRule="atLeast"/>
              <w:rPr>
                <w:rFonts w:ascii="Times New Roman" w:hAnsi="Times New Roman" w:cs="Times New Roman"/>
              </w:rPr>
            </w:pPr>
          </w:p>
        </w:tc>
      </w:tr>
      <w:tr w:rsidR="00F95B71" w:rsidRPr="00ED492B" w:rsidTr="004A3074">
        <w:trPr>
          <w:jc w:val="center"/>
        </w:trPr>
        <w:tc>
          <w:tcPr>
            <w:tcW w:w="4500" w:type="dxa"/>
            <w:tcMar>
              <w:left w:w="115" w:type="dxa"/>
              <w:right w:w="144" w:type="dxa"/>
            </w:tcMar>
          </w:tcPr>
          <w:p w:rsidR="00F95B71" w:rsidRPr="004A3074" w:rsidRDefault="00F95B71" w:rsidP="005C759E">
            <w:pPr>
              <w:spacing w:line="288" w:lineRule="atLeast"/>
              <w:jc w:val="both"/>
              <w:rPr>
                <w:rFonts w:ascii="Times New Roman" w:hAnsi="Times New Roman" w:cs="Times New Roman"/>
              </w:rPr>
            </w:pPr>
          </w:p>
          <w:p w:rsidR="00F95B71" w:rsidRPr="004A3074" w:rsidRDefault="00F95B71" w:rsidP="005C759E">
            <w:pPr>
              <w:spacing w:line="288" w:lineRule="atLeast"/>
              <w:jc w:val="both"/>
              <w:rPr>
                <w:rFonts w:ascii="Times New Roman" w:hAnsi="Times New Roman" w:cs="Times New Roman"/>
              </w:rPr>
            </w:pPr>
            <w:r w:rsidRPr="004A3074">
              <w:rPr>
                <w:rFonts w:ascii="Times New Roman" w:hAnsi="Times New Roman" w:cs="Times New Roman"/>
              </w:rPr>
              <w:t>Chief Executive Officer’s Name/Title</w:t>
            </w:r>
          </w:p>
        </w:tc>
        <w:tc>
          <w:tcPr>
            <w:tcW w:w="4860" w:type="dxa"/>
            <w:tcBorders>
              <w:top w:val="single" w:sz="4" w:space="0" w:color="auto"/>
              <w:bottom w:val="single" w:sz="4" w:space="0" w:color="auto"/>
            </w:tcBorders>
            <w:vAlign w:val="bottom"/>
          </w:tcPr>
          <w:p w:rsidR="00F95B71" w:rsidRPr="00ED492B" w:rsidRDefault="00F95B71" w:rsidP="005C759E">
            <w:pPr>
              <w:spacing w:line="288" w:lineRule="atLeast"/>
              <w:rPr>
                <w:rFonts w:ascii="Times New Roman" w:hAnsi="Times New Roman" w:cs="Times New Roman"/>
              </w:rPr>
            </w:pPr>
          </w:p>
        </w:tc>
      </w:tr>
      <w:tr w:rsidR="00F95B71" w:rsidRPr="00ED492B" w:rsidTr="004A3074">
        <w:trPr>
          <w:jc w:val="center"/>
        </w:trPr>
        <w:tc>
          <w:tcPr>
            <w:tcW w:w="4500" w:type="dxa"/>
            <w:tcMar>
              <w:left w:w="115" w:type="dxa"/>
              <w:right w:w="144" w:type="dxa"/>
            </w:tcMar>
          </w:tcPr>
          <w:p w:rsidR="00F95B71" w:rsidRPr="004A3074" w:rsidRDefault="00F95B71" w:rsidP="005C759E">
            <w:pPr>
              <w:spacing w:line="288" w:lineRule="atLeast"/>
              <w:jc w:val="both"/>
              <w:rPr>
                <w:rFonts w:ascii="Times New Roman" w:hAnsi="Times New Roman" w:cs="Times New Roman"/>
              </w:rPr>
            </w:pPr>
          </w:p>
          <w:p w:rsidR="00F95B71" w:rsidRPr="004A3074" w:rsidRDefault="00F95B71" w:rsidP="005C759E">
            <w:pPr>
              <w:spacing w:line="288" w:lineRule="atLeast"/>
              <w:jc w:val="both"/>
              <w:rPr>
                <w:rFonts w:ascii="Times New Roman" w:hAnsi="Times New Roman" w:cs="Times New Roman"/>
              </w:rPr>
            </w:pPr>
            <w:r w:rsidRPr="004A3074">
              <w:rPr>
                <w:rFonts w:ascii="Times New Roman" w:hAnsi="Times New Roman" w:cs="Times New Roman"/>
              </w:rPr>
              <w:t>Chief Academic Officer’s Name/Title</w:t>
            </w:r>
          </w:p>
        </w:tc>
        <w:tc>
          <w:tcPr>
            <w:tcW w:w="4860" w:type="dxa"/>
            <w:tcBorders>
              <w:top w:val="single" w:sz="4" w:space="0" w:color="auto"/>
              <w:bottom w:val="single" w:sz="4" w:space="0" w:color="auto"/>
            </w:tcBorders>
            <w:vAlign w:val="bottom"/>
          </w:tcPr>
          <w:p w:rsidR="00F95B71" w:rsidRPr="00ED492B" w:rsidRDefault="00F95B71" w:rsidP="005C759E">
            <w:pPr>
              <w:spacing w:line="288" w:lineRule="atLeast"/>
              <w:rPr>
                <w:rFonts w:ascii="Times New Roman" w:hAnsi="Times New Roman" w:cs="Times New Roman"/>
              </w:rPr>
            </w:pPr>
          </w:p>
        </w:tc>
      </w:tr>
      <w:tr w:rsidR="004A3074" w:rsidRPr="00ED492B" w:rsidTr="004A3074">
        <w:trPr>
          <w:trHeight w:val="576"/>
          <w:jc w:val="center"/>
        </w:trPr>
        <w:tc>
          <w:tcPr>
            <w:tcW w:w="4500" w:type="dxa"/>
            <w:tcMar>
              <w:left w:w="115" w:type="dxa"/>
              <w:right w:w="144" w:type="dxa"/>
            </w:tcMar>
            <w:vAlign w:val="bottom"/>
          </w:tcPr>
          <w:p w:rsidR="004A3074" w:rsidRPr="004A3074" w:rsidRDefault="004A3074" w:rsidP="004A3074">
            <w:pPr>
              <w:spacing w:line="288" w:lineRule="atLeast"/>
              <w:rPr>
                <w:rFonts w:ascii="Times New Roman" w:hAnsi="Times New Roman" w:cs="Times New Roman"/>
              </w:rPr>
            </w:pPr>
            <w:r w:rsidRPr="004A3074">
              <w:rPr>
                <w:rFonts w:ascii="Times New Roman" w:hAnsi="Times New Roman" w:cs="Times New Roman"/>
              </w:rPr>
              <w:t>Name of Academic Business Unit</w:t>
            </w:r>
          </w:p>
        </w:tc>
        <w:tc>
          <w:tcPr>
            <w:tcW w:w="4860" w:type="dxa"/>
            <w:tcBorders>
              <w:top w:val="single" w:sz="4" w:space="0" w:color="auto"/>
              <w:bottom w:val="single" w:sz="4" w:space="0" w:color="auto"/>
            </w:tcBorders>
            <w:vAlign w:val="bottom"/>
          </w:tcPr>
          <w:p w:rsidR="004A3074" w:rsidRPr="00ED492B" w:rsidRDefault="004A3074" w:rsidP="005C759E">
            <w:pPr>
              <w:spacing w:line="288" w:lineRule="atLeast"/>
              <w:rPr>
                <w:rFonts w:ascii="Times New Roman" w:hAnsi="Times New Roman" w:cs="Times New Roman"/>
              </w:rPr>
            </w:pPr>
          </w:p>
        </w:tc>
      </w:tr>
      <w:tr w:rsidR="00F95B71" w:rsidRPr="00ED492B" w:rsidTr="004A3074">
        <w:trPr>
          <w:jc w:val="center"/>
        </w:trPr>
        <w:tc>
          <w:tcPr>
            <w:tcW w:w="4500" w:type="dxa"/>
            <w:tcMar>
              <w:left w:w="115" w:type="dxa"/>
              <w:right w:w="144" w:type="dxa"/>
            </w:tcMar>
          </w:tcPr>
          <w:p w:rsidR="00F95B71" w:rsidRPr="004A3074" w:rsidRDefault="00F95B71" w:rsidP="005C759E">
            <w:pPr>
              <w:spacing w:line="288" w:lineRule="atLeast"/>
              <w:jc w:val="both"/>
              <w:rPr>
                <w:rFonts w:ascii="Times New Roman" w:hAnsi="Times New Roman" w:cs="Times New Roman"/>
              </w:rPr>
            </w:pPr>
          </w:p>
          <w:p w:rsidR="00F95B71" w:rsidRPr="004A3074" w:rsidRDefault="00F95B71" w:rsidP="005C759E">
            <w:pPr>
              <w:spacing w:line="288" w:lineRule="atLeast"/>
              <w:jc w:val="both"/>
              <w:rPr>
                <w:rFonts w:ascii="Times New Roman" w:hAnsi="Times New Roman" w:cs="Times New Roman"/>
              </w:rPr>
            </w:pPr>
            <w:r w:rsidRPr="004A3074">
              <w:rPr>
                <w:rFonts w:ascii="Times New Roman" w:hAnsi="Times New Roman" w:cs="Times New Roman"/>
              </w:rPr>
              <w:t>Head of Academic Business Unit’s Name/Title</w:t>
            </w:r>
          </w:p>
        </w:tc>
        <w:tc>
          <w:tcPr>
            <w:tcW w:w="4860" w:type="dxa"/>
            <w:tcBorders>
              <w:top w:val="single" w:sz="4" w:space="0" w:color="auto"/>
              <w:bottom w:val="single" w:sz="4" w:space="0" w:color="auto"/>
            </w:tcBorders>
            <w:vAlign w:val="bottom"/>
          </w:tcPr>
          <w:p w:rsidR="00F95B71" w:rsidRPr="00ED492B" w:rsidRDefault="00F95B71" w:rsidP="005C759E">
            <w:pPr>
              <w:spacing w:line="288" w:lineRule="atLeast"/>
              <w:rPr>
                <w:rFonts w:ascii="Times New Roman" w:hAnsi="Times New Roman" w:cs="Times New Roman"/>
              </w:rPr>
            </w:pPr>
          </w:p>
        </w:tc>
      </w:tr>
      <w:tr w:rsidR="00F95B71" w:rsidRPr="00ED492B" w:rsidTr="004A3074">
        <w:trPr>
          <w:jc w:val="center"/>
        </w:trPr>
        <w:tc>
          <w:tcPr>
            <w:tcW w:w="4500" w:type="dxa"/>
            <w:tcMar>
              <w:left w:w="115" w:type="dxa"/>
              <w:right w:w="144" w:type="dxa"/>
            </w:tcMar>
          </w:tcPr>
          <w:p w:rsidR="00F95B71" w:rsidRPr="004A3074" w:rsidRDefault="00F95B71" w:rsidP="005C759E">
            <w:pPr>
              <w:spacing w:line="288" w:lineRule="atLeast"/>
              <w:jc w:val="both"/>
              <w:rPr>
                <w:rFonts w:ascii="Times New Roman" w:hAnsi="Times New Roman" w:cs="Times New Roman"/>
              </w:rPr>
            </w:pPr>
          </w:p>
          <w:p w:rsidR="00F95B71" w:rsidRPr="004A3074" w:rsidRDefault="00F95B71" w:rsidP="005C759E">
            <w:pPr>
              <w:spacing w:line="288" w:lineRule="atLeast"/>
              <w:jc w:val="both"/>
              <w:rPr>
                <w:rFonts w:ascii="Times New Roman" w:hAnsi="Times New Roman" w:cs="Times New Roman"/>
              </w:rPr>
            </w:pPr>
            <w:r w:rsidRPr="004A3074">
              <w:rPr>
                <w:rFonts w:ascii="Times New Roman" w:hAnsi="Times New Roman" w:cs="Times New Roman"/>
              </w:rPr>
              <w:t>Academic Year Covered by Self-Study</w:t>
            </w:r>
          </w:p>
        </w:tc>
        <w:tc>
          <w:tcPr>
            <w:tcW w:w="4860" w:type="dxa"/>
            <w:tcBorders>
              <w:top w:val="single" w:sz="4" w:space="0" w:color="auto"/>
              <w:bottom w:val="single" w:sz="4" w:space="0" w:color="auto"/>
            </w:tcBorders>
            <w:vAlign w:val="bottom"/>
          </w:tcPr>
          <w:p w:rsidR="00F95B71" w:rsidRPr="00ED492B" w:rsidRDefault="00F95B71" w:rsidP="005C759E">
            <w:pPr>
              <w:spacing w:line="288" w:lineRule="atLeast"/>
              <w:rPr>
                <w:rFonts w:ascii="Times New Roman" w:hAnsi="Times New Roman" w:cs="Times New Roman"/>
              </w:rPr>
            </w:pPr>
          </w:p>
        </w:tc>
      </w:tr>
      <w:tr w:rsidR="00F95B71" w:rsidRPr="00ED492B" w:rsidTr="004A3074">
        <w:trPr>
          <w:jc w:val="center"/>
        </w:trPr>
        <w:tc>
          <w:tcPr>
            <w:tcW w:w="4500" w:type="dxa"/>
            <w:tcMar>
              <w:left w:w="115" w:type="dxa"/>
              <w:right w:w="144" w:type="dxa"/>
            </w:tcMar>
          </w:tcPr>
          <w:p w:rsidR="00F95B71" w:rsidRPr="004A3074" w:rsidRDefault="00F95B71" w:rsidP="005C759E">
            <w:pPr>
              <w:spacing w:line="288" w:lineRule="atLeast"/>
              <w:rPr>
                <w:rFonts w:ascii="Times New Roman" w:hAnsi="Times New Roman" w:cs="Times New Roman"/>
              </w:rPr>
            </w:pPr>
          </w:p>
          <w:p w:rsidR="00F95B71" w:rsidRPr="004A3074" w:rsidRDefault="00F95B71" w:rsidP="005C759E">
            <w:pPr>
              <w:spacing w:line="288" w:lineRule="atLeast"/>
              <w:rPr>
                <w:rFonts w:ascii="Times New Roman" w:hAnsi="Times New Roman" w:cs="Times New Roman"/>
              </w:rPr>
            </w:pPr>
            <w:r w:rsidRPr="004A3074">
              <w:rPr>
                <w:rFonts w:ascii="Times New Roman" w:hAnsi="Times New Roman" w:cs="Times New Roman"/>
              </w:rPr>
              <w:t>Date of Submission of Self-Study to the IACBE</w:t>
            </w:r>
          </w:p>
        </w:tc>
        <w:tc>
          <w:tcPr>
            <w:tcW w:w="4860" w:type="dxa"/>
            <w:tcBorders>
              <w:top w:val="single" w:sz="4" w:space="0" w:color="auto"/>
              <w:bottom w:val="single" w:sz="4" w:space="0" w:color="auto"/>
            </w:tcBorders>
            <w:vAlign w:val="bottom"/>
          </w:tcPr>
          <w:p w:rsidR="00F95B71" w:rsidRPr="00ED492B" w:rsidRDefault="00F95B71" w:rsidP="005C759E">
            <w:pPr>
              <w:spacing w:line="288" w:lineRule="atLeast"/>
              <w:rPr>
                <w:rFonts w:ascii="Times New Roman" w:hAnsi="Times New Roman" w:cs="Times New Roman"/>
              </w:rPr>
            </w:pPr>
          </w:p>
        </w:tc>
      </w:tr>
    </w:tbl>
    <w:p w:rsidR="00F95B71" w:rsidRDefault="00F95B71" w:rsidP="00F95B71">
      <w:pPr>
        <w:spacing w:line="288" w:lineRule="atLeast"/>
        <w:jc w:val="both"/>
        <w:rPr>
          <w:rFonts w:ascii="Times New Roman" w:hAnsi="Times New Roman" w:cs="Times New Roman"/>
        </w:rPr>
      </w:pPr>
    </w:p>
    <w:p w:rsidR="00F95B71" w:rsidRDefault="00F95B71" w:rsidP="00F95B71">
      <w:pPr>
        <w:rPr>
          <w:rFonts w:ascii="Times New Roman" w:hAnsi="Times New Roman" w:cs="Times New Roman"/>
        </w:rPr>
      </w:pPr>
    </w:p>
    <w:p w:rsidR="00F95B71" w:rsidRDefault="00F95B71" w:rsidP="00F95B71">
      <w:pPr>
        <w:rPr>
          <w:rFonts w:ascii="Times New Roman" w:hAnsi="Times New Roman" w:cs="Times New Roman"/>
        </w:rPr>
      </w:pPr>
    </w:p>
    <w:p w:rsidR="00F95B71" w:rsidRDefault="00F95B71" w:rsidP="00F95B71">
      <w:pPr>
        <w:rPr>
          <w:rFonts w:ascii="Times New Roman" w:hAnsi="Times New Roman" w:cs="Times New Roman"/>
        </w:rPr>
      </w:pPr>
    </w:p>
    <w:p w:rsidR="00F95B71" w:rsidRPr="00F95B71" w:rsidRDefault="00F95B71" w:rsidP="00F95B71">
      <w:pPr>
        <w:sectPr w:rsidR="00F95B71" w:rsidRPr="00F95B71" w:rsidSect="00596A40">
          <w:pgSz w:w="12240" w:h="15840"/>
          <w:pgMar w:top="1152" w:right="1440" w:bottom="1152" w:left="1440" w:header="720" w:footer="432" w:gutter="0"/>
          <w:pgNumType w:start="1"/>
          <w:cols w:space="720"/>
          <w:docGrid w:linePitch="360"/>
        </w:sectPr>
      </w:pPr>
    </w:p>
    <w:p w:rsidR="0092484E" w:rsidRPr="001947BF" w:rsidRDefault="0092484E" w:rsidP="001947BF">
      <w:pPr>
        <w:pStyle w:val="Heading3"/>
        <w:spacing w:before="0" w:after="0"/>
        <w:rPr>
          <w:rFonts w:ascii="Times New Roman" w:hAnsi="Times New Roman" w:cs="Times New Roman"/>
          <w:b/>
          <w:sz w:val="28"/>
          <w:szCs w:val="28"/>
          <w:u w:val="single"/>
        </w:rPr>
      </w:pPr>
      <w:bookmarkStart w:id="15" w:name="_Toc128274367"/>
      <w:bookmarkStart w:id="16" w:name="_Toc403914955"/>
      <w:bookmarkStart w:id="17" w:name="_Toc128274315"/>
      <w:bookmarkEnd w:id="12"/>
      <w:bookmarkEnd w:id="13"/>
      <w:r w:rsidRPr="001947BF">
        <w:rPr>
          <w:rFonts w:ascii="Times New Roman" w:hAnsi="Times New Roman" w:cs="Times New Roman"/>
          <w:b/>
          <w:sz w:val="28"/>
          <w:szCs w:val="28"/>
          <w:u w:val="single"/>
        </w:rPr>
        <w:lastRenderedPageBreak/>
        <w:t>Background Information</w:t>
      </w:r>
      <w:bookmarkEnd w:id="15"/>
      <w:bookmarkEnd w:id="16"/>
    </w:p>
    <w:p w:rsidR="0092484E" w:rsidRPr="00ED492B" w:rsidRDefault="0092484E" w:rsidP="0092484E">
      <w:pPr>
        <w:rPr>
          <w:rFonts w:ascii="Times New Roman" w:hAnsi="Times New Roman" w:cs="Times New Roman"/>
        </w:rPr>
      </w:pPr>
    </w:p>
    <w:p w:rsidR="0092484E" w:rsidRPr="00ED492B" w:rsidRDefault="004522DA" w:rsidP="0092484E">
      <w:pPr>
        <w:rPr>
          <w:rFonts w:ascii="Times New Roman" w:hAnsi="Times New Roman" w:cs="Times New Roman"/>
        </w:rPr>
      </w:pPr>
      <w:r>
        <w:rPr>
          <w:rFonts w:ascii="Times New Roman" w:hAnsi="Times New Roman" w:cs="Times New Roman"/>
        </w:rPr>
        <w:t>P</w:t>
      </w:r>
      <w:r w:rsidR="0092484E" w:rsidRPr="00ED492B">
        <w:rPr>
          <w:rFonts w:ascii="Times New Roman" w:hAnsi="Times New Roman" w:cs="Times New Roman"/>
        </w:rPr>
        <w:t xml:space="preserve">rovide the following information in the listed sequence. In your response to </w:t>
      </w:r>
      <w:r w:rsidR="00E015B7" w:rsidRPr="00ED492B">
        <w:rPr>
          <w:rFonts w:ascii="Times New Roman" w:hAnsi="Times New Roman" w:cs="Times New Roman"/>
        </w:rPr>
        <w:t>each</w:t>
      </w:r>
      <w:r w:rsidR="0092484E" w:rsidRPr="00ED492B">
        <w:rPr>
          <w:rFonts w:ascii="Times New Roman" w:hAnsi="Times New Roman" w:cs="Times New Roman"/>
        </w:rPr>
        <w:t xml:space="preserve"> item, provide the location of any supporting materials placed in the appendix (Volume 2).</w:t>
      </w:r>
    </w:p>
    <w:p w:rsidR="0092484E" w:rsidRPr="00ED492B" w:rsidRDefault="0092484E" w:rsidP="00AD2068">
      <w:pPr>
        <w:jc w:val="both"/>
        <w:rPr>
          <w:rFonts w:ascii="Times New Roman" w:hAnsi="Times New Roman" w:cs="Times New Roman"/>
        </w:rPr>
      </w:pPr>
    </w:p>
    <w:p w:rsidR="0092484E" w:rsidRPr="005C759E" w:rsidRDefault="0092484E" w:rsidP="009703D4">
      <w:pPr>
        <w:numPr>
          <w:ilvl w:val="0"/>
          <w:numId w:val="8"/>
        </w:numPr>
        <w:rPr>
          <w:rFonts w:ascii="Times New Roman" w:hAnsi="Times New Roman" w:cs="Times New Roman"/>
          <w:iCs/>
        </w:rPr>
      </w:pPr>
      <w:r w:rsidRPr="00ED492B">
        <w:rPr>
          <w:rFonts w:ascii="Times New Roman" w:hAnsi="Times New Roman" w:cs="Times New Roman"/>
          <w:i/>
          <w:iCs/>
        </w:rPr>
        <w:t xml:space="preserve">Identify the name and title of each individual who participated in preparing the </w:t>
      </w:r>
      <w:r w:rsidR="00003AA3">
        <w:rPr>
          <w:rFonts w:ascii="Times New Roman" w:hAnsi="Times New Roman" w:cs="Times New Roman"/>
          <w:i/>
          <w:iCs/>
        </w:rPr>
        <w:t>self-study</w:t>
      </w:r>
      <w:r w:rsidRPr="00ED492B">
        <w:rPr>
          <w:rFonts w:ascii="Times New Roman" w:hAnsi="Times New Roman" w:cs="Times New Roman"/>
          <w:i/>
          <w:iCs/>
        </w:rPr>
        <w:t>.</w:t>
      </w:r>
    </w:p>
    <w:p w:rsidR="005C759E" w:rsidRDefault="005C759E" w:rsidP="00AD2068">
      <w:pPr>
        <w:rPr>
          <w:rFonts w:ascii="Times New Roman" w:hAnsi="Times New Roman" w:cs="Times New Roman"/>
          <w:iCs/>
        </w:rPr>
      </w:pPr>
    </w:p>
    <w:p w:rsidR="00AD2068" w:rsidRDefault="00AD2068" w:rsidP="00AD2068">
      <w:pPr>
        <w:rPr>
          <w:rFonts w:ascii="Times New Roman" w:hAnsi="Times New Roman" w:cs="Times New Roman"/>
          <w:iCs/>
        </w:rPr>
      </w:pPr>
    </w:p>
    <w:p w:rsidR="006B5B90" w:rsidRPr="005C759E" w:rsidRDefault="006B5B90" w:rsidP="00AD2068">
      <w:pPr>
        <w:rPr>
          <w:rFonts w:ascii="Times New Roman" w:hAnsi="Times New Roman" w:cs="Times New Roman"/>
          <w:iCs/>
        </w:rPr>
      </w:pPr>
    </w:p>
    <w:p w:rsidR="005C759E" w:rsidRPr="005C759E" w:rsidRDefault="005C759E" w:rsidP="00AD2068">
      <w:pPr>
        <w:rPr>
          <w:rFonts w:ascii="Times New Roman" w:hAnsi="Times New Roman" w:cs="Times New Roman"/>
          <w:iCs/>
        </w:rPr>
      </w:pPr>
    </w:p>
    <w:p w:rsidR="005C759E" w:rsidRDefault="005C759E" w:rsidP="00AD2068">
      <w:pPr>
        <w:rPr>
          <w:rFonts w:ascii="Times New Roman" w:hAnsi="Times New Roman" w:cs="Times New Roman"/>
          <w:iCs/>
        </w:rPr>
      </w:pPr>
    </w:p>
    <w:p w:rsidR="00AD2068" w:rsidRPr="005C759E" w:rsidRDefault="00AD2068" w:rsidP="00AD2068">
      <w:pPr>
        <w:rPr>
          <w:rFonts w:ascii="Times New Roman" w:hAnsi="Times New Roman" w:cs="Times New Roman"/>
          <w:iCs/>
        </w:rPr>
      </w:pPr>
    </w:p>
    <w:p w:rsidR="0092484E" w:rsidRDefault="00F2245C" w:rsidP="009703D4">
      <w:pPr>
        <w:numPr>
          <w:ilvl w:val="0"/>
          <w:numId w:val="8"/>
        </w:numPr>
        <w:tabs>
          <w:tab w:val="left" w:pos="900"/>
        </w:tabs>
        <w:rPr>
          <w:rFonts w:ascii="Times New Roman" w:hAnsi="Times New Roman" w:cs="Times New Roman"/>
          <w:i/>
          <w:iCs/>
        </w:rPr>
      </w:pPr>
      <w:r w:rsidRPr="00F2245C">
        <w:rPr>
          <w:rFonts w:ascii="Times New Roman" w:hAnsi="Times New Roman" w:cs="Times New Roman"/>
          <w:i/>
          <w:iCs/>
        </w:rPr>
        <w:t>In one or two paragraphs, provide a brief history of the institution. If the history is stated in the institution’s catalog, prospectus, marketing brochures, or other material, provide the page numbers for the relevant section</w:t>
      </w:r>
      <w:r w:rsidR="00AD0287" w:rsidRPr="00ED492B">
        <w:rPr>
          <w:rFonts w:ascii="Times New Roman" w:hAnsi="Times New Roman" w:cs="Times New Roman"/>
          <w:i/>
          <w:iCs/>
        </w:rPr>
        <w:t>.</w:t>
      </w:r>
    </w:p>
    <w:p w:rsidR="005C759E" w:rsidRPr="00DF40BF" w:rsidRDefault="005C759E" w:rsidP="00AD2068">
      <w:pPr>
        <w:tabs>
          <w:tab w:val="left" w:pos="900"/>
        </w:tabs>
        <w:rPr>
          <w:rFonts w:ascii="Times New Roman" w:hAnsi="Times New Roman" w:cs="Times New Roman"/>
          <w:iCs/>
        </w:rPr>
      </w:pPr>
    </w:p>
    <w:p w:rsidR="005C759E" w:rsidRPr="00DF40BF" w:rsidRDefault="005C759E" w:rsidP="00AD2068">
      <w:pPr>
        <w:tabs>
          <w:tab w:val="left" w:pos="900"/>
        </w:tabs>
        <w:rPr>
          <w:rFonts w:ascii="Times New Roman" w:hAnsi="Times New Roman" w:cs="Times New Roman"/>
          <w:iCs/>
        </w:rPr>
      </w:pPr>
    </w:p>
    <w:p w:rsidR="005C759E" w:rsidRDefault="005C759E" w:rsidP="00AD2068">
      <w:pPr>
        <w:tabs>
          <w:tab w:val="left" w:pos="900"/>
        </w:tabs>
        <w:rPr>
          <w:rFonts w:ascii="Times New Roman" w:hAnsi="Times New Roman" w:cs="Times New Roman"/>
          <w:iCs/>
        </w:rPr>
      </w:pPr>
    </w:p>
    <w:p w:rsidR="006B5B90" w:rsidRDefault="006B5B90" w:rsidP="00AD2068">
      <w:pPr>
        <w:tabs>
          <w:tab w:val="left" w:pos="900"/>
        </w:tabs>
        <w:rPr>
          <w:rFonts w:ascii="Times New Roman" w:hAnsi="Times New Roman" w:cs="Times New Roman"/>
          <w:iCs/>
        </w:rPr>
      </w:pPr>
    </w:p>
    <w:p w:rsidR="00AD2068" w:rsidRDefault="00AD2068" w:rsidP="00AD2068">
      <w:pPr>
        <w:tabs>
          <w:tab w:val="left" w:pos="900"/>
        </w:tabs>
        <w:rPr>
          <w:rFonts w:ascii="Times New Roman" w:hAnsi="Times New Roman" w:cs="Times New Roman"/>
          <w:iCs/>
        </w:rPr>
      </w:pPr>
    </w:p>
    <w:p w:rsidR="00AD2068" w:rsidRPr="00DF40BF" w:rsidRDefault="00AD2068" w:rsidP="00AD2068">
      <w:pPr>
        <w:tabs>
          <w:tab w:val="left" w:pos="900"/>
        </w:tabs>
        <w:rPr>
          <w:rFonts w:ascii="Times New Roman" w:hAnsi="Times New Roman" w:cs="Times New Roman"/>
          <w:iCs/>
        </w:rPr>
      </w:pPr>
    </w:p>
    <w:p w:rsidR="0092484E" w:rsidRDefault="00F2245C" w:rsidP="009703D4">
      <w:pPr>
        <w:numPr>
          <w:ilvl w:val="0"/>
          <w:numId w:val="8"/>
        </w:numPr>
        <w:tabs>
          <w:tab w:val="left" w:pos="900"/>
        </w:tabs>
        <w:rPr>
          <w:rFonts w:ascii="Times New Roman" w:hAnsi="Times New Roman" w:cs="Times New Roman"/>
          <w:i/>
          <w:iCs/>
        </w:rPr>
      </w:pPr>
      <w:r w:rsidRPr="00F2245C">
        <w:rPr>
          <w:rFonts w:ascii="Times New Roman" w:hAnsi="Times New Roman" w:cs="Times New Roman"/>
          <w:i/>
          <w:iCs/>
        </w:rPr>
        <w:t>In one or two paragraphs, provide a brief history of the academic business unit. If the history is stated in the institution’s catalog, prospectus, marketing brochures, or other material, provide the page numbers for the relevant section</w:t>
      </w:r>
      <w:r w:rsidR="00AD0287" w:rsidRPr="00ED492B">
        <w:rPr>
          <w:rFonts w:ascii="Times New Roman" w:hAnsi="Times New Roman" w:cs="Times New Roman"/>
          <w:i/>
          <w:iCs/>
        </w:rPr>
        <w:t>.</w:t>
      </w:r>
    </w:p>
    <w:p w:rsidR="00D81A53" w:rsidRDefault="00D81A53" w:rsidP="00AD2068">
      <w:pPr>
        <w:tabs>
          <w:tab w:val="left" w:pos="900"/>
        </w:tabs>
        <w:rPr>
          <w:rFonts w:ascii="Times New Roman" w:hAnsi="Times New Roman" w:cs="Times New Roman"/>
          <w:iCs/>
        </w:rPr>
      </w:pPr>
    </w:p>
    <w:p w:rsidR="00D81A53" w:rsidRPr="00D81A53" w:rsidRDefault="00D81A53" w:rsidP="00AD2068">
      <w:pPr>
        <w:tabs>
          <w:tab w:val="left" w:pos="900"/>
        </w:tabs>
        <w:rPr>
          <w:rFonts w:ascii="Times New Roman" w:hAnsi="Times New Roman" w:cs="Times New Roman"/>
          <w:iCs/>
        </w:rPr>
      </w:pPr>
    </w:p>
    <w:p w:rsidR="00D81A53" w:rsidRDefault="00D81A53" w:rsidP="00AD2068">
      <w:pPr>
        <w:tabs>
          <w:tab w:val="left" w:pos="900"/>
        </w:tabs>
        <w:rPr>
          <w:rFonts w:ascii="Times New Roman" w:hAnsi="Times New Roman" w:cs="Times New Roman"/>
          <w:iCs/>
        </w:rPr>
      </w:pPr>
    </w:p>
    <w:p w:rsidR="006B5B90" w:rsidRPr="00D81A53" w:rsidRDefault="006B5B90" w:rsidP="00AD2068">
      <w:pPr>
        <w:tabs>
          <w:tab w:val="left" w:pos="900"/>
        </w:tabs>
        <w:rPr>
          <w:rFonts w:ascii="Times New Roman" w:hAnsi="Times New Roman" w:cs="Times New Roman"/>
          <w:iCs/>
        </w:rPr>
      </w:pPr>
    </w:p>
    <w:p w:rsidR="00D81A53" w:rsidRDefault="00D81A53" w:rsidP="00AD2068">
      <w:pPr>
        <w:tabs>
          <w:tab w:val="left" w:pos="900"/>
        </w:tabs>
        <w:rPr>
          <w:rFonts w:ascii="Times New Roman" w:hAnsi="Times New Roman" w:cs="Times New Roman"/>
          <w:iCs/>
        </w:rPr>
      </w:pPr>
    </w:p>
    <w:p w:rsidR="00AD2068" w:rsidRPr="00D81A53" w:rsidRDefault="00AD2068" w:rsidP="00AD2068">
      <w:pPr>
        <w:tabs>
          <w:tab w:val="left" w:pos="900"/>
        </w:tabs>
        <w:rPr>
          <w:rFonts w:ascii="Times New Roman" w:hAnsi="Times New Roman" w:cs="Times New Roman"/>
          <w:iCs/>
        </w:rPr>
      </w:pPr>
    </w:p>
    <w:p w:rsidR="00F2245C" w:rsidRDefault="00F2245C" w:rsidP="009703D4">
      <w:pPr>
        <w:numPr>
          <w:ilvl w:val="0"/>
          <w:numId w:val="8"/>
        </w:numPr>
        <w:tabs>
          <w:tab w:val="left" w:pos="360"/>
        </w:tabs>
        <w:rPr>
          <w:rFonts w:ascii="Times New Roman" w:hAnsi="Times New Roman" w:cs="Times New Roman"/>
          <w:i/>
          <w:iCs/>
        </w:rPr>
      </w:pPr>
      <w:r w:rsidRPr="00B571A7">
        <w:rPr>
          <w:rFonts w:ascii="Times New Roman" w:hAnsi="Times New Roman" w:cs="Times New Roman"/>
          <w:i/>
          <w:iCs/>
        </w:rPr>
        <w:t xml:space="preserve">List each </w:t>
      </w:r>
      <w:r>
        <w:rPr>
          <w:rFonts w:ascii="Times New Roman" w:hAnsi="Times New Roman" w:cs="Times New Roman"/>
          <w:i/>
          <w:iCs/>
        </w:rPr>
        <w:t xml:space="preserve">new </w:t>
      </w:r>
      <w:r w:rsidRPr="00B571A7">
        <w:rPr>
          <w:rFonts w:ascii="Times New Roman" w:hAnsi="Times New Roman" w:cs="Times New Roman"/>
          <w:i/>
          <w:iCs/>
        </w:rPr>
        <w:t xml:space="preserve">business program </w:t>
      </w:r>
      <w:r>
        <w:rPr>
          <w:rFonts w:ascii="Times New Roman" w:hAnsi="Times New Roman" w:cs="Times New Roman"/>
          <w:i/>
          <w:iCs/>
        </w:rPr>
        <w:t xml:space="preserve">for which the academic business unit is seeking accreditation </w:t>
      </w:r>
      <w:r w:rsidRPr="008E40BB">
        <w:rPr>
          <w:rFonts w:ascii="Times New Roman" w:hAnsi="Times New Roman" w:cs="Times New Roman"/>
          <w:i/>
          <w:iCs/>
        </w:rPr>
        <w:t xml:space="preserve">(including </w:t>
      </w:r>
      <w:r>
        <w:rPr>
          <w:rFonts w:ascii="Times New Roman" w:hAnsi="Times New Roman" w:cs="Times New Roman"/>
          <w:i/>
          <w:iCs/>
        </w:rPr>
        <w:t xml:space="preserve">all </w:t>
      </w:r>
      <w:r w:rsidR="001879B5" w:rsidRPr="008E40BB">
        <w:rPr>
          <w:rFonts w:ascii="Times New Roman" w:hAnsi="Times New Roman" w:cs="Times New Roman"/>
          <w:i/>
          <w:iCs/>
        </w:rPr>
        <w:t>major</w:t>
      </w:r>
      <w:r w:rsidR="001879B5">
        <w:rPr>
          <w:rFonts w:ascii="Times New Roman" w:hAnsi="Times New Roman" w:cs="Times New Roman"/>
          <w:i/>
          <w:iCs/>
        </w:rPr>
        <w:t>s</w:t>
      </w:r>
      <w:r w:rsidR="001879B5" w:rsidRPr="008E40BB">
        <w:rPr>
          <w:rFonts w:ascii="Times New Roman" w:hAnsi="Times New Roman" w:cs="Times New Roman"/>
          <w:i/>
          <w:iCs/>
        </w:rPr>
        <w:t>, concentration</w:t>
      </w:r>
      <w:r w:rsidR="001879B5">
        <w:rPr>
          <w:rFonts w:ascii="Times New Roman" w:hAnsi="Times New Roman" w:cs="Times New Roman"/>
          <w:i/>
          <w:iCs/>
        </w:rPr>
        <w:t>s</w:t>
      </w:r>
      <w:r w:rsidR="001879B5" w:rsidRPr="008E40BB">
        <w:rPr>
          <w:rFonts w:ascii="Times New Roman" w:hAnsi="Times New Roman" w:cs="Times New Roman"/>
          <w:i/>
          <w:iCs/>
        </w:rPr>
        <w:t>, specialization</w:t>
      </w:r>
      <w:r w:rsidR="001879B5">
        <w:rPr>
          <w:rFonts w:ascii="Times New Roman" w:hAnsi="Times New Roman" w:cs="Times New Roman"/>
          <w:i/>
          <w:iCs/>
        </w:rPr>
        <w:t>s</w:t>
      </w:r>
      <w:r w:rsidR="001879B5" w:rsidRPr="008E40BB">
        <w:rPr>
          <w:rFonts w:ascii="Times New Roman" w:hAnsi="Times New Roman" w:cs="Times New Roman"/>
          <w:i/>
          <w:iCs/>
        </w:rPr>
        <w:t>,</w:t>
      </w:r>
      <w:r w:rsidR="001879B5">
        <w:rPr>
          <w:rFonts w:ascii="Times New Roman" w:hAnsi="Times New Roman" w:cs="Times New Roman"/>
          <w:i/>
          <w:iCs/>
        </w:rPr>
        <w:t xml:space="preserve"> emphases, options, and tracks</w:t>
      </w:r>
      <w:r w:rsidR="001879B5" w:rsidRPr="008E40BB">
        <w:rPr>
          <w:rFonts w:ascii="Times New Roman" w:hAnsi="Times New Roman" w:cs="Times New Roman"/>
          <w:i/>
          <w:iCs/>
        </w:rPr>
        <w:t xml:space="preserve"> </w:t>
      </w:r>
      <w:r w:rsidRPr="008E40BB">
        <w:rPr>
          <w:rFonts w:ascii="Times New Roman" w:hAnsi="Times New Roman" w:cs="Times New Roman"/>
          <w:i/>
          <w:iCs/>
        </w:rPr>
        <w:t>contained within the program)</w:t>
      </w:r>
      <w:r w:rsidRPr="00B571A7">
        <w:rPr>
          <w:rFonts w:ascii="Times New Roman" w:hAnsi="Times New Roman" w:cs="Times New Roman"/>
          <w:i/>
          <w:iCs/>
        </w:rPr>
        <w:t xml:space="preserve">, and identify all of the locations at which the programs are offered. The locations must be the ones that were approved by the IACBE Board of Commissioners when the academic business unit applied for </w:t>
      </w:r>
      <w:r>
        <w:rPr>
          <w:rFonts w:ascii="Times New Roman" w:hAnsi="Times New Roman" w:cs="Times New Roman"/>
          <w:i/>
          <w:iCs/>
        </w:rPr>
        <w:t>new program</w:t>
      </w:r>
      <w:r w:rsidRPr="00B571A7">
        <w:rPr>
          <w:rFonts w:ascii="Times New Roman" w:hAnsi="Times New Roman" w:cs="Times New Roman"/>
          <w:i/>
          <w:iCs/>
        </w:rPr>
        <w:t xml:space="preserve"> accreditation</w:t>
      </w:r>
      <w:r>
        <w:rPr>
          <w:rFonts w:ascii="Times New Roman" w:hAnsi="Times New Roman" w:cs="Times New Roman"/>
          <w:i/>
          <w:iCs/>
        </w:rPr>
        <w:t>.</w:t>
      </w:r>
    </w:p>
    <w:p w:rsidR="0092484E" w:rsidRPr="005B54E7" w:rsidRDefault="00F2245C" w:rsidP="00F2245C">
      <w:pPr>
        <w:spacing w:before="120"/>
        <w:ind w:left="360"/>
        <w:rPr>
          <w:rFonts w:ascii="Times New Roman" w:hAnsi="Times New Roman" w:cs="Times New Roman"/>
          <w:i/>
          <w:iCs/>
        </w:rPr>
      </w:pPr>
      <w:r w:rsidRPr="0097656E">
        <w:rPr>
          <w:rFonts w:ascii="Times New Roman" w:hAnsi="Times New Roman" w:cs="Times New Roman"/>
          <w:b/>
          <w:i/>
          <w:iCs/>
        </w:rPr>
        <w:t>Note</w:t>
      </w:r>
      <w:r w:rsidRPr="0097656E">
        <w:rPr>
          <w:rFonts w:ascii="Times New Roman" w:hAnsi="Times New Roman" w:cs="Times New Roman"/>
          <w:i/>
          <w:iCs/>
        </w:rPr>
        <w:t xml:space="preserve">: In this listing, please do not use any colloquialisms to identify the business programs; use instead the official institutional degree designations or program names, i.e., the degree or program names that appear on students’ official transcripts, diploma supplements, or other official records of program completion. For example, use “Master of Business Administration” or “Master of Science in Management” instead of “master’s degree in business” or “master’s degree in management.” Similarly, use “Bachelor of Business Administration” or “Bachelor of Science in Business Administration” instead of “bachelor’s degree in business.” The same applies to all </w:t>
      </w:r>
      <w:r w:rsidR="001879B5" w:rsidRPr="008E40BB">
        <w:rPr>
          <w:rFonts w:ascii="Times New Roman" w:hAnsi="Times New Roman" w:cs="Times New Roman"/>
          <w:i/>
          <w:iCs/>
        </w:rPr>
        <w:t>major</w:t>
      </w:r>
      <w:r w:rsidR="001879B5">
        <w:rPr>
          <w:rFonts w:ascii="Times New Roman" w:hAnsi="Times New Roman" w:cs="Times New Roman"/>
          <w:i/>
          <w:iCs/>
        </w:rPr>
        <w:t>s</w:t>
      </w:r>
      <w:r w:rsidR="001879B5" w:rsidRPr="008E40BB">
        <w:rPr>
          <w:rFonts w:ascii="Times New Roman" w:hAnsi="Times New Roman" w:cs="Times New Roman"/>
          <w:i/>
          <w:iCs/>
        </w:rPr>
        <w:t>, concentration</w:t>
      </w:r>
      <w:r w:rsidR="001879B5">
        <w:rPr>
          <w:rFonts w:ascii="Times New Roman" w:hAnsi="Times New Roman" w:cs="Times New Roman"/>
          <w:i/>
          <w:iCs/>
        </w:rPr>
        <w:t>s</w:t>
      </w:r>
      <w:r w:rsidR="001879B5" w:rsidRPr="008E40BB">
        <w:rPr>
          <w:rFonts w:ascii="Times New Roman" w:hAnsi="Times New Roman" w:cs="Times New Roman"/>
          <w:i/>
          <w:iCs/>
        </w:rPr>
        <w:t>, specialization</w:t>
      </w:r>
      <w:r w:rsidR="001879B5">
        <w:rPr>
          <w:rFonts w:ascii="Times New Roman" w:hAnsi="Times New Roman" w:cs="Times New Roman"/>
          <w:i/>
          <w:iCs/>
        </w:rPr>
        <w:t>s</w:t>
      </w:r>
      <w:r w:rsidR="001879B5" w:rsidRPr="008E40BB">
        <w:rPr>
          <w:rFonts w:ascii="Times New Roman" w:hAnsi="Times New Roman" w:cs="Times New Roman"/>
          <w:i/>
          <w:iCs/>
        </w:rPr>
        <w:t>,</w:t>
      </w:r>
      <w:r w:rsidR="001879B5">
        <w:rPr>
          <w:rFonts w:ascii="Times New Roman" w:hAnsi="Times New Roman" w:cs="Times New Roman"/>
          <w:i/>
          <w:iCs/>
        </w:rPr>
        <w:t xml:space="preserve"> emphases, options, and tracks</w:t>
      </w:r>
      <w:r w:rsidRPr="0097656E">
        <w:rPr>
          <w:rFonts w:ascii="Times New Roman" w:hAnsi="Times New Roman" w:cs="Times New Roman"/>
          <w:i/>
          <w:iCs/>
        </w:rPr>
        <w:t xml:space="preserve"> contained within the programs</w:t>
      </w:r>
      <w:r w:rsidR="00B571A7" w:rsidRPr="005B54E7">
        <w:rPr>
          <w:rFonts w:ascii="Times New Roman" w:hAnsi="Times New Roman" w:cs="Times New Roman"/>
          <w:i/>
          <w:iCs/>
        </w:rPr>
        <w:t>.</w:t>
      </w:r>
    </w:p>
    <w:p w:rsidR="00D81A53" w:rsidRDefault="00D81A53" w:rsidP="00AD2068">
      <w:pPr>
        <w:pStyle w:val="ListParagraph"/>
        <w:tabs>
          <w:tab w:val="left" w:pos="360"/>
        </w:tabs>
        <w:ind w:hanging="720"/>
        <w:rPr>
          <w:rFonts w:ascii="Times New Roman" w:hAnsi="Times New Roman" w:cs="Times New Roman"/>
          <w:iCs/>
        </w:rPr>
      </w:pPr>
    </w:p>
    <w:p w:rsidR="00F2245C" w:rsidRDefault="00F2245C" w:rsidP="00AD2068">
      <w:pPr>
        <w:pStyle w:val="ListParagraph"/>
        <w:tabs>
          <w:tab w:val="left" w:pos="360"/>
        </w:tabs>
        <w:ind w:hanging="720"/>
        <w:rPr>
          <w:rFonts w:ascii="Times New Roman" w:hAnsi="Times New Roman" w:cs="Times New Roman"/>
          <w:iCs/>
        </w:rPr>
      </w:pPr>
    </w:p>
    <w:p w:rsidR="00F2245C" w:rsidRDefault="00F2245C" w:rsidP="00AD2068">
      <w:pPr>
        <w:pStyle w:val="ListParagraph"/>
        <w:tabs>
          <w:tab w:val="left" w:pos="360"/>
        </w:tabs>
        <w:ind w:hanging="720"/>
        <w:rPr>
          <w:rFonts w:ascii="Times New Roman" w:hAnsi="Times New Roman" w:cs="Times New Roman"/>
          <w:iCs/>
        </w:rPr>
      </w:pPr>
    </w:p>
    <w:p w:rsidR="00F2245C" w:rsidRDefault="00F2245C" w:rsidP="00AD2068">
      <w:pPr>
        <w:pStyle w:val="ListParagraph"/>
        <w:tabs>
          <w:tab w:val="left" w:pos="360"/>
        </w:tabs>
        <w:ind w:hanging="720"/>
        <w:rPr>
          <w:rFonts w:ascii="Times New Roman" w:hAnsi="Times New Roman" w:cs="Times New Roman"/>
          <w:iCs/>
        </w:rPr>
      </w:pPr>
    </w:p>
    <w:p w:rsidR="006B5B90" w:rsidRPr="00D81A53" w:rsidRDefault="006B5B90" w:rsidP="00AD2068">
      <w:pPr>
        <w:pStyle w:val="ListParagraph"/>
        <w:tabs>
          <w:tab w:val="left" w:pos="360"/>
        </w:tabs>
        <w:ind w:hanging="720"/>
        <w:rPr>
          <w:rFonts w:ascii="Times New Roman" w:hAnsi="Times New Roman" w:cs="Times New Roman"/>
          <w:iCs/>
        </w:rPr>
      </w:pPr>
    </w:p>
    <w:p w:rsidR="00D81A53" w:rsidRPr="00D81A53" w:rsidRDefault="00D81A53" w:rsidP="00AD2068">
      <w:pPr>
        <w:pStyle w:val="ListParagraph"/>
        <w:tabs>
          <w:tab w:val="left" w:pos="360"/>
        </w:tabs>
        <w:ind w:hanging="720"/>
        <w:rPr>
          <w:rFonts w:ascii="Times New Roman" w:hAnsi="Times New Roman" w:cs="Times New Roman"/>
          <w:iCs/>
        </w:rPr>
      </w:pPr>
    </w:p>
    <w:p w:rsidR="00D81A53" w:rsidRDefault="00D81A53" w:rsidP="00AD2068">
      <w:pPr>
        <w:pStyle w:val="ListParagraph"/>
        <w:tabs>
          <w:tab w:val="left" w:pos="360"/>
        </w:tabs>
        <w:ind w:hanging="720"/>
        <w:rPr>
          <w:rFonts w:ascii="Times New Roman" w:hAnsi="Times New Roman" w:cs="Times New Roman"/>
          <w:iCs/>
        </w:rPr>
      </w:pPr>
    </w:p>
    <w:p w:rsidR="004D1119" w:rsidRDefault="000568E4" w:rsidP="009703D4">
      <w:pPr>
        <w:numPr>
          <w:ilvl w:val="0"/>
          <w:numId w:val="8"/>
        </w:numPr>
        <w:rPr>
          <w:rFonts w:ascii="Times New Roman" w:hAnsi="Times New Roman" w:cs="Times New Roman"/>
          <w:i/>
          <w:iCs/>
          <w:color w:val="000000"/>
        </w:rPr>
      </w:pPr>
      <w:r w:rsidRPr="00ED492B">
        <w:rPr>
          <w:rFonts w:ascii="Times New Roman" w:hAnsi="Times New Roman" w:cs="Times New Roman"/>
          <w:i/>
          <w:iCs/>
          <w:color w:val="000000"/>
        </w:rPr>
        <w:lastRenderedPageBreak/>
        <w:t>Provide the following enrollment information:</w:t>
      </w:r>
    </w:p>
    <w:p w:rsidR="006B5B90" w:rsidRPr="00ED492B" w:rsidRDefault="006B5B90" w:rsidP="006B5B90">
      <w:pPr>
        <w:rPr>
          <w:rFonts w:ascii="Times New Roman" w:hAnsi="Times New Roman" w:cs="Times New Roman"/>
          <w:i/>
          <w:iCs/>
          <w:color w:val="000000"/>
        </w:rPr>
      </w:pPr>
    </w:p>
    <w:p w:rsidR="004D1119" w:rsidRDefault="00F2245C" w:rsidP="009703D4">
      <w:pPr>
        <w:numPr>
          <w:ilvl w:val="1"/>
          <w:numId w:val="8"/>
        </w:numPr>
        <w:tabs>
          <w:tab w:val="clear" w:pos="1080"/>
        </w:tabs>
        <w:ind w:left="360"/>
        <w:rPr>
          <w:rFonts w:ascii="Times New Roman" w:hAnsi="Times New Roman" w:cs="Times New Roman"/>
          <w:i/>
          <w:iCs/>
          <w:color w:val="000000"/>
        </w:rPr>
      </w:pPr>
      <w:r w:rsidRPr="00F2245C">
        <w:rPr>
          <w:rFonts w:ascii="Times New Roman" w:hAnsi="Times New Roman" w:cs="Times New Roman"/>
          <w:i/>
          <w:iCs/>
          <w:color w:val="000000"/>
        </w:rPr>
        <w:t>Total enrollment of the institution by headcount for the self-study year</w:t>
      </w:r>
      <w:r w:rsidR="0025799C" w:rsidRPr="00ED492B">
        <w:rPr>
          <w:rFonts w:ascii="Times New Roman" w:hAnsi="Times New Roman" w:cs="Times New Roman"/>
          <w:i/>
          <w:iCs/>
          <w:color w:val="000000"/>
        </w:rPr>
        <w:t>.</w:t>
      </w:r>
    </w:p>
    <w:p w:rsidR="00D81A53" w:rsidRPr="00D81A53" w:rsidRDefault="00D81A53" w:rsidP="00AD2068">
      <w:pPr>
        <w:rPr>
          <w:rFonts w:ascii="Times New Roman" w:hAnsi="Times New Roman" w:cs="Times New Roman"/>
          <w:iCs/>
          <w:color w:val="000000"/>
        </w:rPr>
      </w:pPr>
    </w:p>
    <w:p w:rsidR="00D81A53" w:rsidRDefault="00D81A53" w:rsidP="00AD2068">
      <w:pPr>
        <w:rPr>
          <w:rFonts w:ascii="Times New Roman" w:hAnsi="Times New Roman" w:cs="Times New Roman"/>
          <w:iCs/>
          <w:color w:val="000000"/>
        </w:rPr>
      </w:pPr>
    </w:p>
    <w:p w:rsidR="002139A1" w:rsidRDefault="002139A1" w:rsidP="00AD2068">
      <w:pPr>
        <w:rPr>
          <w:rFonts w:ascii="Times New Roman" w:hAnsi="Times New Roman" w:cs="Times New Roman"/>
          <w:iCs/>
          <w:color w:val="000000"/>
        </w:rPr>
      </w:pPr>
    </w:p>
    <w:p w:rsidR="002139A1" w:rsidRDefault="002139A1" w:rsidP="00AD2068">
      <w:pPr>
        <w:rPr>
          <w:rFonts w:ascii="Times New Roman" w:hAnsi="Times New Roman" w:cs="Times New Roman"/>
          <w:iCs/>
          <w:color w:val="000000"/>
        </w:rPr>
      </w:pPr>
    </w:p>
    <w:p w:rsidR="002139A1" w:rsidRPr="00D81A53" w:rsidRDefault="002139A1" w:rsidP="00AD2068">
      <w:pPr>
        <w:rPr>
          <w:rFonts w:ascii="Times New Roman" w:hAnsi="Times New Roman" w:cs="Times New Roman"/>
          <w:iCs/>
          <w:color w:val="000000"/>
        </w:rPr>
      </w:pPr>
    </w:p>
    <w:p w:rsidR="000568E4" w:rsidRDefault="00712DCE" w:rsidP="009703D4">
      <w:pPr>
        <w:numPr>
          <w:ilvl w:val="1"/>
          <w:numId w:val="8"/>
        </w:numPr>
        <w:tabs>
          <w:tab w:val="clear" w:pos="1080"/>
        </w:tabs>
        <w:ind w:left="360"/>
        <w:rPr>
          <w:rFonts w:ascii="Times New Roman" w:hAnsi="Times New Roman" w:cs="Times New Roman"/>
          <w:i/>
          <w:iCs/>
          <w:color w:val="000000"/>
        </w:rPr>
      </w:pPr>
      <w:r w:rsidRPr="00712DCE">
        <w:rPr>
          <w:rFonts w:ascii="Times New Roman" w:hAnsi="Times New Roman" w:cs="Times New Roman"/>
          <w:i/>
          <w:iCs/>
          <w:color w:val="000000"/>
        </w:rPr>
        <w:t xml:space="preserve">For each of the programs listed in item 4 above (including each </w:t>
      </w:r>
      <w:r w:rsidR="001879B5" w:rsidRPr="00ED492B">
        <w:rPr>
          <w:rFonts w:ascii="Times New Roman" w:hAnsi="Times New Roman" w:cs="Times New Roman"/>
          <w:i/>
          <w:iCs/>
          <w:color w:val="000000"/>
        </w:rPr>
        <w:t xml:space="preserve">major, concentration, </w:t>
      </w:r>
      <w:r w:rsidR="001879B5">
        <w:rPr>
          <w:rFonts w:ascii="Times New Roman" w:hAnsi="Times New Roman" w:cs="Times New Roman"/>
          <w:i/>
          <w:iCs/>
          <w:color w:val="000000"/>
        </w:rPr>
        <w:t xml:space="preserve">specialization, </w:t>
      </w:r>
      <w:r w:rsidR="001879B5" w:rsidRPr="00ED492B">
        <w:rPr>
          <w:rFonts w:ascii="Times New Roman" w:hAnsi="Times New Roman" w:cs="Times New Roman"/>
          <w:i/>
          <w:iCs/>
          <w:color w:val="000000"/>
        </w:rPr>
        <w:t>emphasis</w:t>
      </w:r>
      <w:r w:rsidR="001879B5">
        <w:rPr>
          <w:rFonts w:ascii="Times New Roman" w:hAnsi="Times New Roman" w:cs="Times New Roman"/>
          <w:i/>
          <w:iCs/>
          <w:color w:val="000000"/>
        </w:rPr>
        <w:t>, option, or track</w:t>
      </w:r>
      <w:r w:rsidR="001879B5" w:rsidRPr="00712DCE">
        <w:rPr>
          <w:rFonts w:ascii="Times New Roman" w:hAnsi="Times New Roman" w:cs="Times New Roman"/>
          <w:i/>
          <w:iCs/>
          <w:color w:val="000000"/>
        </w:rPr>
        <w:t xml:space="preserve"> </w:t>
      </w:r>
      <w:r w:rsidRPr="00712DCE">
        <w:rPr>
          <w:rFonts w:ascii="Times New Roman" w:hAnsi="Times New Roman" w:cs="Times New Roman"/>
          <w:i/>
          <w:iCs/>
          <w:color w:val="000000"/>
        </w:rPr>
        <w:t>contained within the program), the total enrollment by headcount in the program for the self-study year, and the total enrollment by headcount in all programs co</w:t>
      </w:r>
      <w:r>
        <w:rPr>
          <w:rFonts w:ascii="Times New Roman" w:hAnsi="Times New Roman" w:cs="Times New Roman"/>
          <w:i/>
          <w:iCs/>
          <w:color w:val="000000"/>
        </w:rPr>
        <w:t>mbined for the self-study year. Provide this information in the table labeled “Enrollment and Degrees Conferred in New Programs.”</w:t>
      </w:r>
    </w:p>
    <w:p w:rsidR="00D81A53" w:rsidRPr="00D81A53" w:rsidRDefault="00D81A53" w:rsidP="00AD2068">
      <w:pPr>
        <w:rPr>
          <w:rFonts w:ascii="Times New Roman" w:hAnsi="Times New Roman" w:cs="Times New Roman"/>
          <w:iCs/>
          <w:color w:val="000000"/>
        </w:rPr>
      </w:pPr>
    </w:p>
    <w:p w:rsidR="00D81A53" w:rsidRPr="00D81A53" w:rsidRDefault="00D81A53" w:rsidP="00AD2068">
      <w:pPr>
        <w:rPr>
          <w:rFonts w:ascii="Times New Roman" w:hAnsi="Times New Roman" w:cs="Times New Roman"/>
          <w:iCs/>
          <w:color w:val="000000"/>
        </w:rPr>
      </w:pPr>
    </w:p>
    <w:p w:rsidR="00D81A53" w:rsidRDefault="00D81A53" w:rsidP="00AD2068">
      <w:pPr>
        <w:rPr>
          <w:rFonts w:ascii="Times New Roman" w:hAnsi="Times New Roman" w:cs="Times New Roman"/>
          <w:iCs/>
          <w:color w:val="000000"/>
        </w:rPr>
      </w:pPr>
    </w:p>
    <w:p w:rsidR="00D81A53" w:rsidRDefault="00D81A53" w:rsidP="00AD2068">
      <w:pPr>
        <w:rPr>
          <w:rFonts w:ascii="Times New Roman" w:hAnsi="Times New Roman" w:cs="Times New Roman"/>
          <w:iCs/>
          <w:color w:val="000000"/>
        </w:rPr>
      </w:pPr>
    </w:p>
    <w:p w:rsidR="006B5B90" w:rsidRPr="00D81A53" w:rsidRDefault="006B5B90" w:rsidP="00AD2068">
      <w:pPr>
        <w:rPr>
          <w:rFonts w:ascii="Times New Roman" w:hAnsi="Times New Roman" w:cs="Times New Roman"/>
          <w:iCs/>
          <w:color w:val="000000"/>
        </w:rPr>
      </w:pPr>
    </w:p>
    <w:p w:rsidR="002B0608" w:rsidRDefault="00712DCE" w:rsidP="009703D4">
      <w:pPr>
        <w:numPr>
          <w:ilvl w:val="0"/>
          <w:numId w:val="8"/>
        </w:numPr>
        <w:rPr>
          <w:rFonts w:ascii="Times New Roman" w:hAnsi="Times New Roman" w:cs="Times New Roman"/>
          <w:i/>
          <w:iCs/>
          <w:color w:val="000000"/>
        </w:rPr>
      </w:pPr>
      <w:r w:rsidRPr="00712DCE">
        <w:rPr>
          <w:rFonts w:ascii="Times New Roman" w:hAnsi="Times New Roman" w:cs="Times New Roman"/>
          <w:i/>
          <w:iCs/>
          <w:color w:val="000000"/>
        </w:rPr>
        <w:t xml:space="preserve">For each of the programs listed in item 4 above (including each </w:t>
      </w:r>
      <w:r w:rsidR="001879B5" w:rsidRPr="00ED492B">
        <w:rPr>
          <w:rFonts w:ascii="Times New Roman" w:hAnsi="Times New Roman" w:cs="Times New Roman"/>
          <w:i/>
          <w:iCs/>
          <w:color w:val="000000"/>
        </w:rPr>
        <w:t xml:space="preserve">major, concentration, </w:t>
      </w:r>
      <w:r w:rsidR="001879B5">
        <w:rPr>
          <w:rFonts w:ascii="Times New Roman" w:hAnsi="Times New Roman" w:cs="Times New Roman"/>
          <w:i/>
          <w:iCs/>
          <w:color w:val="000000"/>
        </w:rPr>
        <w:t xml:space="preserve">specialization, </w:t>
      </w:r>
      <w:r w:rsidR="001879B5" w:rsidRPr="00ED492B">
        <w:rPr>
          <w:rFonts w:ascii="Times New Roman" w:hAnsi="Times New Roman" w:cs="Times New Roman"/>
          <w:i/>
          <w:iCs/>
          <w:color w:val="000000"/>
        </w:rPr>
        <w:t>emphasis</w:t>
      </w:r>
      <w:r w:rsidR="001879B5">
        <w:rPr>
          <w:rFonts w:ascii="Times New Roman" w:hAnsi="Times New Roman" w:cs="Times New Roman"/>
          <w:i/>
          <w:iCs/>
          <w:color w:val="000000"/>
        </w:rPr>
        <w:t>, option, or track</w:t>
      </w:r>
      <w:r w:rsidR="001879B5" w:rsidRPr="00712DCE">
        <w:rPr>
          <w:rFonts w:ascii="Times New Roman" w:hAnsi="Times New Roman" w:cs="Times New Roman"/>
          <w:i/>
          <w:iCs/>
          <w:color w:val="000000"/>
        </w:rPr>
        <w:t xml:space="preserve"> </w:t>
      </w:r>
      <w:r w:rsidRPr="00712DCE">
        <w:rPr>
          <w:rFonts w:ascii="Times New Roman" w:hAnsi="Times New Roman" w:cs="Times New Roman"/>
          <w:i/>
          <w:iCs/>
          <w:color w:val="000000"/>
        </w:rPr>
        <w:t>contained within the program), provide the number of such degrees conferred during the self-study year and the previous two academic years</w:t>
      </w:r>
      <w:r w:rsidR="002139A1">
        <w:rPr>
          <w:rFonts w:ascii="Times New Roman" w:hAnsi="Times New Roman" w:cs="Times New Roman"/>
          <w:i/>
          <w:iCs/>
          <w:color w:val="000000"/>
        </w:rPr>
        <w:t>.</w:t>
      </w:r>
      <w:r>
        <w:rPr>
          <w:rFonts w:ascii="Times New Roman" w:hAnsi="Times New Roman" w:cs="Times New Roman"/>
          <w:i/>
          <w:iCs/>
          <w:color w:val="000000"/>
        </w:rPr>
        <w:t xml:space="preserve"> Provide this information in the table labeled “Enrollment and Degrees Conferred in New Programs.”</w:t>
      </w:r>
    </w:p>
    <w:p w:rsidR="00D81A53" w:rsidRPr="00D81A53" w:rsidRDefault="00D81A53" w:rsidP="00AD2068">
      <w:pPr>
        <w:rPr>
          <w:rFonts w:ascii="Times New Roman" w:hAnsi="Times New Roman" w:cs="Times New Roman"/>
          <w:iCs/>
          <w:color w:val="000000"/>
        </w:rPr>
      </w:pPr>
    </w:p>
    <w:p w:rsidR="00D81A53" w:rsidRPr="00D81A53" w:rsidRDefault="00D81A53" w:rsidP="00AD2068">
      <w:pPr>
        <w:rPr>
          <w:rFonts w:ascii="Times New Roman" w:hAnsi="Times New Roman" w:cs="Times New Roman"/>
          <w:iCs/>
          <w:color w:val="000000"/>
        </w:rPr>
      </w:pPr>
    </w:p>
    <w:p w:rsidR="00D81A53" w:rsidRPr="00D81A53" w:rsidRDefault="00D81A53" w:rsidP="00AD2068">
      <w:pPr>
        <w:rPr>
          <w:rFonts w:ascii="Times New Roman" w:hAnsi="Times New Roman" w:cs="Times New Roman"/>
          <w:iCs/>
          <w:color w:val="000000"/>
        </w:rPr>
      </w:pPr>
    </w:p>
    <w:p w:rsidR="00D81A53" w:rsidRDefault="00D81A53" w:rsidP="00AD2068">
      <w:pPr>
        <w:rPr>
          <w:rFonts w:ascii="Times New Roman" w:hAnsi="Times New Roman" w:cs="Times New Roman"/>
          <w:iCs/>
          <w:color w:val="000000"/>
        </w:rPr>
      </w:pPr>
    </w:p>
    <w:p w:rsidR="002139A1" w:rsidRPr="00D81A53" w:rsidRDefault="002139A1" w:rsidP="00AD2068">
      <w:pPr>
        <w:rPr>
          <w:rFonts w:ascii="Times New Roman" w:hAnsi="Times New Roman" w:cs="Times New Roman"/>
          <w:iCs/>
          <w:color w:val="000000"/>
        </w:rPr>
      </w:pPr>
    </w:p>
    <w:p w:rsidR="0092484E" w:rsidRPr="00ED492B" w:rsidRDefault="0092484E" w:rsidP="009703D4">
      <w:pPr>
        <w:numPr>
          <w:ilvl w:val="0"/>
          <w:numId w:val="8"/>
        </w:numPr>
        <w:rPr>
          <w:rFonts w:ascii="Times New Roman" w:hAnsi="Times New Roman" w:cs="Times New Roman"/>
          <w:i/>
          <w:iCs/>
        </w:rPr>
      </w:pPr>
      <w:r w:rsidRPr="00ED492B">
        <w:rPr>
          <w:rFonts w:ascii="Times New Roman" w:hAnsi="Times New Roman" w:cs="Times New Roman"/>
          <w:i/>
          <w:iCs/>
        </w:rPr>
        <w:t>Describe any situations present at your institution requiring a special understanding during the</w:t>
      </w:r>
      <w:r w:rsidR="00575878" w:rsidRPr="00ED492B">
        <w:rPr>
          <w:rFonts w:ascii="Times New Roman" w:hAnsi="Times New Roman" w:cs="Times New Roman"/>
          <w:i/>
          <w:iCs/>
        </w:rPr>
        <w:t xml:space="preserve"> </w:t>
      </w:r>
      <w:r w:rsidRPr="00ED492B">
        <w:rPr>
          <w:rFonts w:ascii="Times New Roman" w:hAnsi="Times New Roman" w:cs="Times New Roman"/>
          <w:i/>
          <w:iCs/>
        </w:rPr>
        <w:t>accreditation process.</w:t>
      </w:r>
    </w:p>
    <w:p w:rsidR="00980782" w:rsidRDefault="00980782" w:rsidP="00AD2068">
      <w:pPr>
        <w:tabs>
          <w:tab w:val="left" w:pos="900"/>
        </w:tabs>
        <w:rPr>
          <w:rFonts w:ascii="Times New Roman" w:hAnsi="Times New Roman" w:cs="Times New Roman"/>
          <w:iCs/>
        </w:rPr>
      </w:pPr>
    </w:p>
    <w:p w:rsidR="00D81A53" w:rsidRDefault="00D81A53" w:rsidP="00AD2068">
      <w:pPr>
        <w:tabs>
          <w:tab w:val="left" w:pos="900"/>
        </w:tabs>
        <w:rPr>
          <w:rFonts w:ascii="Times New Roman" w:hAnsi="Times New Roman" w:cs="Times New Roman"/>
          <w:iCs/>
        </w:rPr>
      </w:pPr>
    </w:p>
    <w:p w:rsidR="00D81A53" w:rsidRDefault="00D81A53" w:rsidP="00AD2068">
      <w:pPr>
        <w:tabs>
          <w:tab w:val="left" w:pos="900"/>
        </w:tabs>
        <w:rPr>
          <w:rFonts w:ascii="Times New Roman" w:hAnsi="Times New Roman" w:cs="Times New Roman"/>
          <w:iCs/>
        </w:rPr>
      </w:pPr>
    </w:p>
    <w:p w:rsidR="00D81A53" w:rsidRDefault="00D81A53" w:rsidP="00AD2068">
      <w:pPr>
        <w:tabs>
          <w:tab w:val="left" w:pos="900"/>
        </w:tabs>
        <w:rPr>
          <w:rFonts w:ascii="Times New Roman" w:hAnsi="Times New Roman" w:cs="Times New Roman"/>
          <w:iCs/>
        </w:rPr>
      </w:pPr>
    </w:p>
    <w:p w:rsidR="00D81A53" w:rsidRDefault="00D81A53" w:rsidP="00AD2068">
      <w:pPr>
        <w:tabs>
          <w:tab w:val="left" w:pos="900"/>
        </w:tabs>
        <w:rPr>
          <w:rFonts w:ascii="Times New Roman" w:hAnsi="Times New Roman" w:cs="Times New Roman"/>
          <w:iCs/>
        </w:rPr>
      </w:pPr>
    </w:p>
    <w:p w:rsidR="00D81A53" w:rsidRDefault="00D81A53" w:rsidP="00AD2068">
      <w:pPr>
        <w:tabs>
          <w:tab w:val="left" w:pos="900"/>
        </w:tabs>
        <w:rPr>
          <w:rFonts w:ascii="Times New Roman" w:hAnsi="Times New Roman" w:cs="Times New Roman"/>
          <w:iCs/>
        </w:rPr>
      </w:pPr>
    </w:p>
    <w:p w:rsidR="008E40BB" w:rsidRDefault="008E40BB" w:rsidP="00AD2068">
      <w:pPr>
        <w:rPr>
          <w:rFonts w:ascii="Times New Roman" w:hAnsi="Times New Roman" w:cs="Times New Roman"/>
        </w:rPr>
      </w:pPr>
    </w:p>
    <w:p w:rsidR="001E60DC" w:rsidRPr="008E40BB" w:rsidRDefault="001E60DC" w:rsidP="008E40BB">
      <w:pPr>
        <w:rPr>
          <w:rFonts w:ascii="Times New Roman" w:hAnsi="Times New Roman" w:cs="Times New Roman"/>
        </w:rPr>
        <w:sectPr w:rsidR="001E60DC" w:rsidRPr="008E40BB" w:rsidSect="00596A40">
          <w:pgSz w:w="12240" w:h="15840"/>
          <w:pgMar w:top="1440" w:right="1440" w:bottom="1440" w:left="1440" w:header="720" w:footer="432" w:gutter="0"/>
          <w:cols w:space="720"/>
          <w:docGrid w:linePitch="360"/>
        </w:sectPr>
      </w:pPr>
    </w:p>
    <w:p w:rsidR="008E01B1" w:rsidRPr="00D45A9C" w:rsidRDefault="008E01B1" w:rsidP="00D45A9C">
      <w:pPr>
        <w:pStyle w:val="Heading5"/>
        <w:rPr>
          <w:rFonts w:ascii="Times New Roman" w:hAnsi="Times New Roman" w:cs="Times New Roman"/>
          <w:sz w:val="22"/>
          <w:szCs w:val="22"/>
        </w:rPr>
      </w:pPr>
      <w:bookmarkStart w:id="18" w:name="_Table_1:_Enrollment_and_Degrees_Con"/>
      <w:bookmarkStart w:id="19" w:name="_Toc403915180"/>
      <w:bookmarkEnd w:id="18"/>
      <w:r w:rsidRPr="00D45A9C">
        <w:rPr>
          <w:rFonts w:ascii="Times New Roman" w:hAnsi="Times New Roman" w:cs="Times New Roman"/>
          <w:sz w:val="22"/>
          <w:szCs w:val="22"/>
        </w:rPr>
        <w:lastRenderedPageBreak/>
        <w:t>Enrollment and Degrees Conferred</w:t>
      </w:r>
      <w:r w:rsidR="00712DCE">
        <w:rPr>
          <w:rFonts w:ascii="Times New Roman" w:hAnsi="Times New Roman" w:cs="Times New Roman"/>
          <w:sz w:val="22"/>
          <w:szCs w:val="22"/>
        </w:rPr>
        <w:t xml:space="preserve"> in New Programs</w:t>
      </w:r>
      <w:bookmarkEnd w:id="19"/>
    </w:p>
    <w:p w:rsidR="008E01B1" w:rsidRPr="00ED492B" w:rsidRDefault="008E01B1" w:rsidP="008E01B1">
      <w:pPr>
        <w:tabs>
          <w:tab w:val="left" w:pos="900"/>
        </w:tabs>
        <w:rPr>
          <w:rFonts w:ascii="Times New Roman" w:hAnsi="Times New Roman" w:cs="Times New Roman"/>
          <w:b/>
          <w:iCs/>
        </w:rPr>
      </w:pPr>
    </w:p>
    <w:tbl>
      <w:tblPr>
        <w:tblW w:w="936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211"/>
        <w:gridCol w:w="1559"/>
        <w:gridCol w:w="1515"/>
        <w:gridCol w:w="45"/>
        <w:gridCol w:w="1492"/>
        <w:gridCol w:w="23"/>
        <w:gridCol w:w="1515"/>
      </w:tblGrid>
      <w:tr w:rsidR="00D81A53" w:rsidRPr="00D81A53" w:rsidTr="00D81A53">
        <w:trPr>
          <w:jc w:val="center"/>
        </w:trPr>
        <w:tc>
          <w:tcPr>
            <w:tcW w:w="3211" w:type="dxa"/>
            <w:vMerge w:val="restart"/>
            <w:tcBorders>
              <w:top w:val="single" w:sz="12" w:space="0" w:color="auto"/>
              <w:bottom w:val="single" w:sz="8" w:space="0" w:color="auto"/>
              <w:right w:val="single" w:sz="12" w:space="0" w:color="auto"/>
            </w:tcBorders>
            <w:vAlign w:val="center"/>
          </w:tcPr>
          <w:p w:rsidR="00D81A53" w:rsidRPr="00D81A53" w:rsidRDefault="00D81A53" w:rsidP="00D81A53">
            <w:pPr>
              <w:jc w:val="center"/>
              <w:rPr>
                <w:rFonts w:ascii="Times New Roman" w:hAnsi="Times New Roman" w:cs="Times New Roman"/>
                <w:b/>
                <w:sz w:val="20"/>
                <w:szCs w:val="20"/>
              </w:rPr>
            </w:pPr>
            <w:r w:rsidRPr="00D81A53">
              <w:rPr>
                <w:rFonts w:ascii="Times New Roman" w:hAnsi="Times New Roman" w:cs="Times New Roman"/>
                <w:b/>
                <w:sz w:val="20"/>
                <w:szCs w:val="20"/>
              </w:rPr>
              <w:t>PROGRAM</w:t>
            </w:r>
          </w:p>
        </w:tc>
        <w:tc>
          <w:tcPr>
            <w:tcW w:w="1559" w:type="dxa"/>
            <w:vMerge w:val="restart"/>
            <w:tcBorders>
              <w:top w:val="single" w:sz="12" w:space="0" w:color="auto"/>
              <w:left w:val="single" w:sz="12" w:space="0" w:color="auto"/>
              <w:bottom w:val="single" w:sz="8" w:space="0" w:color="auto"/>
              <w:right w:val="single" w:sz="12" w:space="0" w:color="auto"/>
            </w:tcBorders>
            <w:tcMar>
              <w:left w:w="0" w:type="dxa"/>
              <w:right w:w="0" w:type="dxa"/>
            </w:tcMar>
            <w:vAlign w:val="center"/>
          </w:tcPr>
          <w:p w:rsidR="00D81A53" w:rsidRPr="00D81A53" w:rsidRDefault="00D81A53" w:rsidP="00D81A53">
            <w:pPr>
              <w:jc w:val="center"/>
              <w:rPr>
                <w:rFonts w:ascii="Times New Roman" w:hAnsi="Times New Roman" w:cs="Times New Roman"/>
                <w:b/>
                <w:sz w:val="20"/>
                <w:szCs w:val="20"/>
              </w:rPr>
            </w:pPr>
            <w:r w:rsidRPr="00D81A53">
              <w:rPr>
                <w:rFonts w:ascii="Times New Roman" w:hAnsi="Times New Roman" w:cs="Times New Roman"/>
                <w:b/>
                <w:sz w:val="20"/>
                <w:szCs w:val="20"/>
              </w:rPr>
              <w:t>HEADCOUNT</w:t>
            </w:r>
          </w:p>
          <w:p w:rsidR="00D81A53" w:rsidRPr="00D81A53" w:rsidRDefault="00D81A53" w:rsidP="00D81A53">
            <w:pPr>
              <w:jc w:val="center"/>
              <w:rPr>
                <w:rFonts w:ascii="Times New Roman" w:hAnsi="Times New Roman" w:cs="Times New Roman"/>
                <w:sz w:val="20"/>
                <w:szCs w:val="20"/>
              </w:rPr>
            </w:pPr>
            <w:r w:rsidRPr="00D81A53">
              <w:rPr>
                <w:rFonts w:ascii="Times New Roman" w:hAnsi="Times New Roman" w:cs="Times New Roman"/>
                <w:b/>
                <w:sz w:val="20"/>
                <w:szCs w:val="20"/>
              </w:rPr>
              <w:t>ENROLLMENT (SELF-STUDY YEAR)</w:t>
            </w:r>
          </w:p>
        </w:tc>
        <w:tc>
          <w:tcPr>
            <w:tcW w:w="4590" w:type="dxa"/>
            <w:gridSpan w:val="5"/>
            <w:tcBorders>
              <w:top w:val="single" w:sz="12" w:space="0" w:color="auto"/>
              <w:left w:val="single" w:sz="12" w:space="0" w:color="auto"/>
              <w:bottom w:val="single" w:sz="8" w:space="0" w:color="auto"/>
            </w:tcBorders>
            <w:vAlign w:val="center"/>
          </w:tcPr>
          <w:p w:rsidR="00D81A53" w:rsidRPr="00D81A53" w:rsidRDefault="00D81A53" w:rsidP="00D81A53">
            <w:pPr>
              <w:spacing w:before="60" w:after="60"/>
              <w:jc w:val="center"/>
              <w:rPr>
                <w:rFonts w:ascii="Times New Roman" w:hAnsi="Times New Roman" w:cs="Times New Roman"/>
                <w:b/>
                <w:sz w:val="20"/>
                <w:szCs w:val="20"/>
              </w:rPr>
            </w:pPr>
            <w:r w:rsidRPr="00D81A53">
              <w:rPr>
                <w:rFonts w:ascii="Times New Roman" w:hAnsi="Times New Roman" w:cs="Times New Roman"/>
                <w:b/>
                <w:sz w:val="20"/>
                <w:szCs w:val="20"/>
              </w:rPr>
              <w:t>NUMBER OF DEGREES CONFERRED</w:t>
            </w:r>
          </w:p>
        </w:tc>
      </w:tr>
      <w:tr w:rsidR="00D81A53" w:rsidRPr="00D81A53" w:rsidTr="00D81A53">
        <w:trPr>
          <w:jc w:val="center"/>
        </w:trPr>
        <w:tc>
          <w:tcPr>
            <w:tcW w:w="3211" w:type="dxa"/>
            <w:vMerge/>
            <w:tcBorders>
              <w:top w:val="single" w:sz="8" w:space="0" w:color="auto"/>
              <w:bottom w:val="single" w:sz="12" w:space="0" w:color="auto"/>
              <w:right w:val="single" w:sz="12" w:space="0" w:color="auto"/>
            </w:tcBorders>
          </w:tcPr>
          <w:p w:rsidR="00D81A53" w:rsidRPr="00D81A53" w:rsidRDefault="00D81A53" w:rsidP="00D81A53">
            <w:pPr>
              <w:rPr>
                <w:rFonts w:ascii="Times New Roman" w:hAnsi="Times New Roman" w:cs="Times New Roman"/>
                <w:sz w:val="20"/>
                <w:szCs w:val="20"/>
              </w:rPr>
            </w:pPr>
          </w:p>
        </w:tc>
        <w:tc>
          <w:tcPr>
            <w:tcW w:w="1559" w:type="dxa"/>
            <w:vMerge/>
            <w:tcBorders>
              <w:top w:val="single" w:sz="8" w:space="0" w:color="auto"/>
              <w:left w:val="single" w:sz="12" w:space="0" w:color="auto"/>
              <w:bottom w:val="single" w:sz="12" w:space="0" w:color="auto"/>
              <w:right w:val="single" w:sz="12" w:space="0" w:color="auto"/>
            </w:tcBorders>
            <w:vAlign w:val="center"/>
          </w:tcPr>
          <w:p w:rsidR="00D81A53" w:rsidRPr="00D81A53" w:rsidRDefault="00D81A53" w:rsidP="00D81A53">
            <w:pPr>
              <w:jc w:val="center"/>
              <w:rPr>
                <w:rFonts w:ascii="Times New Roman" w:hAnsi="Times New Roman" w:cs="Times New Roman"/>
                <w:sz w:val="20"/>
                <w:szCs w:val="20"/>
              </w:rPr>
            </w:pPr>
          </w:p>
        </w:tc>
        <w:tc>
          <w:tcPr>
            <w:tcW w:w="1560" w:type="dxa"/>
            <w:gridSpan w:val="2"/>
            <w:tcBorders>
              <w:top w:val="single" w:sz="8" w:space="0" w:color="auto"/>
              <w:left w:val="single" w:sz="12" w:space="0" w:color="auto"/>
              <w:bottom w:val="single" w:sz="12" w:space="0" w:color="auto"/>
            </w:tcBorders>
            <w:tcMar>
              <w:left w:w="0" w:type="dxa"/>
              <w:right w:w="0" w:type="dxa"/>
            </w:tcMar>
            <w:vAlign w:val="center"/>
          </w:tcPr>
          <w:p w:rsidR="00D81A53" w:rsidRPr="00D81A53" w:rsidRDefault="00D81A53" w:rsidP="00D81A53">
            <w:pPr>
              <w:jc w:val="center"/>
              <w:rPr>
                <w:rFonts w:ascii="Times New Roman" w:hAnsi="Times New Roman" w:cs="Times New Roman"/>
                <w:b/>
                <w:sz w:val="20"/>
                <w:szCs w:val="20"/>
              </w:rPr>
            </w:pPr>
            <w:r w:rsidRPr="00D81A53">
              <w:rPr>
                <w:rFonts w:ascii="Times New Roman" w:hAnsi="Times New Roman" w:cs="Times New Roman"/>
                <w:b/>
                <w:sz w:val="20"/>
                <w:szCs w:val="20"/>
              </w:rPr>
              <w:t>SELF-STUDY YEAR</w:t>
            </w:r>
          </w:p>
        </w:tc>
        <w:tc>
          <w:tcPr>
            <w:tcW w:w="1515" w:type="dxa"/>
            <w:gridSpan w:val="2"/>
            <w:tcBorders>
              <w:top w:val="single" w:sz="8" w:space="0" w:color="auto"/>
              <w:bottom w:val="single" w:sz="12" w:space="0" w:color="auto"/>
            </w:tcBorders>
            <w:tcMar>
              <w:left w:w="0" w:type="dxa"/>
              <w:right w:w="0" w:type="dxa"/>
            </w:tcMar>
            <w:vAlign w:val="center"/>
          </w:tcPr>
          <w:p w:rsidR="00D81A53" w:rsidRPr="00D81A53" w:rsidRDefault="00D81A53" w:rsidP="00D81A53">
            <w:pPr>
              <w:jc w:val="center"/>
              <w:rPr>
                <w:rFonts w:ascii="Times New Roman" w:hAnsi="Times New Roman" w:cs="Times New Roman"/>
                <w:b/>
                <w:sz w:val="20"/>
                <w:szCs w:val="20"/>
              </w:rPr>
            </w:pPr>
            <w:r w:rsidRPr="00D81A53">
              <w:rPr>
                <w:rFonts w:ascii="Times New Roman" w:hAnsi="Times New Roman" w:cs="Times New Roman"/>
                <w:b/>
                <w:sz w:val="20"/>
                <w:szCs w:val="20"/>
              </w:rPr>
              <w:t>YEAR</w:t>
            </w:r>
          </w:p>
          <w:p w:rsidR="00D81A53" w:rsidRPr="00D81A53" w:rsidRDefault="00D81A53" w:rsidP="00D81A53">
            <w:pPr>
              <w:jc w:val="center"/>
              <w:rPr>
                <w:rFonts w:ascii="Times New Roman" w:hAnsi="Times New Roman" w:cs="Times New Roman"/>
                <w:b/>
                <w:sz w:val="20"/>
                <w:szCs w:val="20"/>
              </w:rPr>
            </w:pPr>
            <w:r w:rsidRPr="00D81A53">
              <w:rPr>
                <w:rFonts w:ascii="Times New Roman" w:hAnsi="Times New Roman" w:cs="Times New Roman"/>
                <w:b/>
                <w:sz w:val="20"/>
                <w:szCs w:val="20"/>
              </w:rPr>
              <w:t>PRIOR TO</w:t>
            </w:r>
          </w:p>
          <w:p w:rsidR="00D81A53" w:rsidRPr="00D81A53" w:rsidRDefault="00D81A53" w:rsidP="00D81A53">
            <w:pPr>
              <w:jc w:val="center"/>
              <w:rPr>
                <w:rFonts w:ascii="Times New Roman" w:hAnsi="Times New Roman" w:cs="Times New Roman"/>
                <w:b/>
                <w:sz w:val="20"/>
                <w:szCs w:val="20"/>
              </w:rPr>
            </w:pPr>
            <w:r w:rsidRPr="00D81A53">
              <w:rPr>
                <w:rFonts w:ascii="Times New Roman" w:hAnsi="Times New Roman" w:cs="Times New Roman"/>
                <w:b/>
                <w:sz w:val="20"/>
                <w:szCs w:val="20"/>
              </w:rPr>
              <w:t>SELF-STUDY YEAR</w:t>
            </w:r>
          </w:p>
        </w:tc>
        <w:tc>
          <w:tcPr>
            <w:tcW w:w="1515" w:type="dxa"/>
            <w:tcBorders>
              <w:top w:val="single" w:sz="8" w:space="0" w:color="auto"/>
              <w:bottom w:val="single" w:sz="12" w:space="0" w:color="auto"/>
            </w:tcBorders>
            <w:tcMar>
              <w:left w:w="0" w:type="dxa"/>
              <w:right w:w="0" w:type="dxa"/>
            </w:tcMar>
            <w:vAlign w:val="center"/>
          </w:tcPr>
          <w:p w:rsidR="00D81A53" w:rsidRPr="00D81A53" w:rsidRDefault="00D81A53" w:rsidP="00D81A53">
            <w:pPr>
              <w:spacing w:before="60"/>
              <w:jc w:val="center"/>
              <w:rPr>
                <w:rFonts w:ascii="Times New Roman" w:hAnsi="Times New Roman" w:cs="Times New Roman"/>
                <w:b/>
                <w:sz w:val="20"/>
                <w:szCs w:val="20"/>
              </w:rPr>
            </w:pPr>
            <w:r w:rsidRPr="00D81A53">
              <w:rPr>
                <w:rFonts w:ascii="Times New Roman" w:hAnsi="Times New Roman" w:cs="Times New Roman"/>
                <w:b/>
                <w:sz w:val="20"/>
                <w:szCs w:val="20"/>
              </w:rPr>
              <w:t>TWO YEARS</w:t>
            </w:r>
          </w:p>
          <w:p w:rsidR="00D81A53" w:rsidRPr="00D81A53" w:rsidRDefault="00D81A53" w:rsidP="00D81A53">
            <w:pPr>
              <w:jc w:val="center"/>
              <w:rPr>
                <w:rFonts w:ascii="Times New Roman" w:hAnsi="Times New Roman" w:cs="Times New Roman"/>
                <w:b/>
                <w:sz w:val="20"/>
                <w:szCs w:val="20"/>
              </w:rPr>
            </w:pPr>
            <w:r w:rsidRPr="00D81A53">
              <w:rPr>
                <w:rFonts w:ascii="Times New Roman" w:hAnsi="Times New Roman" w:cs="Times New Roman"/>
                <w:b/>
                <w:sz w:val="20"/>
                <w:szCs w:val="20"/>
              </w:rPr>
              <w:t>PRIOR TO</w:t>
            </w:r>
          </w:p>
          <w:p w:rsidR="00D81A53" w:rsidRPr="00D81A53" w:rsidRDefault="00D81A53" w:rsidP="00D81A53">
            <w:pPr>
              <w:jc w:val="center"/>
              <w:rPr>
                <w:rFonts w:ascii="Times New Roman" w:hAnsi="Times New Roman" w:cs="Times New Roman"/>
                <w:b/>
                <w:sz w:val="20"/>
                <w:szCs w:val="20"/>
              </w:rPr>
            </w:pPr>
            <w:r w:rsidRPr="00D81A53">
              <w:rPr>
                <w:rFonts w:ascii="Times New Roman" w:hAnsi="Times New Roman" w:cs="Times New Roman"/>
                <w:b/>
                <w:sz w:val="20"/>
                <w:szCs w:val="20"/>
              </w:rPr>
              <w:t>SELF-STUDY</w:t>
            </w:r>
          </w:p>
          <w:p w:rsidR="00D81A53" w:rsidRPr="00D81A53" w:rsidRDefault="00D81A53" w:rsidP="00D81A53">
            <w:pPr>
              <w:spacing w:after="60"/>
              <w:jc w:val="center"/>
              <w:rPr>
                <w:rFonts w:ascii="Times New Roman" w:hAnsi="Times New Roman" w:cs="Times New Roman"/>
                <w:b/>
                <w:sz w:val="20"/>
                <w:szCs w:val="20"/>
              </w:rPr>
            </w:pPr>
            <w:r w:rsidRPr="00D81A53">
              <w:rPr>
                <w:rFonts w:ascii="Times New Roman" w:hAnsi="Times New Roman" w:cs="Times New Roman"/>
                <w:b/>
                <w:sz w:val="20"/>
                <w:szCs w:val="20"/>
              </w:rPr>
              <w:t>YEAR</w:t>
            </w:r>
          </w:p>
        </w:tc>
      </w:tr>
      <w:tr w:rsidR="00D81A53" w:rsidRPr="00D81A53" w:rsidTr="00D81A53">
        <w:trPr>
          <w:jc w:val="center"/>
        </w:trPr>
        <w:tc>
          <w:tcPr>
            <w:tcW w:w="9360" w:type="dxa"/>
            <w:gridSpan w:val="7"/>
            <w:tcBorders>
              <w:top w:val="single" w:sz="12" w:space="0" w:color="auto"/>
              <w:bottom w:val="single" w:sz="12" w:space="0" w:color="auto"/>
            </w:tcBorders>
            <w:shd w:val="pct5" w:color="auto" w:fill="auto"/>
            <w:vAlign w:val="center"/>
          </w:tcPr>
          <w:p w:rsidR="00D81A53" w:rsidRPr="00D81A53" w:rsidRDefault="00D81A53" w:rsidP="00D81A53">
            <w:pPr>
              <w:spacing w:before="80" w:after="60"/>
              <w:rPr>
                <w:rFonts w:ascii="Times New Roman" w:hAnsi="Times New Roman" w:cs="Times New Roman"/>
                <w:b/>
                <w:bCs/>
                <w:sz w:val="20"/>
                <w:szCs w:val="20"/>
              </w:rPr>
            </w:pPr>
            <w:r w:rsidRPr="00D81A53">
              <w:rPr>
                <w:rFonts w:ascii="Times New Roman" w:hAnsi="Times New Roman" w:cs="Times New Roman"/>
                <w:b/>
                <w:bCs/>
                <w:sz w:val="20"/>
                <w:szCs w:val="20"/>
              </w:rPr>
              <w:t>ASSOCIATE-LEVEL PROGRAMS</w:t>
            </w:r>
          </w:p>
        </w:tc>
      </w:tr>
      <w:tr w:rsidR="00D81A53" w:rsidRPr="00D81A53" w:rsidTr="00D81A53">
        <w:trPr>
          <w:jc w:val="center"/>
        </w:trPr>
        <w:tc>
          <w:tcPr>
            <w:tcW w:w="3211" w:type="dxa"/>
            <w:tcBorders>
              <w:top w:val="single" w:sz="12" w:space="0" w:color="auto"/>
              <w:bottom w:val="single" w:sz="8" w:space="0" w:color="auto"/>
              <w:right w:val="single" w:sz="12" w:space="0" w:color="auto"/>
            </w:tcBorders>
            <w:vAlign w:val="center"/>
          </w:tcPr>
          <w:p w:rsidR="00D81A53" w:rsidRPr="00D81A53" w:rsidRDefault="00D81A53" w:rsidP="00D81A53">
            <w:pPr>
              <w:spacing w:before="60" w:after="60"/>
              <w:rPr>
                <w:rFonts w:ascii="Times New Roman" w:hAnsi="Times New Roman" w:cs="Times New Roman"/>
                <w:sz w:val="20"/>
                <w:szCs w:val="20"/>
              </w:rPr>
            </w:pPr>
          </w:p>
        </w:tc>
        <w:tc>
          <w:tcPr>
            <w:tcW w:w="1559" w:type="dxa"/>
            <w:tcBorders>
              <w:top w:val="single" w:sz="12" w:space="0" w:color="auto"/>
              <w:left w:val="single" w:sz="12" w:space="0" w:color="auto"/>
              <w:bottom w:val="single" w:sz="8" w:space="0" w:color="auto"/>
              <w:righ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15" w:type="dxa"/>
            <w:tcBorders>
              <w:top w:val="single" w:sz="12" w:space="0" w:color="auto"/>
              <w:left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3211" w:type="dxa"/>
            <w:tcBorders>
              <w:top w:val="single" w:sz="8" w:space="0" w:color="auto"/>
              <w:bottom w:val="single" w:sz="8" w:space="0" w:color="auto"/>
              <w:right w:val="single" w:sz="12" w:space="0" w:color="auto"/>
            </w:tcBorders>
            <w:vAlign w:val="center"/>
          </w:tcPr>
          <w:p w:rsidR="00D81A53" w:rsidRPr="00D81A53" w:rsidRDefault="00D81A53" w:rsidP="00D81A53">
            <w:pPr>
              <w:spacing w:before="60" w:after="60"/>
              <w:rPr>
                <w:rFonts w:ascii="Times New Roman" w:hAnsi="Times New Roman" w:cs="Times New Roman"/>
                <w:sz w:val="20"/>
                <w:szCs w:val="20"/>
              </w:rPr>
            </w:pPr>
          </w:p>
        </w:tc>
        <w:tc>
          <w:tcPr>
            <w:tcW w:w="1559" w:type="dxa"/>
            <w:tcBorders>
              <w:top w:val="single" w:sz="8" w:space="0" w:color="auto"/>
              <w:left w:val="single" w:sz="12" w:space="0" w:color="auto"/>
              <w:bottom w:val="single" w:sz="8" w:space="0" w:color="auto"/>
              <w:righ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15" w:type="dxa"/>
            <w:tcBorders>
              <w:top w:val="single" w:sz="8" w:space="0" w:color="auto"/>
              <w:left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8"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8"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3211" w:type="dxa"/>
            <w:tcBorders>
              <w:top w:val="single" w:sz="8" w:space="0" w:color="auto"/>
              <w:bottom w:val="single" w:sz="12" w:space="0" w:color="auto"/>
              <w:right w:val="single" w:sz="12" w:space="0" w:color="auto"/>
            </w:tcBorders>
            <w:vAlign w:val="center"/>
          </w:tcPr>
          <w:p w:rsidR="00D81A53" w:rsidRPr="00D81A53" w:rsidRDefault="00D81A53" w:rsidP="00D81A53">
            <w:pPr>
              <w:spacing w:before="60" w:after="60"/>
              <w:rPr>
                <w:rFonts w:ascii="Times New Roman" w:hAnsi="Times New Roman" w:cs="Times New Roman"/>
                <w:sz w:val="20"/>
                <w:szCs w:val="20"/>
              </w:rPr>
            </w:pPr>
          </w:p>
        </w:tc>
        <w:tc>
          <w:tcPr>
            <w:tcW w:w="1559" w:type="dxa"/>
            <w:tcBorders>
              <w:top w:val="single" w:sz="8" w:space="0" w:color="auto"/>
              <w:left w:val="single" w:sz="12" w:space="0" w:color="auto"/>
              <w:bottom w:val="single" w:sz="12" w:space="0" w:color="auto"/>
              <w:righ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15" w:type="dxa"/>
            <w:tcBorders>
              <w:top w:val="single" w:sz="8" w:space="0" w:color="auto"/>
              <w:left w:val="single" w:sz="12" w:space="0" w:color="auto"/>
              <w:bottom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8" w:space="0" w:color="auto"/>
              <w:bottom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8" w:space="0" w:color="auto"/>
              <w:bottom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9360" w:type="dxa"/>
            <w:gridSpan w:val="7"/>
            <w:tcBorders>
              <w:top w:val="single" w:sz="12" w:space="0" w:color="auto"/>
              <w:bottom w:val="single" w:sz="12" w:space="0" w:color="auto"/>
            </w:tcBorders>
            <w:shd w:val="pct5" w:color="auto" w:fill="auto"/>
            <w:vAlign w:val="center"/>
          </w:tcPr>
          <w:p w:rsidR="00D81A53" w:rsidRPr="00D81A53" w:rsidRDefault="00D81A53" w:rsidP="00D81A53">
            <w:pPr>
              <w:spacing w:before="80" w:after="60"/>
              <w:rPr>
                <w:rFonts w:ascii="Times New Roman" w:hAnsi="Times New Roman" w:cs="Times New Roman"/>
                <w:b/>
                <w:sz w:val="20"/>
                <w:szCs w:val="20"/>
              </w:rPr>
            </w:pPr>
            <w:r w:rsidRPr="00D81A53">
              <w:rPr>
                <w:rFonts w:ascii="Times New Roman" w:hAnsi="Times New Roman" w:cs="Times New Roman"/>
                <w:b/>
                <w:sz w:val="20"/>
                <w:szCs w:val="20"/>
              </w:rPr>
              <w:t>BACHELOR’S-LEVEL PROGRAMS</w:t>
            </w:r>
          </w:p>
        </w:tc>
      </w:tr>
      <w:tr w:rsidR="00D81A53" w:rsidRPr="00D81A53" w:rsidTr="00D81A53">
        <w:trPr>
          <w:trHeight w:val="346"/>
          <w:jc w:val="center"/>
        </w:trPr>
        <w:tc>
          <w:tcPr>
            <w:tcW w:w="3211" w:type="dxa"/>
            <w:tcBorders>
              <w:top w:val="single" w:sz="12" w:space="0" w:color="auto"/>
              <w:bottom w:val="single" w:sz="8" w:space="0" w:color="auto"/>
              <w:right w:val="single" w:sz="12" w:space="0" w:color="auto"/>
            </w:tcBorders>
            <w:vAlign w:val="center"/>
          </w:tcPr>
          <w:p w:rsidR="00D81A53" w:rsidRPr="00D81A53" w:rsidRDefault="00D81A53" w:rsidP="00D81A53">
            <w:pPr>
              <w:spacing w:before="20"/>
              <w:rPr>
                <w:rFonts w:ascii="Times New Roman" w:hAnsi="Times New Roman" w:cs="Times New Roman"/>
                <w:sz w:val="20"/>
                <w:szCs w:val="20"/>
              </w:rPr>
            </w:pPr>
          </w:p>
        </w:tc>
        <w:tc>
          <w:tcPr>
            <w:tcW w:w="1559" w:type="dxa"/>
            <w:tcBorders>
              <w:top w:val="single" w:sz="12" w:space="0" w:color="auto"/>
              <w:left w:val="single" w:sz="12" w:space="0" w:color="auto"/>
              <w:bottom w:val="single" w:sz="8" w:space="0" w:color="auto"/>
              <w:righ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15" w:type="dxa"/>
            <w:tcBorders>
              <w:top w:val="single" w:sz="12" w:space="0" w:color="auto"/>
              <w:left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3211" w:type="dxa"/>
            <w:tcBorders>
              <w:top w:val="single" w:sz="8" w:space="0" w:color="auto"/>
              <w:bottom w:val="single" w:sz="8" w:space="0" w:color="auto"/>
              <w:right w:val="single" w:sz="12" w:space="0" w:color="auto"/>
            </w:tcBorders>
            <w:vAlign w:val="center"/>
          </w:tcPr>
          <w:p w:rsidR="00D81A53" w:rsidRPr="00D81A53" w:rsidRDefault="00D81A53" w:rsidP="00D81A53">
            <w:pPr>
              <w:spacing w:before="60" w:after="60"/>
              <w:ind w:left="288"/>
              <w:rPr>
                <w:rFonts w:ascii="Times New Roman" w:hAnsi="Times New Roman" w:cs="Times New Roman"/>
                <w:sz w:val="20"/>
                <w:szCs w:val="20"/>
              </w:rPr>
            </w:pPr>
          </w:p>
        </w:tc>
        <w:tc>
          <w:tcPr>
            <w:tcW w:w="1559" w:type="dxa"/>
            <w:tcBorders>
              <w:top w:val="single" w:sz="8" w:space="0" w:color="auto"/>
              <w:left w:val="single" w:sz="12" w:space="0" w:color="auto"/>
              <w:bottom w:val="single" w:sz="8" w:space="0" w:color="auto"/>
              <w:righ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15" w:type="dxa"/>
            <w:tcBorders>
              <w:top w:val="single" w:sz="8" w:space="0" w:color="auto"/>
              <w:left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8"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8"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3211" w:type="dxa"/>
            <w:tcBorders>
              <w:top w:val="single" w:sz="8" w:space="0" w:color="auto"/>
              <w:bottom w:val="single" w:sz="8" w:space="0" w:color="auto"/>
              <w:right w:val="single" w:sz="12" w:space="0" w:color="auto"/>
            </w:tcBorders>
            <w:vAlign w:val="center"/>
          </w:tcPr>
          <w:p w:rsidR="00D81A53" w:rsidRPr="00D81A53" w:rsidRDefault="00D81A53" w:rsidP="00D81A53">
            <w:pPr>
              <w:spacing w:before="60" w:after="60"/>
              <w:ind w:left="288"/>
              <w:rPr>
                <w:rFonts w:ascii="Times New Roman" w:hAnsi="Times New Roman" w:cs="Times New Roman"/>
                <w:sz w:val="20"/>
                <w:szCs w:val="20"/>
              </w:rPr>
            </w:pPr>
          </w:p>
        </w:tc>
        <w:tc>
          <w:tcPr>
            <w:tcW w:w="1559" w:type="dxa"/>
            <w:tcBorders>
              <w:top w:val="single" w:sz="8" w:space="0" w:color="auto"/>
              <w:left w:val="single" w:sz="12" w:space="0" w:color="auto"/>
              <w:bottom w:val="single" w:sz="8" w:space="0" w:color="auto"/>
              <w:righ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15" w:type="dxa"/>
            <w:tcBorders>
              <w:top w:val="single" w:sz="8" w:space="0" w:color="auto"/>
              <w:lef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9360" w:type="dxa"/>
            <w:gridSpan w:val="7"/>
            <w:tcBorders>
              <w:top w:val="single" w:sz="12" w:space="0" w:color="auto"/>
              <w:bottom w:val="single" w:sz="12" w:space="0" w:color="auto"/>
            </w:tcBorders>
            <w:shd w:val="pct5" w:color="auto" w:fill="auto"/>
            <w:vAlign w:val="center"/>
          </w:tcPr>
          <w:p w:rsidR="00D81A53" w:rsidRPr="00D81A53" w:rsidRDefault="00D81A53" w:rsidP="00D81A53">
            <w:pPr>
              <w:spacing w:before="80" w:after="60"/>
              <w:rPr>
                <w:rFonts w:ascii="Times New Roman" w:hAnsi="Times New Roman" w:cs="Times New Roman"/>
                <w:b/>
                <w:sz w:val="20"/>
                <w:szCs w:val="20"/>
              </w:rPr>
            </w:pPr>
            <w:r w:rsidRPr="00D81A53">
              <w:rPr>
                <w:rFonts w:ascii="Times New Roman" w:hAnsi="Times New Roman" w:cs="Times New Roman"/>
                <w:b/>
                <w:sz w:val="20"/>
                <w:szCs w:val="20"/>
              </w:rPr>
              <w:t>MASTER’S-LEVEL PROGRAMS</w:t>
            </w:r>
          </w:p>
        </w:tc>
      </w:tr>
      <w:tr w:rsidR="00D81A53" w:rsidRPr="00D81A53" w:rsidTr="00D81A53">
        <w:trPr>
          <w:jc w:val="center"/>
        </w:trPr>
        <w:tc>
          <w:tcPr>
            <w:tcW w:w="3211" w:type="dxa"/>
            <w:tcBorders>
              <w:top w:val="single" w:sz="8" w:space="0" w:color="auto"/>
              <w:bottom w:val="single" w:sz="8" w:space="0" w:color="auto"/>
              <w:right w:val="single" w:sz="12" w:space="0" w:color="auto"/>
            </w:tcBorders>
            <w:vAlign w:val="center"/>
          </w:tcPr>
          <w:p w:rsidR="00D81A53" w:rsidRPr="00D81A53" w:rsidRDefault="00D81A53" w:rsidP="00D81A53">
            <w:pPr>
              <w:spacing w:before="60" w:after="60"/>
              <w:ind w:left="288"/>
              <w:rPr>
                <w:rFonts w:ascii="Times New Roman" w:hAnsi="Times New Roman" w:cs="Times New Roman"/>
                <w:sz w:val="20"/>
                <w:szCs w:val="20"/>
              </w:rPr>
            </w:pPr>
          </w:p>
        </w:tc>
        <w:tc>
          <w:tcPr>
            <w:tcW w:w="1559" w:type="dxa"/>
            <w:tcBorders>
              <w:top w:val="single" w:sz="8" w:space="0" w:color="auto"/>
              <w:left w:val="single" w:sz="12" w:space="0" w:color="auto"/>
              <w:bottom w:val="single" w:sz="8" w:space="0" w:color="auto"/>
              <w:right w:val="single" w:sz="12" w:space="0" w:color="auto"/>
            </w:tcBorders>
            <w:vAlign w:val="center"/>
          </w:tcPr>
          <w:p w:rsidR="00D81A53" w:rsidRPr="00D81A53" w:rsidRDefault="00D81A53" w:rsidP="00D81A53">
            <w:pPr>
              <w:jc w:val="center"/>
              <w:rPr>
                <w:rFonts w:ascii="Times New Roman" w:hAnsi="Times New Roman" w:cs="Times New Roman"/>
                <w:sz w:val="20"/>
                <w:szCs w:val="20"/>
              </w:rPr>
            </w:pPr>
          </w:p>
        </w:tc>
        <w:tc>
          <w:tcPr>
            <w:tcW w:w="1515" w:type="dxa"/>
            <w:tcBorders>
              <w:top w:val="single" w:sz="8" w:space="0" w:color="auto"/>
              <w:left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8"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8"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3211" w:type="dxa"/>
            <w:tcBorders>
              <w:top w:val="single" w:sz="8" w:space="0" w:color="auto"/>
              <w:bottom w:val="single" w:sz="8" w:space="0" w:color="auto"/>
              <w:right w:val="single" w:sz="12" w:space="0" w:color="auto"/>
            </w:tcBorders>
            <w:vAlign w:val="center"/>
          </w:tcPr>
          <w:p w:rsidR="00D81A53" w:rsidRPr="00D81A53" w:rsidRDefault="00D81A53" w:rsidP="00D81A53">
            <w:pPr>
              <w:spacing w:before="60" w:after="60"/>
              <w:ind w:left="288"/>
              <w:rPr>
                <w:rFonts w:ascii="Times New Roman" w:hAnsi="Times New Roman" w:cs="Times New Roman"/>
                <w:sz w:val="20"/>
                <w:szCs w:val="20"/>
              </w:rPr>
            </w:pPr>
          </w:p>
        </w:tc>
        <w:tc>
          <w:tcPr>
            <w:tcW w:w="1559" w:type="dxa"/>
            <w:tcBorders>
              <w:top w:val="single" w:sz="8" w:space="0" w:color="auto"/>
              <w:left w:val="single" w:sz="12" w:space="0" w:color="auto"/>
              <w:bottom w:val="single" w:sz="8" w:space="0" w:color="auto"/>
              <w:right w:val="single" w:sz="12" w:space="0" w:color="auto"/>
            </w:tcBorders>
            <w:vAlign w:val="center"/>
          </w:tcPr>
          <w:p w:rsidR="00D81A53" w:rsidRPr="00D81A53" w:rsidRDefault="00D81A53" w:rsidP="00D81A53">
            <w:pPr>
              <w:jc w:val="center"/>
              <w:rPr>
                <w:rFonts w:ascii="Times New Roman" w:hAnsi="Times New Roman" w:cs="Times New Roman"/>
                <w:sz w:val="20"/>
                <w:szCs w:val="20"/>
              </w:rPr>
            </w:pPr>
          </w:p>
        </w:tc>
        <w:tc>
          <w:tcPr>
            <w:tcW w:w="1515" w:type="dxa"/>
            <w:tcBorders>
              <w:top w:val="single" w:sz="8" w:space="0" w:color="auto"/>
              <w:left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8"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8"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3211" w:type="dxa"/>
            <w:tcBorders>
              <w:top w:val="single" w:sz="8" w:space="0" w:color="auto"/>
              <w:bottom w:val="single" w:sz="12" w:space="0" w:color="auto"/>
              <w:right w:val="single" w:sz="12" w:space="0" w:color="auto"/>
            </w:tcBorders>
            <w:vAlign w:val="center"/>
          </w:tcPr>
          <w:p w:rsidR="00D81A53" w:rsidRPr="00D81A53" w:rsidRDefault="00D81A53" w:rsidP="00D81A53">
            <w:pPr>
              <w:spacing w:before="60" w:after="60"/>
              <w:ind w:left="288"/>
              <w:rPr>
                <w:rFonts w:ascii="Times New Roman" w:hAnsi="Times New Roman" w:cs="Times New Roman"/>
                <w:sz w:val="20"/>
                <w:szCs w:val="20"/>
              </w:rPr>
            </w:pPr>
          </w:p>
        </w:tc>
        <w:tc>
          <w:tcPr>
            <w:tcW w:w="1559" w:type="dxa"/>
            <w:tcBorders>
              <w:top w:val="single" w:sz="8" w:space="0" w:color="auto"/>
              <w:left w:val="single" w:sz="12" w:space="0" w:color="auto"/>
              <w:bottom w:val="single" w:sz="12" w:space="0" w:color="auto"/>
              <w:right w:val="single" w:sz="12" w:space="0" w:color="auto"/>
            </w:tcBorders>
            <w:vAlign w:val="center"/>
          </w:tcPr>
          <w:p w:rsidR="00D81A53" w:rsidRPr="00D81A53" w:rsidRDefault="00D81A53" w:rsidP="00D81A53">
            <w:pPr>
              <w:jc w:val="center"/>
              <w:rPr>
                <w:rFonts w:ascii="Times New Roman" w:hAnsi="Times New Roman" w:cs="Times New Roman"/>
                <w:sz w:val="20"/>
                <w:szCs w:val="20"/>
              </w:rPr>
            </w:pPr>
          </w:p>
        </w:tc>
        <w:tc>
          <w:tcPr>
            <w:tcW w:w="1515" w:type="dxa"/>
            <w:tcBorders>
              <w:top w:val="single" w:sz="8" w:space="0" w:color="auto"/>
              <w:left w:val="single" w:sz="12" w:space="0" w:color="auto"/>
              <w:bottom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8" w:space="0" w:color="auto"/>
              <w:bottom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8" w:space="0" w:color="auto"/>
              <w:bottom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9360" w:type="dxa"/>
            <w:gridSpan w:val="7"/>
            <w:tcBorders>
              <w:top w:val="single" w:sz="12" w:space="0" w:color="auto"/>
              <w:bottom w:val="single" w:sz="12" w:space="0" w:color="auto"/>
            </w:tcBorders>
            <w:shd w:val="pct5" w:color="auto" w:fill="auto"/>
            <w:vAlign w:val="center"/>
          </w:tcPr>
          <w:p w:rsidR="00D81A53" w:rsidRPr="00D81A53" w:rsidRDefault="00D81A53" w:rsidP="00D81A53">
            <w:pPr>
              <w:spacing w:before="80" w:after="60"/>
              <w:rPr>
                <w:rFonts w:ascii="Times New Roman" w:hAnsi="Times New Roman" w:cs="Times New Roman"/>
                <w:b/>
                <w:sz w:val="20"/>
                <w:szCs w:val="20"/>
              </w:rPr>
            </w:pPr>
            <w:r w:rsidRPr="00D81A53">
              <w:rPr>
                <w:rFonts w:ascii="Times New Roman" w:hAnsi="Times New Roman" w:cs="Times New Roman"/>
                <w:b/>
                <w:sz w:val="20"/>
                <w:szCs w:val="20"/>
              </w:rPr>
              <w:t>DOCTORAL-LEVEL PROGRAMS</w:t>
            </w:r>
          </w:p>
        </w:tc>
      </w:tr>
      <w:tr w:rsidR="00D81A53" w:rsidRPr="00D81A53" w:rsidTr="00D81A53">
        <w:trPr>
          <w:jc w:val="center"/>
        </w:trPr>
        <w:tc>
          <w:tcPr>
            <w:tcW w:w="3211" w:type="dxa"/>
            <w:tcBorders>
              <w:top w:val="single" w:sz="12" w:space="0" w:color="auto"/>
              <w:bottom w:val="single" w:sz="8" w:space="0" w:color="auto"/>
              <w:right w:val="single" w:sz="12" w:space="0" w:color="auto"/>
            </w:tcBorders>
            <w:vAlign w:val="center"/>
          </w:tcPr>
          <w:p w:rsidR="00D81A53" w:rsidRPr="00D81A53" w:rsidRDefault="00D81A53" w:rsidP="00D81A53">
            <w:pPr>
              <w:spacing w:before="60" w:after="60"/>
              <w:rPr>
                <w:rFonts w:ascii="Times New Roman" w:hAnsi="Times New Roman" w:cs="Times New Roman"/>
                <w:sz w:val="20"/>
                <w:szCs w:val="20"/>
              </w:rPr>
            </w:pPr>
          </w:p>
        </w:tc>
        <w:tc>
          <w:tcPr>
            <w:tcW w:w="1559" w:type="dxa"/>
            <w:tcBorders>
              <w:top w:val="single" w:sz="12" w:space="0" w:color="auto"/>
              <w:left w:val="single" w:sz="12" w:space="0" w:color="auto"/>
              <w:bottom w:val="single" w:sz="8" w:space="0" w:color="auto"/>
              <w:righ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15" w:type="dxa"/>
            <w:tcBorders>
              <w:top w:val="single" w:sz="12" w:space="0" w:color="auto"/>
              <w:left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3211" w:type="dxa"/>
            <w:tcBorders>
              <w:top w:val="single" w:sz="8" w:space="0" w:color="auto"/>
              <w:bottom w:val="single" w:sz="8" w:space="0" w:color="auto"/>
              <w:right w:val="single" w:sz="12" w:space="0" w:color="auto"/>
            </w:tcBorders>
            <w:vAlign w:val="center"/>
          </w:tcPr>
          <w:p w:rsidR="00D81A53" w:rsidRPr="00D81A53" w:rsidRDefault="00D81A53" w:rsidP="00D81A53">
            <w:pPr>
              <w:spacing w:before="60" w:after="60"/>
              <w:rPr>
                <w:rFonts w:ascii="Times New Roman" w:hAnsi="Times New Roman" w:cs="Times New Roman"/>
                <w:sz w:val="20"/>
                <w:szCs w:val="20"/>
              </w:rPr>
            </w:pPr>
          </w:p>
        </w:tc>
        <w:tc>
          <w:tcPr>
            <w:tcW w:w="1559" w:type="dxa"/>
            <w:tcBorders>
              <w:top w:val="single" w:sz="8" w:space="0" w:color="auto"/>
              <w:left w:val="single" w:sz="12" w:space="0" w:color="auto"/>
              <w:bottom w:val="single" w:sz="8" w:space="0" w:color="auto"/>
              <w:righ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15" w:type="dxa"/>
            <w:tcBorders>
              <w:top w:val="single" w:sz="8" w:space="0" w:color="auto"/>
              <w:left w:val="single" w:sz="12"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8"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8" w:space="0" w:color="auto"/>
              <w:bottom w:val="single" w:sz="8"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3211" w:type="dxa"/>
            <w:tcBorders>
              <w:top w:val="single" w:sz="8" w:space="0" w:color="auto"/>
              <w:bottom w:val="single" w:sz="12" w:space="0" w:color="auto"/>
              <w:right w:val="single" w:sz="12" w:space="0" w:color="auto"/>
            </w:tcBorders>
            <w:vAlign w:val="center"/>
          </w:tcPr>
          <w:p w:rsidR="00D81A53" w:rsidRPr="00D81A53" w:rsidRDefault="00D81A53" w:rsidP="00D81A53">
            <w:pPr>
              <w:spacing w:before="60" w:after="60"/>
              <w:rPr>
                <w:rFonts w:ascii="Times New Roman" w:hAnsi="Times New Roman" w:cs="Times New Roman"/>
                <w:sz w:val="20"/>
                <w:szCs w:val="20"/>
              </w:rPr>
            </w:pPr>
          </w:p>
        </w:tc>
        <w:tc>
          <w:tcPr>
            <w:tcW w:w="1559" w:type="dxa"/>
            <w:tcBorders>
              <w:top w:val="single" w:sz="8" w:space="0" w:color="auto"/>
              <w:left w:val="single" w:sz="12" w:space="0" w:color="auto"/>
              <w:bottom w:val="single" w:sz="12" w:space="0" w:color="auto"/>
              <w:righ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15" w:type="dxa"/>
            <w:tcBorders>
              <w:top w:val="single" w:sz="8" w:space="0" w:color="auto"/>
              <w:left w:val="single" w:sz="12" w:space="0" w:color="auto"/>
              <w:bottom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8" w:space="0" w:color="auto"/>
              <w:bottom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8" w:space="0" w:color="auto"/>
              <w:bottom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r w:rsidR="00D81A53" w:rsidRPr="00D81A53" w:rsidTr="00D81A53">
        <w:trPr>
          <w:jc w:val="center"/>
        </w:trPr>
        <w:tc>
          <w:tcPr>
            <w:tcW w:w="3211" w:type="dxa"/>
            <w:tcBorders>
              <w:top w:val="single" w:sz="12" w:space="0" w:color="auto"/>
              <w:bottom w:val="single" w:sz="12" w:space="0" w:color="auto"/>
              <w:right w:val="single" w:sz="12" w:space="0" w:color="auto"/>
            </w:tcBorders>
            <w:vAlign w:val="center"/>
          </w:tcPr>
          <w:p w:rsidR="00D81A53" w:rsidRPr="00D81A53" w:rsidRDefault="00D81A53" w:rsidP="00D81A53">
            <w:pPr>
              <w:spacing w:before="80" w:after="60"/>
              <w:jc w:val="center"/>
              <w:rPr>
                <w:rFonts w:ascii="Times New Roman" w:hAnsi="Times New Roman" w:cs="Times New Roman"/>
                <w:sz w:val="20"/>
                <w:szCs w:val="20"/>
              </w:rPr>
            </w:pPr>
            <w:r w:rsidRPr="00D81A53">
              <w:rPr>
                <w:rFonts w:ascii="Times New Roman" w:hAnsi="Times New Roman" w:cs="Times New Roman"/>
                <w:b/>
                <w:sz w:val="20"/>
                <w:szCs w:val="20"/>
              </w:rPr>
              <w:t>TOTALS</w:t>
            </w:r>
          </w:p>
        </w:tc>
        <w:tc>
          <w:tcPr>
            <w:tcW w:w="1559" w:type="dxa"/>
            <w:tcBorders>
              <w:top w:val="single" w:sz="12" w:space="0" w:color="auto"/>
              <w:left w:val="single" w:sz="12" w:space="0" w:color="auto"/>
              <w:bottom w:val="single" w:sz="12" w:space="0" w:color="auto"/>
              <w:righ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15" w:type="dxa"/>
            <w:tcBorders>
              <w:top w:val="single" w:sz="12" w:space="0" w:color="auto"/>
              <w:left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7" w:type="dxa"/>
            <w:gridSpan w:val="2"/>
            <w:tcBorders>
              <w:top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c>
          <w:tcPr>
            <w:tcW w:w="1538" w:type="dxa"/>
            <w:gridSpan w:val="2"/>
            <w:tcBorders>
              <w:top w:val="single" w:sz="12" w:space="0" w:color="auto"/>
            </w:tcBorders>
            <w:vAlign w:val="center"/>
          </w:tcPr>
          <w:p w:rsidR="00D81A53" w:rsidRPr="00D81A53" w:rsidRDefault="00D81A53" w:rsidP="00D81A53">
            <w:pPr>
              <w:spacing w:before="20"/>
              <w:jc w:val="center"/>
              <w:rPr>
                <w:rFonts w:ascii="Times New Roman" w:hAnsi="Times New Roman" w:cs="Times New Roman"/>
                <w:sz w:val="20"/>
                <w:szCs w:val="20"/>
              </w:rPr>
            </w:pPr>
          </w:p>
        </w:tc>
      </w:tr>
    </w:tbl>
    <w:p w:rsidR="005E249C" w:rsidRDefault="005E249C" w:rsidP="00027EFA">
      <w:pPr>
        <w:pStyle w:val="Footer"/>
        <w:tabs>
          <w:tab w:val="clear" w:pos="4320"/>
          <w:tab w:val="clear" w:pos="8640"/>
          <w:tab w:val="left" w:pos="1260"/>
        </w:tabs>
        <w:rPr>
          <w:rFonts w:ascii="Times New Roman" w:hAnsi="Times New Roman" w:cs="Times New Roman"/>
        </w:rPr>
      </w:pPr>
    </w:p>
    <w:p w:rsidR="00D81A53" w:rsidRDefault="00D81A53" w:rsidP="00027EFA">
      <w:pPr>
        <w:pStyle w:val="Footer"/>
        <w:tabs>
          <w:tab w:val="clear" w:pos="4320"/>
          <w:tab w:val="clear" w:pos="8640"/>
          <w:tab w:val="left" w:pos="1260"/>
        </w:tabs>
        <w:rPr>
          <w:rFonts w:ascii="Times New Roman" w:hAnsi="Times New Roman" w:cs="Times New Roman"/>
        </w:rPr>
        <w:sectPr w:rsidR="00D81A53" w:rsidSect="00596A40">
          <w:pgSz w:w="12240" w:h="15840"/>
          <w:pgMar w:top="1152" w:right="1440" w:bottom="1152" w:left="1440" w:header="720" w:footer="432" w:gutter="0"/>
          <w:cols w:space="720"/>
          <w:docGrid w:linePitch="360"/>
        </w:sectPr>
      </w:pPr>
    </w:p>
    <w:p w:rsidR="00D953C8" w:rsidRPr="001947BF" w:rsidRDefault="00D81A53" w:rsidP="00812B4D">
      <w:pPr>
        <w:pStyle w:val="Heading3"/>
        <w:spacing w:before="0" w:after="0"/>
        <w:rPr>
          <w:rFonts w:ascii="Times New Roman" w:hAnsi="Times New Roman" w:cs="Times New Roman"/>
          <w:b/>
          <w:color w:val="000000"/>
          <w:sz w:val="28"/>
          <w:szCs w:val="28"/>
          <w:u w:val="single"/>
        </w:rPr>
      </w:pPr>
      <w:bookmarkStart w:id="20" w:name="_Toc403914956"/>
      <w:bookmarkEnd w:id="17"/>
      <w:r w:rsidRPr="001947BF">
        <w:rPr>
          <w:rFonts w:ascii="Times New Roman" w:hAnsi="Times New Roman" w:cs="Times New Roman"/>
          <w:b/>
          <w:color w:val="000000"/>
          <w:sz w:val="28"/>
          <w:szCs w:val="28"/>
          <w:u w:val="single"/>
        </w:rPr>
        <w:lastRenderedPageBreak/>
        <w:t xml:space="preserve">Principle </w:t>
      </w:r>
      <w:r w:rsidR="00D953C8" w:rsidRPr="001947BF">
        <w:rPr>
          <w:rFonts w:ascii="Times New Roman" w:hAnsi="Times New Roman" w:cs="Times New Roman"/>
          <w:b/>
          <w:color w:val="000000"/>
          <w:sz w:val="28"/>
          <w:szCs w:val="28"/>
          <w:u w:val="single"/>
        </w:rPr>
        <w:t>1.</w:t>
      </w:r>
      <w:r w:rsidR="00AF6928" w:rsidRPr="001947BF">
        <w:rPr>
          <w:rFonts w:ascii="Times New Roman" w:hAnsi="Times New Roman" w:cs="Times New Roman"/>
          <w:b/>
          <w:color w:val="000000"/>
          <w:sz w:val="28"/>
          <w:szCs w:val="28"/>
          <w:u w:val="single"/>
        </w:rPr>
        <w:t>1</w:t>
      </w:r>
      <w:r w:rsidR="00AA0B0C" w:rsidRPr="001947BF">
        <w:rPr>
          <w:rFonts w:ascii="Times New Roman" w:hAnsi="Times New Roman" w:cs="Times New Roman"/>
          <w:b/>
          <w:color w:val="000000"/>
          <w:sz w:val="28"/>
          <w:szCs w:val="28"/>
          <w:u w:val="single"/>
        </w:rPr>
        <w:t>:</w:t>
      </w:r>
      <w:r w:rsidR="00D953C8" w:rsidRPr="001947BF">
        <w:rPr>
          <w:rFonts w:ascii="Times New Roman" w:hAnsi="Times New Roman" w:cs="Times New Roman"/>
          <w:b/>
          <w:color w:val="000000"/>
          <w:sz w:val="28"/>
          <w:szCs w:val="28"/>
          <w:u w:val="single"/>
        </w:rPr>
        <w:t xml:space="preserve"> Outcomes Assessment</w:t>
      </w:r>
      <w:bookmarkEnd w:id="20"/>
    </w:p>
    <w:p w:rsidR="00D953C8" w:rsidRPr="00ED492B" w:rsidRDefault="00D953C8" w:rsidP="004621D5">
      <w:pPr>
        <w:jc w:val="both"/>
        <w:rPr>
          <w:rFonts w:ascii="Times New Roman" w:hAnsi="Times New Roman" w:cs="Times New Roman"/>
          <w:b/>
          <w:bCs/>
          <w:color w:val="000000"/>
        </w:rPr>
      </w:pPr>
    </w:p>
    <w:p w:rsidR="00D953C8" w:rsidRPr="00ED492B" w:rsidRDefault="00712DCE" w:rsidP="000423E3">
      <w:pPr>
        <w:pBdr>
          <w:top w:val="single" w:sz="4" w:space="5" w:color="auto"/>
          <w:left w:val="single" w:sz="4" w:space="7" w:color="auto"/>
          <w:bottom w:val="single" w:sz="4" w:space="5" w:color="auto"/>
          <w:right w:val="single" w:sz="4" w:space="7" w:color="auto"/>
        </w:pBdr>
        <w:ind w:left="180"/>
        <w:rPr>
          <w:rFonts w:ascii="Times New Roman" w:hAnsi="Times New Roman" w:cs="Times New Roman"/>
          <w:b/>
          <w:bCs/>
          <w:color w:val="000000"/>
        </w:rPr>
      </w:pPr>
      <w:r w:rsidRPr="00712DCE">
        <w:rPr>
          <w:rFonts w:ascii="Times New Roman" w:hAnsi="Times New Roman" w:cs="Times New Roman"/>
          <w:b/>
          <w:bCs/>
          <w:color w:val="000000"/>
        </w:rPr>
        <w:t>Academic quality in business programs is evaluated through the assessment of the academic business unit’s intended student learning outcomes. This requires the academic business unit to have developed and fully implemented an outcomes assessment process. This process includes an outcomes assessment plan for its new business programs, the identification of necessary changes and improvements as a result of implementing the plan, the integration of those changes into its strategic planning process, and the documentation of realized outcomes</w:t>
      </w:r>
      <w:r w:rsidR="00D953C8" w:rsidRPr="00ED492B">
        <w:rPr>
          <w:rFonts w:ascii="Times New Roman" w:hAnsi="Times New Roman" w:cs="Times New Roman"/>
          <w:b/>
          <w:bCs/>
          <w:color w:val="000000"/>
        </w:rPr>
        <w:t>.</w:t>
      </w:r>
    </w:p>
    <w:p w:rsidR="00D953C8" w:rsidRDefault="00D953C8">
      <w:pPr>
        <w:rPr>
          <w:rFonts w:ascii="Times New Roman" w:hAnsi="Times New Roman" w:cs="Times New Roman"/>
          <w:color w:val="000000"/>
        </w:rPr>
      </w:pPr>
    </w:p>
    <w:p w:rsidR="00D953C8" w:rsidRPr="00D81A53" w:rsidRDefault="00712DCE" w:rsidP="009703D4">
      <w:pPr>
        <w:pStyle w:val="BodyTextIndent"/>
        <w:numPr>
          <w:ilvl w:val="0"/>
          <w:numId w:val="11"/>
        </w:numPr>
        <w:rPr>
          <w:rFonts w:ascii="Times New Roman" w:hAnsi="Times New Roman" w:cs="Times New Roman"/>
          <w:b w:val="0"/>
          <w:bCs w:val="0"/>
          <w:i/>
          <w:iCs/>
          <w:color w:val="000000"/>
        </w:rPr>
      </w:pPr>
      <w:r w:rsidRPr="00712DCE">
        <w:rPr>
          <w:rFonts w:ascii="Times New Roman" w:hAnsi="Times New Roman" w:cs="Times New Roman"/>
          <w:b w:val="0"/>
          <w:bCs w:val="0"/>
          <w:i/>
          <w:iCs/>
        </w:rPr>
        <w:t xml:space="preserve">Provide a copy of the academic business unit’s outcomes assessment plan that encompasses each new business program </w:t>
      </w:r>
      <w:r>
        <w:rPr>
          <w:rFonts w:ascii="Times New Roman" w:hAnsi="Times New Roman" w:cs="Times New Roman"/>
          <w:b w:val="0"/>
          <w:bCs w:val="0"/>
          <w:i/>
          <w:iCs/>
        </w:rPr>
        <w:t>(</w:t>
      </w:r>
      <w:r w:rsidRPr="00712DCE">
        <w:rPr>
          <w:rFonts w:ascii="Times New Roman" w:hAnsi="Times New Roman" w:cs="Times New Roman"/>
          <w:b w:val="0"/>
          <w:bCs w:val="0"/>
          <w:i/>
          <w:iCs/>
        </w:rPr>
        <w:t>this should be placed in the appendix of the self-study)</w:t>
      </w:r>
      <w:r w:rsidR="00780AA8" w:rsidRPr="00ED492B">
        <w:rPr>
          <w:rFonts w:ascii="Times New Roman" w:hAnsi="Times New Roman" w:cs="Times New Roman"/>
          <w:b w:val="0"/>
          <w:bCs w:val="0"/>
          <w:i/>
          <w:iCs/>
        </w:rPr>
        <w:t>.</w:t>
      </w:r>
    </w:p>
    <w:p w:rsidR="00D81A53" w:rsidRPr="00D81A53" w:rsidRDefault="00D81A53" w:rsidP="006B5B90">
      <w:pPr>
        <w:pStyle w:val="BodyTextIndent"/>
        <w:ind w:left="0"/>
        <w:rPr>
          <w:rFonts w:ascii="Times New Roman" w:hAnsi="Times New Roman" w:cs="Times New Roman"/>
          <w:b w:val="0"/>
          <w:bCs w:val="0"/>
          <w:iCs/>
        </w:rPr>
      </w:pPr>
    </w:p>
    <w:p w:rsidR="00D81A53" w:rsidRPr="00D81A53" w:rsidRDefault="00D81A53" w:rsidP="006B5B90">
      <w:pPr>
        <w:pStyle w:val="BodyTextIndent"/>
        <w:ind w:left="0"/>
        <w:rPr>
          <w:rFonts w:ascii="Times New Roman" w:hAnsi="Times New Roman" w:cs="Times New Roman"/>
          <w:b w:val="0"/>
          <w:bCs w:val="0"/>
          <w:iCs/>
        </w:rPr>
      </w:pPr>
    </w:p>
    <w:p w:rsidR="00D81A53" w:rsidRPr="00D81A53" w:rsidRDefault="00D81A53" w:rsidP="006B5B90">
      <w:pPr>
        <w:pStyle w:val="BodyTextIndent"/>
        <w:ind w:left="0"/>
        <w:rPr>
          <w:rFonts w:ascii="Times New Roman" w:hAnsi="Times New Roman" w:cs="Times New Roman"/>
          <w:b w:val="0"/>
          <w:bCs w:val="0"/>
          <w:iCs/>
        </w:rPr>
      </w:pPr>
    </w:p>
    <w:p w:rsidR="00D81A53" w:rsidRDefault="00D81A53" w:rsidP="006B5B90">
      <w:pPr>
        <w:pStyle w:val="BodyTextIndent"/>
        <w:ind w:left="0"/>
        <w:rPr>
          <w:rFonts w:ascii="Times New Roman" w:hAnsi="Times New Roman" w:cs="Times New Roman"/>
          <w:b w:val="0"/>
          <w:bCs w:val="0"/>
          <w:iCs/>
          <w:color w:val="000000"/>
        </w:rPr>
      </w:pPr>
    </w:p>
    <w:p w:rsidR="002041C3" w:rsidRPr="00D81A53" w:rsidRDefault="002041C3" w:rsidP="006B5B90">
      <w:pPr>
        <w:pStyle w:val="BodyTextIndent"/>
        <w:ind w:left="0"/>
        <w:rPr>
          <w:rFonts w:ascii="Times New Roman" w:hAnsi="Times New Roman" w:cs="Times New Roman"/>
          <w:b w:val="0"/>
          <w:bCs w:val="0"/>
          <w:iCs/>
          <w:color w:val="000000"/>
        </w:rPr>
      </w:pPr>
    </w:p>
    <w:p w:rsidR="008B5BF4" w:rsidRPr="00D81A53" w:rsidRDefault="009B7BB0" w:rsidP="009B7BB0">
      <w:pPr>
        <w:numPr>
          <w:ilvl w:val="0"/>
          <w:numId w:val="11"/>
        </w:numPr>
        <w:rPr>
          <w:rFonts w:ascii="Times New Roman" w:hAnsi="Times New Roman" w:cs="Times New Roman"/>
          <w:bCs/>
          <w:i/>
          <w:iCs/>
        </w:rPr>
      </w:pPr>
      <w:r w:rsidRPr="009B7BB0">
        <w:rPr>
          <w:rFonts w:ascii="Times New Roman" w:hAnsi="Times New Roman" w:cs="Times New Roman"/>
          <w:i/>
        </w:rPr>
        <w:t xml:space="preserve">For each new business program included in the accreditation review for which the intended student learning outcomes do not substantially encompass the relevant </w:t>
      </w:r>
      <w:r>
        <w:rPr>
          <w:rFonts w:ascii="Times New Roman" w:hAnsi="Times New Roman" w:cs="Times New Roman"/>
          <w:i/>
        </w:rPr>
        <w:t>‘</w:t>
      </w:r>
      <w:r w:rsidRPr="009B7BB0">
        <w:rPr>
          <w:rFonts w:ascii="Times New Roman" w:hAnsi="Times New Roman" w:cs="Times New Roman"/>
          <w:i/>
        </w:rPr>
        <w:t>Key Learning Outcomes for Business Programs</w:t>
      </w:r>
      <w:r>
        <w:rPr>
          <w:rFonts w:ascii="Times New Roman" w:hAnsi="Times New Roman" w:cs="Times New Roman"/>
          <w:i/>
        </w:rPr>
        <w:t>’</w:t>
      </w:r>
      <w:r w:rsidRPr="009B7BB0">
        <w:rPr>
          <w:rFonts w:ascii="Times New Roman" w:hAnsi="Times New Roman" w:cs="Times New Roman"/>
          <w:i/>
        </w:rPr>
        <w:t xml:space="preserve"> as identified by the IACBE, provide a rationale and a justification for this variation</w:t>
      </w:r>
      <w:r w:rsidR="005B641E" w:rsidRPr="00ED492B">
        <w:rPr>
          <w:rFonts w:ascii="Times New Roman" w:hAnsi="Times New Roman" w:cs="Times New Roman"/>
          <w:i/>
        </w:rPr>
        <w:t>.</w:t>
      </w:r>
    </w:p>
    <w:p w:rsidR="00D81A53" w:rsidRDefault="00D81A53" w:rsidP="006B5B90">
      <w:pPr>
        <w:rPr>
          <w:rFonts w:ascii="Times New Roman" w:hAnsi="Times New Roman" w:cs="Times New Roman"/>
        </w:rPr>
      </w:pPr>
    </w:p>
    <w:p w:rsidR="00D81A53" w:rsidRPr="00D81A53" w:rsidRDefault="00D81A53" w:rsidP="006B5B90">
      <w:pPr>
        <w:rPr>
          <w:rFonts w:ascii="Times New Roman" w:hAnsi="Times New Roman" w:cs="Times New Roman"/>
        </w:rPr>
      </w:pPr>
    </w:p>
    <w:p w:rsidR="00D81A53" w:rsidRPr="00D81A53" w:rsidRDefault="00D81A53" w:rsidP="006B5B90">
      <w:pPr>
        <w:rPr>
          <w:rFonts w:ascii="Times New Roman" w:hAnsi="Times New Roman" w:cs="Times New Roman"/>
        </w:rPr>
      </w:pPr>
    </w:p>
    <w:p w:rsidR="00D81A53" w:rsidRDefault="00D81A53" w:rsidP="006B5B90">
      <w:pPr>
        <w:rPr>
          <w:rFonts w:ascii="Times New Roman" w:hAnsi="Times New Roman" w:cs="Times New Roman"/>
          <w:bCs/>
          <w:iCs/>
        </w:rPr>
      </w:pPr>
    </w:p>
    <w:p w:rsidR="002041C3" w:rsidRPr="00D81A53" w:rsidRDefault="002041C3" w:rsidP="006B5B90">
      <w:pPr>
        <w:rPr>
          <w:rFonts w:ascii="Times New Roman" w:hAnsi="Times New Roman" w:cs="Times New Roman"/>
          <w:bCs/>
          <w:iCs/>
        </w:rPr>
      </w:pPr>
    </w:p>
    <w:p w:rsidR="00CC0D8A" w:rsidRPr="006B5B90" w:rsidRDefault="00712DCE" w:rsidP="009703D4">
      <w:pPr>
        <w:pStyle w:val="BodyTextIndent"/>
        <w:numPr>
          <w:ilvl w:val="0"/>
          <w:numId w:val="11"/>
        </w:numPr>
        <w:rPr>
          <w:rFonts w:ascii="Times New Roman" w:hAnsi="Times New Roman" w:cs="Times New Roman"/>
          <w:b w:val="0"/>
          <w:bCs w:val="0"/>
          <w:i/>
          <w:iCs/>
          <w:color w:val="000000"/>
        </w:rPr>
      </w:pPr>
      <w:r w:rsidRPr="00712DCE">
        <w:rPr>
          <w:rFonts w:ascii="Times New Roman" w:hAnsi="Times New Roman" w:cs="Times New Roman"/>
          <w:b w:val="0"/>
          <w:bCs w:val="0"/>
          <w:i/>
          <w:iCs/>
        </w:rPr>
        <w:t xml:space="preserve">For each new business program for which the academic business unit is seeking accreditation, provide student learning assessment data resulting from the implementation of your outcomes assessment plan (i.e., the data resulting from implementing the measurement tools identified in the academic business unit’s outcomes assessment plan). This information must include data relating to the extent of student achievement of the intended student learning outcomes as determined by the performance </w:t>
      </w:r>
      <w:r w:rsidR="001879B5">
        <w:rPr>
          <w:rFonts w:ascii="Times New Roman" w:hAnsi="Times New Roman" w:cs="Times New Roman"/>
          <w:b w:val="0"/>
          <w:bCs w:val="0"/>
          <w:i/>
          <w:iCs/>
          <w:color w:val="000000"/>
        </w:rPr>
        <w:t>objectives</w:t>
      </w:r>
      <w:r w:rsidR="001879B5" w:rsidRPr="001C5667">
        <w:rPr>
          <w:rFonts w:ascii="Times New Roman" w:hAnsi="Times New Roman" w:cs="Times New Roman"/>
          <w:b w:val="0"/>
          <w:bCs w:val="0"/>
          <w:i/>
          <w:iCs/>
          <w:color w:val="000000"/>
        </w:rPr>
        <w:t xml:space="preserve"> </w:t>
      </w:r>
      <w:r w:rsidRPr="00712DCE">
        <w:rPr>
          <w:rFonts w:ascii="Times New Roman" w:hAnsi="Times New Roman" w:cs="Times New Roman"/>
          <w:b w:val="0"/>
          <w:bCs w:val="0"/>
          <w:i/>
          <w:iCs/>
        </w:rPr>
        <w:t>identified by the academic business unit in its outcomes assessment plan</w:t>
      </w:r>
      <w:r>
        <w:rPr>
          <w:rFonts w:ascii="Times New Roman" w:hAnsi="Times New Roman" w:cs="Times New Roman"/>
          <w:b w:val="0"/>
          <w:bCs w:val="0"/>
          <w:i/>
          <w:iCs/>
        </w:rPr>
        <w:t>.</w:t>
      </w:r>
    </w:p>
    <w:p w:rsidR="006B5B90" w:rsidRPr="001879B5" w:rsidRDefault="006B5B90" w:rsidP="006B5B90">
      <w:pPr>
        <w:pStyle w:val="BodyTextIndent"/>
        <w:ind w:left="0"/>
        <w:rPr>
          <w:rFonts w:ascii="Times New Roman" w:hAnsi="Times New Roman" w:cs="Times New Roman"/>
          <w:b w:val="0"/>
          <w:bCs w:val="0"/>
          <w:iCs/>
          <w:color w:val="000000"/>
        </w:rPr>
      </w:pPr>
    </w:p>
    <w:p w:rsidR="00AF146B" w:rsidRDefault="00AF146B" w:rsidP="006B5B90">
      <w:pPr>
        <w:pStyle w:val="BodyTextIndent"/>
        <w:ind w:left="0"/>
        <w:rPr>
          <w:rFonts w:ascii="Times New Roman" w:hAnsi="Times New Roman" w:cs="Times New Roman"/>
          <w:b w:val="0"/>
          <w:bCs w:val="0"/>
          <w:iCs/>
        </w:rPr>
      </w:pPr>
    </w:p>
    <w:p w:rsidR="00AF146B" w:rsidRDefault="00AF146B" w:rsidP="006B5B90">
      <w:pPr>
        <w:pStyle w:val="BodyTextIndent"/>
        <w:ind w:left="0"/>
        <w:rPr>
          <w:rFonts w:ascii="Times New Roman" w:hAnsi="Times New Roman" w:cs="Times New Roman"/>
          <w:b w:val="0"/>
          <w:bCs w:val="0"/>
          <w:iCs/>
        </w:rPr>
      </w:pPr>
    </w:p>
    <w:p w:rsidR="006B5B90" w:rsidRDefault="006B5B90" w:rsidP="006B5B90">
      <w:pPr>
        <w:pStyle w:val="BodyTextIndent"/>
        <w:ind w:left="0"/>
        <w:rPr>
          <w:rFonts w:ascii="Times New Roman" w:hAnsi="Times New Roman" w:cs="Times New Roman"/>
          <w:b w:val="0"/>
          <w:bCs w:val="0"/>
          <w:iCs/>
        </w:rPr>
      </w:pPr>
    </w:p>
    <w:p w:rsidR="006B5B90" w:rsidRPr="00AF146B" w:rsidRDefault="006B5B90" w:rsidP="006B5B90">
      <w:pPr>
        <w:pStyle w:val="BodyTextIndent"/>
        <w:ind w:left="0"/>
        <w:rPr>
          <w:rFonts w:ascii="Times New Roman" w:hAnsi="Times New Roman" w:cs="Times New Roman"/>
          <w:b w:val="0"/>
          <w:bCs w:val="0"/>
          <w:iCs/>
        </w:rPr>
      </w:pPr>
    </w:p>
    <w:p w:rsidR="00AF146B" w:rsidRDefault="00B8584B" w:rsidP="009703D4">
      <w:pPr>
        <w:pStyle w:val="BodyTextIndent"/>
        <w:numPr>
          <w:ilvl w:val="0"/>
          <w:numId w:val="11"/>
        </w:numPr>
        <w:rPr>
          <w:rFonts w:ascii="Times New Roman" w:hAnsi="Times New Roman" w:cs="Times New Roman"/>
          <w:b w:val="0"/>
          <w:bCs w:val="0"/>
          <w:i/>
          <w:iCs/>
          <w:color w:val="000000"/>
        </w:rPr>
      </w:pPr>
      <w:r w:rsidRPr="00ED492B">
        <w:rPr>
          <w:rFonts w:ascii="Times New Roman" w:hAnsi="Times New Roman" w:cs="Times New Roman"/>
          <w:b w:val="0"/>
          <w:bCs w:val="0"/>
          <w:i/>
          <w:iCs/>
        </w:rPr>
        <w:t>Provide</w:t>
      </w:r>
      <w:r w:rsidR="00B76217" w:rsidRPr="00ED492B">
        <w:rPr>
          <w:rFonts w:ascii="Times New Roman" w:hAnsi="Times New Roman" w:cs="Times New Roman"/>
          <w:b w:val="0"/>
          <w:bCs w:val="0"/>
          <w:i/>
          <w:iCs/>
        </w:rPr>
        <w:t xml:space="preserve"> a</w:t>
      </w:r>
      <w:r w:rsidR="00D953C8" w:rsidRPr="00ED492B">
        <w:rPr>
          <w:rFonts w:ascii="Times New Roman" w:hAnsi="Times New Roman" w:cs="Times New Roman"/>
          <w:b w:val="0"/>
          <w:bCs w:val="0"/>
          <w:i/>
          <w:iCs/>
        </w:rPr>
        <w:t xml:space="preserve"> summary of the c</w:t>
      </w:r>
      <w:r w:rsidR="00C730E7" w:rsidRPr="00ED492B">
        <w:rPr>
          <w:rFonts w:ascii="Times New Roman" w:hAnsi="Times New Roman" w:cs="Times New Roman"/>
          <w:b w:val="0"/>
          <w:bCs w:val="0"/>
          <w:i/>
          <w:iCs/>
        </w:rPr>
        <w:t>hanges and improvements that were</w:t>
      </w:r>
      <w:r w:rsidR="00D953C8" w:rsidRPr="00ED492B">
        <w:rPr>
          <w:rFonts w:ascii="Times New Roman" w:hAnsi="Times New Roman" w:cs="Times New Roman"/>
          <w:b w:val="0"/>
          <w:bCs w:val="0"/>
          <w:i/>
          <w:iCs/>
        </w:rPr>
        <w:t xml:space="preserve"> needed based on</w:t>
      </w:r>
      <w:r w:rsidR="00812B4D" w:rsidRPr="00ED492B">
        <w:rPr>
          <w:rFonts w:ascii="Times New Roman" w:hAnsi="Times New Roman" w:cs="Times New Roman"/>
          <w:b w:val="0"/>
          <w:bCs w:val="0"/>
          <w:i/>
          <w:iCs/>
        </w:rPr>
        <w:t xml:space="preserve"> the results from</w:t>
      </w:r>
      <w:r w:rsidR="00BA2D71" w:rsidRPr="00ED492B">
        <w:rPr>
          <w:rFonts w:ascii="Times New Roman" w:hAnsi="Times New Roman" w:cs="Times New Roman"/>
          <w:b w:val="0"/>
          <w:bCs w:val="0"/>
          <w:i/>
          <w:iCs/>
        </w:rPr>
        <w:t xml:space="preserve"> implementing</w:t>
      </w:r>
      <w:r w:rsidR="00D953C8" w:rsidRPr="00ED492B">
        <w:rPr>
          <w:rFonts w:ascii="Times New Roman" w:hAnsi="Times New Roman" w:cs="Times New Roman"/>
          <w:b w:val="0"/>
          <w:bCs w:val="0"/>
          <w:i/>
          <w:iCs/>
        </w:rPr>
        <w:t xml:space="preserve"> the outcomes assessment pla</w:t>
      </w:r>
      <w:r w:rsidR="00C730E7" w:rsidRPr="00ED492B">
        <w:rPr>
          <w:rFonts w:ascii="Times New Roman" w:hAnsi="Times New Roman" w:cs="Times New Roman"/>
          <w:b w:val="0"/>
          <w:bCs w:val="0"/>
          <w:i/>
          <w:iCs/>
        </w:rPr>
        <w:t>n</w:t>
      </w:r>
      <w:r w:rsidR="00780AA8" w:rsidRPr="00ED492B">
        <w:rPr>
          <w:rFonts w:ascii="Times New Roman" w:hAnsi="Times New Roman" w:cs="Times New Roman"/>
          <w:b w:val="0"/>
          <w:bCs w:val="0"/>
          <w:i/>
          <w:iCs/>
        </w:rPr>
        <w:t>.</w:t>
      </w:r>
    </w:p>
    <w:p w:rsidR="00AF146B" w:rsidRPr="00AF146B" w:rsidRDefault="00AF146B" w:rsidP="006B5B90">
      <w:pPr>
        <w:pStyle w:val="BodyTextIndent"/>
        <w:ind w:left="0"/>
        <w:rPr>
          <w:rFonts w:ascii="Times New Roman" w:hAnsi="Times New Roman" w:cs="Times New Roman"/>
          <w:b w:val="0"/>
          <w:bCs w:val="0"/>
          <w:iCs/>
          <w:color w:val="000000"/>
        </w:rPr>
      </w:pPr>
    </w:p>
    <w:p w:rsidR="00AF146B" w:rsidRPr="00AF146B" w:rsidRDefault="00AF146B" w:rsidP="006B5B90">
      <w:pPr>
        <w:pStyle w:val="BodyTextIndent"/>
        <w:ind w:left="0"/>
        <w:rPr>
          <w:rFonts w:ascii="Times New Roman" w:hAnsi="Times New Roman" w:cs="Times New Roman"/>
          <w:b w:val="0"/>
          <w:bCs w:val="0"/>
          <w:iCs/>
          <w:color w:val="000000"/>
        </w:rPr>
      </w:pPr>
    </w:p>
    <w:p w:rsidR="00AF146B" w:rsidRDefault="00AF146B" w:rsidP="006B5B90">
      <w:pPr>
        <w:pStyle w:val="BodyTextIndent"/>
        <w:ind w:left="0"/>
        <w:rPr>
          <w:rFonts w:ascii="Times New Roman" w:hAnsi="Times New Roman" w:cs="Times New Roman"/>
          <w:b w:val="0"/>
          <w:bCs w:val="0"/>
          <w:iCs/>
          <w:color w:val="000000"/>
        </w:rPr>
      </w:pPr>
    </w:p>
    <w:p w:rsidR="00AF146B" w:rsidRPr="00AF146B" w:rsidRDefault="00AF146B" w:rsidP="006B5B90">
      <w:pPr>
        <w:pStyle w:val="BodyTextIndent"/>
        <w:ind w:left="0"/>
        <w:rPr>
          <w:rFonts w:ascii="Times New Roman" w:hAnsi="Times New Roman" w:cs="Times New Roman"/>
          <w:b w:val="0"/>
          <w:bCs w:val="0"/>
          <w:iCs/>
          <w:color w:val="000000"/>
        </w:rPr>
      </w:pPr>
    </w:p>
    <w:p w:rsidR="00AF146B" w:rsidRPr="00AF146B" w:rsidRDefault="00AF146B" w:rsidP="006B5B90">
      <w:pPr>
        <w:pStyle w:val="BodyTextIndent"/>
        <w:ind w:left="0"/>
        <w:rPr>
          <w:rFonts w:ascii="Times New Roman" w:hAnsi="Times New Roman" w:cs="Times New Roman"/>
          <w:b w:val="0"/>
          <w:bCs w:val="0"/>
          <w:iCs/>
          <w:color w:val="000000"/>
        </w:rPr>
      </w:pPr>
    </w:p>
    <w:p w:rsidR="00D953C8" w:rsidRPr="00AF146B" w:rsidRDefault="00B76217" w:rsidP="009703D4">
      <w:pPr>
        <w:pStyle w:val="BodyTextIndent"/>
        <w:numPr>
          <w:ilvl w:val="0"/>
          <w:numId w:val="11"/>
        </w:numPr>
        <w:rPr>
          <w:rFonts w:ascii="Times New Roman" w:hAnsi="Times New Roman" w:cs="Times New Roman"/>
          <w:b w:val="0"/>
          <w:bCs w:val="0"/>
          <w:i/>
          <w:iCs/>
          <w:color w:val="000000"/>
        </w:rPr>
      </w:pPr>
      <w:r w:rsidRPr="00ED492B">
        <w:rPr>
          <w:rFonts w:ascii="Times New Roman" w:hAnsi="Times New Roman" w:cs="Times New Roman"/>
          <w:b w:val="0"/>
          <w:bCs w:val="0"/>
          <w:i/>
          <w:iCs/>
        </w:rPr>
        <w:t>Provide e</w:t>
      </w:r>
      <w:r w:rsidR="00C730E7" w:rsidRPr="00ED492B">
        <w:rPr>
          <w:rFonts w:ascii="Times New Roman" w:hAnsi="Times New Roman" w:cs="Times New Roman"/>
          <w:b w:val="0"/>
          <w:bCs w:val="0"/>
          <w:i/>
          <w:iCs/>
        </w:rPr>
        <w:t>vidence that</w:t>
      </w:r>
      <w:r w:rsidR="00D953C8" w:rsidRPr="00ED492B">
        <w:rPr>
          <w:rFonts w:ascii="Times New Roman" w:hAnsi="Times New Roman" w:cs="Times New Roman"/>
          <w:b w:val="0"/>
          <w:bCs w:val="0"/>
          <w:i/>
          <w:iCs/>
        </w:rPr>
        <w:t xml:space="preserve"> action plans </w:t>
      </w:r>
      <w:r w:rsidR="00C730E7" w:rsidRPr="00ED492B">
        <w:rPr>
          <w:rFonts w:ascii="Times New Roman" w:hAnsi="Times New Roman" w:cs="Times New Roman"/>
          <w:b w:val="0"/>
          <w:bCs w:val="0"/>
          <w:i/>
          <w:iCs/>
        </w:rPr>
        <w:t>were</w:t>
      </w:r>
      <w:r w:rsidR="00D953C8" w:rsidRPr="00ED492B">
        <w:rPr>
          <w:rFonts w:ascii="Times New Roman" w:hAnsi="Times New Roman" w:cs="Times New Roman"/>
          <w:b w:val="0"/>
          <w:bCs w:val="0"/>
          <w:i/>
          <w:iCs/>
        </w:rPr>
        <w:t xml:space="preserve"> developed to </w:t>
      </w:r>
      <w:r w:rsidR="00D357A2" w:rsidRPr="00ED492B">
        <w:rPr>
          <w:rFonts w:ascii="Times New Roman" w:hAnsi="Times New Roman" w:cs="Times New Roman"/>
          <w:b w:val="0"/>
          <w:bCs w:val="0"/>
          <w:i/>
          <w:iCs/>
        </w:rPr>
        <w:t xml:space="preserve">make </w:t>
      </w:r>
      <w:r w:rsidR="00D953C8" w:rsidRPr="00ED492B">
        <w:rPr>
          <w:rFonts w:ascii="Times New Roman" w:hAnsi="Times New Roman" w:cs="Times New Roman"/>
          <w:b w:val="0"/>
          <w:bCs w:val="0"/>
          <w:i/>
          <w:iCs/>
        </w:rPr>
        <w:t>the identified changes and improvement</w:t>
      </w:r>
      <w:r w:rsidR="00D357A2" w:rsidRPr="00ED492B">
        <w:rPr>
          <w:rFonts w:ascii="Times New Roman" w:hAnsi="Times New Roman" w:cs="Times New Roman"/>
          <w:b w:val="0"/>
          <w:bCs w:val="0"/>
          <w:i/>
          <w:iCs/>
        </w:rPr>
        <w:t xml:space="preserve">s, and </w:t>
      </w:r>
      <w:r w:rsidR="00241EEB" w:rsidRPr="00ED492B">
        <w:rPr>
          <w:rFonts w:ascii="Times New Roman" w:hAnsi="Times New Roman" w:cs="Times New Roman"/>
          <w:b w:val="0"/>
          <w:bCs w:val="0"/>
          <w:i/>
          <w:iCs/>
        </w:rPr>
        <w:t xml:space="preserve">provide </w:t>
      </w:r>
      <w:r w:rsidR="00D357A2" w:rsidRPr="00ED492B">
        <w:rPr>
          <w:rFonts w:ascii="Times New Roman" w:hAnsi="Times New Roman" w:cs="Times New Roman"/>
          <w:b w:val="0"/>
          <w:bCs w:val="0"/>
          <w:i/>
          <w:iCs/>
        </w:rPr>
        <w:t>a summary of the plans</w:t>
      </w:r>
      <w:r w:rsidR="00780AA8" w:rsidRPr="00ED492B">
        <w:rPr>
          <w:rFonts w:ascii="Times New Roman" w:hAnsi="Times New Roman" w:cs="Times New Roman"/>
          <w:b w:val="0"/>
          <w:bCs w:val="0"/>
          <w:i/>
          <w:iCs/>
        </w:rPr>
        <w:t>.</w:t>
      </w:r>
    </w:p>
    <w:p w:rsidR="00AF146B" w:rsidRPr="00AF146B" w:rsidRDefault="00AF146B" w:rsidP="006B5B90">
      <w:pPr>
        <w:pStyle w:val="BodyTextIndent"/>
        <w:ind w:left="0"/>
        <w:rPr>
          <w:rFonts w:ascii="Times New Roman" w:hAnsi="Times New Roman" w:cs="Times New Roman"/>
          <w:b w:val="0"/>
          <w:bCs w:val="0"/>
          <w:iCs/>
        </w:rPr>
      </w:pPr>
    </w:p>
    <w:p w:rsidR="00AF146B" w:rsidRPr="00AF146B" w:rsidRDefault="00AF146B" w:rsidP="006B5B90">
      <w:pPr>
        <w:pStyle w:val="BodyTextIndent"/>
        <w:ind w:left="0"/>
        <w:rPr>
          <w:rFonts w:ascii="Times New Roman" w:hAnsi="Times New Roman" w:cs="Times New Roman"/>
          <w:b w:val="0"/>
          <w:bCs w:val="0"/>
          <w:iCs/>
        </w:rPr>
      </w:pPr>
    </w:p>
    <w:p w:rsidR="00AF146B" w:rsidRPr="00AF146B" w:rsidRDefault="00AF146B" w:rsidP="006B5B90">
      <w:pPr>
        <w:pStyle w:val="BodyTextIndent"/>
        <w:ind w:left="0"/>
        <w:rPr>
          <w:rFonts w:ascii="Times New Roman" w:hAnsi="Times New Roman" w:cs="Times New Roman"/>
          <w:b w:val="0"/>
          <w:bCs w:val="0"/>
          <w:iCs/>
        </w:rPr>
      </w:pPr>
    </w:p>
    <w:p w:rsidR="00AF146B" w:rsidRDefault="00AF146B" w:rsidP="006B5B90">
      <w:pPr>
        <w:pStyle w:val="BodyTextIndent"/>
        <w:ind w:left="0"/>
        <w:rPr>
          <w:rFonts w:ascii="Times New Roman" w:hAnsi="Times New Roman" w:cs="Times New Roman"/>
          <w:b w:val="0"/>
          <w:bCs w:val="0"/>
          <w:iCs/>
          <w:color w:val="000000"/>
        </w:rPr>
      </w:pPr>
    </w:p>
    <w:p w:rsidR="00AF146B" w:rsidRDefault="00AF146B" w:rsidP="006B5B90">
      <w:pPr>
        <w:pStyle w:val="BodyTextIndent"/>
        <w:ind w:left="0"/>
        <w:rPr>
          <w:rFonts w:ascii="Times New Roman" w:hAnsi="Times New Roman" w:cs="Times New Roman"/>
          <w:b w:val="0"/>
          <w:bCs w:val="0"/>
          <w:iCs/>
          <w:color w:val="000000"/>
        </w:rPr>
      </w:pPr>
    </w:p>
    <w:p w:rsidR="00AF146B" w:rsidRPr="00AF146B" w:rsidRDefault="00AF146B" w:rsidP="006B5B90">
      <w:pPr>
        <w:pStyle w:val="BodyTextIndent"/>
        <w:ind w:left="0"/>
        <w:rPr>
          <w:rFonts w:ascii="Times New Roman" w:hAnsi="Times New Roman" w:cs="Times New Roman"/>
          <w:b w:val="0"/>
          <w:bCs w:val="0"/>
          <w:iCs/>
          <w:color w:val="000000"/>
        </w:rPr>
      </w:pPr>
    </w:p>
    <w:p w:rsidR="00D357A2" w:rsidRDefault="00B76217" w:rsidP="009703D4">
      <w:pPr>
        <w:pStyle w:val="BodyTextIndent"/>
        <w:numPr>
          <w:ilvl w:val="0"/>
          <w:numId w:val="11"/>
        </w:numPr>
        <w:rPr>
          <w:rFonts w:ascii="Times New Roman" w:hAnsi="Times New Roman" w:cs="Times New Roman"/>
          <w:b w:val="0"/>
          <w:bCs w:val="0"/>
          <w:i/>
          <w:iCs/>
        </w:rPr>
      </w:pPr>
      <w:r w:rsidRPr="00ED492B">
        <w:rPr>
          <w:rFonts w:ascii="Times New Roman" w:hAnsi="Times New Roman" w:cs="Times New Roman"/>
          <w:b w:val="0"/>
          <w:bCs w:val="0"/>
          <w:i/>
          <w:iCs/>
        </w:rPr>
        <w:lastRenderedPageBreak/>
        <w:t>Describe</w:t>
      </w:r>
      <w:r w:rsidR="00D357A2" w:rsidRPr="00ED492B">
        <w:rPr>
          <w:rFonts w:ascii="Times New Roman" w:hAnsi="Times New Roman" w:cs="Times New Roman"/>
          <w:b w:val="0"/>
          <w:bCs w:val="0"/>
          <w:i/>
          <w:iCs/>
        </w:rPr>
        <w:t xml:space="preserve"> the ways in which the action plans were integrated into the strategic planning</w:t>
      </w:r>
      <w:r w:rsidR="00806A8D" w:rsidRPr="00ED492B">
        <w:rPr>
          <w:rFonts w:ascii="Times New Roman" w:hAnsi="Times New Roman" w:cs="Times New Roman"/>
          <w:b w:val="0"/>
          <w:bCs w:val="0"/>
          <w:i/>
          <w:iCs/>
        </w:rPr>
        <w:t xml:space="preserve"> processes of the </w:t>
      </w:r>
      <w:r w:rsidR="00342F13">
        <w:rPr>
          <w:rFonts w:ascii="Times New Roman" w:hAnsi="Times New Roman" w:cs="Times New Roman"/>
          <w:b w:val="0"/>
          <w:bCs w:val="0"/>
          <w:i/>
          <w:iCs/>
        </w:rPr>
        <w:t>academic business unit</w:t>
      </w:r>
      <w:r w:rsidR="00806A8D" w:rsidRPr="00ED492B">
        <w:rPr>
          <w:rFonts w:ascii="Times New Roman" w:hAnsi="Times New Roman" w:cs="Times New Roman"/>
          <w:b w:val="0"/>
          <w:bCs w:val="0"/>
          <w:i/>
          <w:iCs/>
        </w:rPr>
        <w:t xml:space="preserve"> and the institution.</w:t>
      </w:r>
      <w:r w:rsidR="00D357A2" w:rsidRPr="00ED492B">
        <w:rPr>
          <w:rFonts w:ascii="Times New Roman" w:hAnsi="Times New Roman" w:cs="Times New Roman"/>
          <w:b w:val="0"/>
          <w:bCs w:val="0"/>
          <w:i/>
          <w:iCs/>
        </w:rPr>
        <w:t xml:space="preserve"> </w:t>
      </w:r>
      <w:r w:rsidR="00806A8D" w:rsidRPr="00ED492B">
        <w:rPr>
          <w:rFonts w:ascii="Times New Roman" w:hAnsi="Times New Roman" w:cs="Times New Roman"/>
          <w:b w:val="0"/>
          <w:bCs w:val="0"/>
          <w:i/>
          <w:iCs/>
        </w:rPr>
        <w:t>I</w:t>
      </w:r>
      <w:r w:rsidR="00EB652B" w:rsidRPr="00ED492B">
        <w:rPr>
          <w:rFonts w:ascii="Times New Roman" w:hAnsi="Times New Roman" w:cs="Times New Roman"/>
          <w:b w:val="0"/>
          <w:bCs w:val="0"/>
          <w:i/>
          <w:iCs/>
        </w:rPr>
        <w:t>f applicable,</w:t>
      </w:r>
      <w:r w:rsidR="00806A8D" w:rsidRPr="00ED492B">
        <w:rPr>
          <w:rFonts w:ascii="Times New Roman" w:hAnsi="Times New Roman" w:cs="Times New Roman"/>
          <w:b w:val="0"/>
          <w:bCs w:val="0"/>
          <w:i/>
          <w:iCs/>
        </w:rPr>
        <w:t xml:space="preserve"> describe the ways in which the </w:t>
      </w:r>
      <w:r w:rsidR="00342F13">
        <w:rPr>
          <w:rFonts w:ascii="Times New Roman" w:hAnsi="Times New Roman" w:cs="Times New Roman"/>
          <w:b w:val="0"/>
          <w:bCs w:val="0"/>
          <w:i/>
          <w:iCs/>
        </w:rPr>
        <w:t>academic business unit</w:t>
      </w:r>
      <w:r w:rsidR="00806A8D" w:rsidRPr="00ED492B">
        <w:rPr>
          <w:rFonts w:ascii="Times New Roman" w:hAnsi="Times New Roman" w:cs="Times New Roman"/>
          <w:b w:val="0"/>
          <w:bCs w:val="0"/>
          <w:i/>
          <w:iCs/>
        </w:rPr>
        <w:t xml:space="preserve">’s </w:t>
      </w:r>
      <w:r w:rsidR="00BC14FF" w:rsidRPr="00ED492B">
        <w:rPr>
          <w:rFonts w:ascii="Times New Roman" w:hAnsi="Times New Roman" w:cs="Times New Roman"/>
          <w:b w:val="0"/>
          <w:bCs w:val="0"/>
          <w:i/>
          <w:iCs/>
        </w:rPr>
        <w:t>action plans were</w:t>
      </w:r>
      <w:r w:rsidR="00806A8D" w:rsidRPr="00ED492B">
        <w:rPr>
          <w:rFonts w:ascii="Times New Roman" w:hAnsi="Times New Roman" w:cs="Times New Roman"/>
          <w:b w:val="0"/>
          <w:bCs w:val="0"/>
          <w:i/>
          <w:iCs/>
        </w:rPr>
        <w:t xml:space="preserve"> connected to the institutional</w:t>
      </w:r>
      <w:r w:rsidR="00D357A2" w:rsidRPr="00ED492B">
        <w:rPr>
          <w:rFonts w:ascii="Times New Roman" w:hAnsi="Times New Roman" w:cs="Times New Roman"/>
          <w:b w:val="0"/>
          <w:bCs w:val="0"/>
          <w:i/>
          <w:iCs/>
        </w:rPr>
        <w:t xml:space="preserve"> budgeting</w:t>
      </w:r>
      <w:r w:rsidR="00806A8D" w:rsidRPr="00ED492B">
        <w:rPr>
          <w:rFonts w:ascii="Times New Roman" w:hAnsi="Times New Roman" w:cs="Times New Roman"/>
          <w:b w:val="0"/>
          <w:bCs w:val="0"/>
          <w:i/>
          <w:iCs/>
        </w:rPr>
        <w:t xml:space="preserve"> process</w:t>
      </w:r>
      <w:r w:rsidR="00780AA8" w:rsidRPr="00ED492B">
        <w:rPr>
          <w:rFonts w:ascii="Times New Roman" w:hAnsi="Times New Roman" w:cs="Times New Roman"/>
          <w:b w:val="0"/>
          <w:bCs w:val="0"/>
          <w:i/>
          <w:iCs/>
        </w:rPr>
        <w:t>.</w:t>
      </w:r>
    </w:p>
    <w:p w:rsidR="00AF146B" w:rsidRDefault="00AF146B" w:rsidP="006B5B90">
      <w:pPr>
        <w:pStyle w:val="BodyTextIndent"/>
        <w:ind w:left="0"/>
        <w:rPr>
          <w:rFonts w:ascii="Times New Roman" w:hAnsi="Times New Roman" w:cs="Times New Roman"/>
          <w:b w:val="0"/>
          <w:bCs w:val="0"/>
          <w:iCs/>
        </w:rPr>
      </w:pPr>
    </w:p>
    <w:p w:rsidR="00AF146B" w:rsidRPr="00AF146B" w:rsidRDefault="00AF146B" w:rsidP="006B5B90">
      <w:pPr>
        <w:pStyle w:val="BodyTextIndent"/>
        <w:ind w:left="0"/>
        <w:rPr>
          <w:rFonts w:ascii="Times New Roman" w:hAnsi="Times New Roman" w:cs="Times New Roman"/>
          <w:b w:val="0"/>
          <w:bCs w:val="0"/>
          <w:iCs/>
        </w:rPr>
      </w:pPr>
    </w:p>
    <w:p w:rsidR="00AF146B" w:rsidRPr="00AF146B" w:rsidRDefault="00AF146B" w:rsidP="006B5B90">
      <w:pPr>
        <w:pStyle w:val="BodyTextIndent"/>
        <w:ind w:left="0"/>
        <w:rPr>
          <w:rFonts w:ascii="Times New Roman" w:hAnsi="Times New Roman" w:cs="Times New Roman"/>
          <w:b w:val="0"/>
          <w:bCs w:val="0"/>
          <w:iCs/>
        </w:rPr>
      </w:pPr>
    </w:p>
    <w:p w:rsidR="00AF146B" w:rsidRPr="00AF146B" w:rsidRDefault="00AF146B" w:rsidP="006B5B90">
      <w:pPr>
        <w:pStyle w:val="BodyTextIndent"/>
        <w:ind w:left="0"/>
        <w:rPr>
          <w:rFonts w:ascii="Times New Roman" w:hAnsi="Times New Roman" w:cs="Times New Roman"/>
          <w:b w:val="0"/>
          <w:bCs w:val="0"/>
          <w:iCs/>
        </w:rPr>
      </w:pPr>
    </w:p>
    <w:p w:rsidR="00AF146B" w:rsidRPr="00AF146B" w:rsidRDefault="00AF146B" w:rsidP="006B5B90">
      <w:pPr>
        <w:pStyle w:val="BodyTextIndent"/>
        <w:ind w:left="0"/>
        <w:rPr>
          <w:rFonts w:ascii="Times New Roman" w:hAnsi="Times New Roman" w:cs="Times New Roman"/>
          <w:b w:val="0"/>
          <w:bCs w:val="0"/>
          <w:iCs/>
        </w:rPr>
      </w:pPr>
    </w:p>
    <w:p w:rsidR="00AF146B" w:rsidRPr="00AF146B" w:rsidRDefault="00AF146B" w:rsidP="006B5B90">
      <w:pPr>
        <w:pStyle w:val="BodyTextIndent"/>
        <w:ind w:left="0"/>
        <w:rPr>
          <w:rFonts w:ascii="Times New Roman" w:hAnsi="Times New Roman" w:cs="Times New Roman"/>
          <w:b w:val="0"/>
          <w:bCs w:val="0"/>
          <w:iCs/>
        </w:rPr>
      </w:pPr>
    </w:p>
    <w:p w:rsidR="00AF146B" w:rsidRDefault="00B76217" w:rsidP="009703D4">
      <w:pPr>
        <w:pStyle w:val="BodyTextIndent"/>
        <w:numPr>
          <w:ilvl w:val="0"/>
          <w:numId w:val="11"/>
        </w:numPr>
        <w:rPr>
          <w:rFonts w:ascii="Times New Roman" w:hAnsi="Times New Roman" w:cs="Times New Roman"/>
          <w:b w:val="0"/>
          <w:bCs w:val="0"/>
          <w:i/>
          <w:iCs/>
        </w:rPr>
      </w:pPr>
      <w:r w:rsidRPr="00ED492B">
        <w:rPr>
          <w:rFonts w:ascii="Times New Roman" w:hAnsi="Times New Roman" w:cs="Times New Roman"/>
          <w:b w:val="0"/>
          <w:bCs w:val="0"/>
          <w:i/>
          <w:iCs/>
        </w:rPr>
        <w:t>Provide a</w:t>
      </w:r>
      <w:r w:rsidR="00D953C8" w:rsidRPr="00ED492B">
        <w:rPr>
          <w:rFonts w:ascii="Times New Roman" w:hAnsi="Times New Roman" w:cs="Times New Roman"/>
          <w:b w:val="0"/>
          <w:bCs w:val="0"/>
          <w:i/>
          <w:iCs/>
        </w:rPr>
        <w:t xml:space="preserve"> summary of the realized outcomes that result</w:t>
      </w:r>
      <w:r w:rsidR="00D357A2" w:rsidRPr="00ED492B">
        <w:rPr>
          <w:rFonts w:ascii="Times New Roman" w:hAnsi="Times New Roman" w:cs="Times New Roman"/>
          <w:b w:val="0"/>
          <w:bCs w:val="0"/>
          <w:i/>
          <w:iCs/>
        </w:rPr>
        <w:t>ed</w:t>
      </w:r>
      <w:r w:rsidR="00D953C8" w:rsidRPr="00ED492B">
        <w:rPr>
          <w:rFonts w:ascii="Times New Roman" w:hAnsi="Times New Roman" w:cs="Times New Roman"/>
          <w:b w:val="0"/>
          <w:bCs w:val="0"/>
          <w:i/>
          <w:iCs/>
        </w:rPr>
        <w:t xml:space="preserve"> from the execution of the action plans</w:t>
      </w:r>
      <w:r w:rsidR="00780AA8" w:rsidRPr="00ED492B">
        <w:rPr>
          <w:rFonts w:ascii="Times New Roman" w:hAnsi="Times New Roman" w:cs="Times New Roman"/>
          <w:b w:val="0"/>
          <w:bCs w:val="0"/>
          <w:i/>
          <w:iCs/>
        </w:rPr>
        <w:t>.</w:t>
      </w:r>
    </w:p>
    <w:p w:rsidR="00AF146B" w:rsidRDefault="00AF146B" w:rsidP="006B5B90">
      <w:pPr>
        <w:pStyle w:val="BodyTextIndent"/>
        <w:ind w:left="0"/>
        <w:rPr>
          <w:rFonts w:ascii="Times New Roman" w:hAnsi="Times New Roman" w:cs="Times New Roman"/>
          <w:b w:val="0"/>
          <w:bCs w:val="0"/>
          <w:iCs/>
        </w:rPr>
      </w:pPr>
    </w:p>
    <w:p w:rsidR="00AF146B" w:rsidRDefault="00AF146B" w:rsidP="006B5B90">
      <w:pPr>
        <w:pStyle w:val="BodyTextIndent"/>
        <w:ind w:left="0"/>
        <w:rPr>
          <w:rFonts w:ascii="Times New Roman" w:hAnsi="Times New Roman" w:cs="Times New Roman"/>
          <w:b w:val="0"/>
          <w:bCs w:val="0"/>
          <w:iCs/>
        </w:rPr>
      </w:pPr>
    </w:p>
    <w:p w:rsidR="00AF146B" w:rsidRDefault="00AF146B" w:rsidP="006B5B90">
      <w:pPr>
        <w:pStyle w:val="BodyTextIndent"/>
        <w:ind w:left="0"/>
        <w:rPr>
          <w:rFonts w:ascii="Times New Roman" w:hAnsi="Times New Roman" w:cs="Times New Roman"/>
          <w:b w:val="0"/>
          <w:bCs w:val="0"/>
          <w:iCs/>
        </w:rPr>
      </w:pPr>
    </w:p>
    <w:p w:rsidR="00AF146B" w:rsidRDefault="00AF146B" w:rsidP="006B5B90">
      <w:pPr>
        <w:pStyle w:val="BodyTextIndent"/>
        <w:ind w:left="0"/>
        <w:rPr>
          <w:rFonts w:ascii="Times New Roman" w:hAnsi="Times New Roman" w:cs="Times New Roman"/>
          <w:b w:val="0"/>
          <w:bCs w:val="0"/>
          <w:iCs/>
        </w:rPr>
      </w:pPr>
    </w:p>
    <w:p w:rsidR="00AF146B" w:rsidRDefault="00AF146B" w:rsidP="006B5B90">
      <w:pPr>
        <w:pStyle w:val="BodyTextIndent"/>
        <w:ind w:left="0"/>
        <w:rPr>
          <w:rFonts w:ascii="Times New Roman" w:hAnsi="Times New Roman" w:cs="Times New Roman"/>
          <w:b w:val="0"/>
          <w:bCs w:val="0"/>
          <w:iCs/>
        </w:rPr>
      </w:pPr>
    </w:p>
    <w:p w:rsidR="00AF146B" w:rsidRPr="00AF146B" w:rsidRDefault="00AF146B" w:rsidP="006B5B90">
      <w:pPr>
        <w:pStyle w:val="BodyTextIndent"/>
        <w:ind w:left="0"/>
        <w:rPr>
          <w:rFonts w:ascii="Times New Roman" w:hAnsi="Times New Roman" w:cs="Times New Roman"/>
          <w:b w:val="0"/>
          <w:bCs w:val="0"/>
          <w:iCs/>
        </w:rPr>
      </w:pPr>
    </w:p>
    <w:p w:rsidR="00AF146B" w:rsidRDefault="00AF146B" w:rsidP="006B5B90"/>
    <w:p w:rsidR="00AF146B" w:rsidRPr="00AF146B" w:rsidRDefault="00AF146B" w:rsidP="00AF146B">
      <w:pPr>
        <w:sectPr w:rsidR="00AF146B" w:rsidRPr="00AF146B" w:rsidSect="00596A40">
          <w:pgSz w:w="12240" w:h="15840"/>
          <w:pgMar w:top="1440" w:right="1440" w:bottom="1440" w:left="1440" w:header="720" w:footer="432" w:gutter="0"/>
          <w:cols w:space="720"/>
          <w:docGrid w:linePitch="360"/>
        </w:sectPr>
      </w:pPr>
    </w:p>
    <w:p w:rsidR="00D953C8" w:rsidRPr="003B773F" w:rsidRDefault="004962D0" w:rsidP="00E43A23">
      <w:pPr>
        <w:pStyle w:val="Heading3"/>
        <w:spacing w:before="0" w:after="0"/>
        <w:rPr>
          <w:rFonts w:ascii="Times New Roman" w:hAnsi="Times New Roman" w:cs="Times New Roman"/>
          <w:b/>
          <w:color w:val="000000"/>
          <w:sz w:val="28"/>
          <w:szCs w:val="28"/>
          <w:u w:val="single"/>
        </w:rPr>
      </w:pPr>
      <w:bookmarkStart w:id="21" w:name="_Toc403914957"/>
      <w:r w:rsidRPr="003B773F">
        <w:rPr>
          <w:rFonts w:ascii="Times New Roman" w:hAnsi="Times New Roman" w:cs="Times New Roman"/>
          <w:b/>
          <w:color w:val="000000"/>
          <w:sz w:val="28"/>
          <w:szCs w:val="28"/>
          <w:u w:val="single"/>
        </w:rPr>
        <w:lastRenderedPageBreak/>
        <w:t xml:space="preserve">Principle </w:t>
      </w:r>
      <w:r w:rsidR="00712DCE">
        <w:rPr>
          <w:rFonts w:ascii="Times New Roman" w:hAnsi="Times New Roman" w:cs="Times New Roman"/>
          <w:b/>
          <w:color w:val="000000"/>
          <w:sz w:val="28"/>
          <w:szCs w:val="28"/>
          <w:u w:val="single"/>
        </w:rPr>
        <w:t>2</w:t>
      </w:r>
      <w:r w:rsidR="00D953C8" w:rsidRPr="003B773F">
        <w:rPr>
          <w:rFonts w:ascii="Times New Roman" w:hAnsi="Times New Roman" w:cs="Times New Roman"/>
          <w:b/>
          <w:color w:val="000000"/>
          <w:sz w:val="28"/>
          <w:szCs w:val="28"/>
          <w:u w:val="single"/>
        </w:rPr>
        <w:t>.1</w:t>
      </w:r>
      <w:r w:rsidR="00AA0B0C" w:rsidRPr="003B773F">
        <w:rPr>
          <w:rFonts w:ascii="Times New Roman" w:hAnsi="Times New Roman" w:cs="Times New Roman"/>
          <w:b/>
          <w:color w:val="000000"/>
          <w:sz w:val="28"/>
          <w:szCs w:val="28"/>
          <w:u w:val="single"/>
        </w:rPr>
        <w:t>:</w:t>
      </w:r>
      <w:r w:rsidR="00D953C8" w:rsidRPr="003B773F">
        <w:rPr>
          <w:rFonts w:ascii="Times New Roman" w:hAnsi="Times New Roman" w:cs="Times New Roman"/>
          <w:b/>
          <w:color w:val="000000"/>
          <w:sz w:val="28"/>
          <w:szCs w:val="28"/>
          <w:u w:val="single"/>
        </w:rPr>
        <w:t xml:space="preserve"> Program Design</w:t>
      </w:r>
      <w:bookmarkEnd w:id="21"/>
    </w:p>
    <w:p w:rsidR="00D953C8" w:rsidRPr="00ED492B" w:rsidRDefault="00D953C8" w:rsidP="00C25BD4">
      <w:pPr>
        <w:jc w:val="both"/>
        <w:rPr>
          <w:rFonts w:ascii="Times New Roman" w:hAnsi="Times New Roman" w:cs="Times New Roman"/>
          <w:bCs/>
          <w:color w:val="000000"/>
        </w:rPr>
      </w:pPr>
    </w:p>
    <w:p w:rsidR="00E26521" w:rsidRPr="00ED492B" w:rsidRDefault="00712DCE" w:rsidP="00C25BD4">
      <w:pPr>
        <w:pBdr>
          <w:top w:val="single" w:sz="4" w:space="5" w:color="auto"/>
          <w:left w:val="single" w:sz="4" w:space="7" w:color="auto"/>
          <w:bottom w:val="single" w:sz="4" w:space="5" w:color="auto"/>
          <w:right w:val="single" w:sz="4" w:space="7" w:color="auto"/>
        </w:pBdr>
        <w:ind w:left="187"/>
        <w:rPr>
          <w:rFonts w:ascii="Times New Roman" w:hAnsi="Times New Roman" w:cs="Times New Roman"/>
          <w:b/>
          <w:bCs/>
          <w:color w:val="000000"/>
        </w:rPr>
      </w:pPr>
      <w:r w:rsidRPr="00712DCE">
        <w:rPr>
          <w:rFonts w:ascii="Times New Roman" w:hAnsi="Times New Roman" w:cs="Times New Roman"/>
          <w:b/>
          <w:bCs/>
          <w:color w:val="000000"/>
        </w:rPr>
        <w:t>Academic quality in business programs requires the design of each new business program offered by the academic business unit to be consistent with current, acceptable business practices and the expectations of professionals in the academic and business communities</w:t>
      </w:r>
      <w:r w:rsidR="00E26521" w:rsidRPr="00ED492B">
        <w:rPr>
          <w:rFonts w:ascii="Times New Roman" w:hAnsi="Times New Roman" w:cs="Times New Roman"/>
          <w:b/>
          <w:bCs/>
          <w:color w:val="000000"/>
        </w:rPr>
        <w:t>.</w:t>
      </w:r>
    </w:p>
    <w:p w:rsidR="00D953C8" w:rsidRDefault="00D953C8" w:rsidP="00C25BD4">
      <w:pPr>
        <w:rPr>
          <w:rFonts w:ascii="Times New Roman" w:hAnsi="Times New Roman" w:cs="Times New Roman"/>
          <w:color w:val="000000"/>
        </w:rPr>
      </w:pPr>
    </w:p>
    <w:p w:rsidR="00D953C8" w:rsidRDefault="004C6EB4" w:rsidP="009703D4">
      <w:pPr>
        <w:numPr>
          <w:ilvl w:val="0"/>
          <w:numId w:val="7"/>
        </w:numPr>
        <w:tabs>
          <w:tab w:val="left" w:pos="900"/>
        </w:tabs>
        <w:rPr>
          <w:rFonts w:ascii="Times New Roman" w:hAnsi="Times New Roman" w:cs="Times New Roman"/>
          <w:i/>
          <w:iCs/>
        </w:rPr>
      </w:pPr>
      <w:r w:rsidRPr="004C6EB4">
        <w:rPr>
          <w:rFonts w:ascii="Times New Roman" w:hAnsi="Times New Roman" w:cs="Times New Roman"/>
          <w:i/>
          <w:iCs/>
          <w:color w:val="000000"/>
        </w:rPr>
        <w:t xml:space="preserve">Describe the curricular requirements for each new business program for which the academic business unit is seeking accreditation (including </w:t>
      </w:r>
      <w:r w:rsidR="001879B5" w:rsidRPr="00565596">
        <w:rPr>
          <w:rFonts w:ascii="Times New Roman" w:hAnsi="Times New Roman" w:cs="Times New Roman"/>
          <w:i/>
          <w:iCs/>
          <w:color w:val="000000"/>
        </w:rPr>
        <w:t>majors, concentrations, specializations, emphases</w:t>
      </w:r>
      <w:r w:rsidR="001879B5">
        <w:rPr>
          <w:rFonts w:ascii="Times New Roman" w:hAnsi="Times New Roman" w:cs="Times New Roman"/>
          <w:i/>
          <w:iCs/>
          <w:color w:val="000000"/>
        </w:rPr>
        <w:t>, options, and tracks</w:t>
      </w:r>
      <w:r w:rsidRPr="004C6EB4">
        <w:rPr>
          <w:rFonts w:ascii="Times New Roman" w:hAnsi="Times New Roman" w:cs="Times New Roman"/>
          <w:i/>
          <w:iCs/>
          <w:color w:val="000000"/>
        </w:rPr>
        <w:t xml:space="preserve"> contained within the program). If this information is included in the institution’s catalog, prospectus, marketing brochures, or other material, provide the page numbers for the relevant sections</w:t>
      </w:r>
      <w:r w:rsidR="00A5324B" w:rsidRPr="00ED492B">
        <w:rPr>
          <w:rFonts w:ascii="Times New Roman" w:hAnsi="Times New Roman" w:cs="Times New Roman"/>
          <w:i/>
          <w:iCs/>
        </w:rPr>
        <w:t>.</w:t>
      </w:r>
    </w:p>
    <w:p w:rsidR="004962D0" w:rsidRPr="004962D0" w:rsidRDefault="004962D0" w:rsidP="006B5B90">
      <w:pPr>
        <w:tabs>
          <w:tab w:val="left" w:pos="900"/>
        </w:tabs>
        <w:rPr>
          <w:rFonts w:ascii="Times New Roman" w:hAnsi="Times New Roman" w:cs="Times New Roman"/>
          <w:iCs/>
          <w:color w:val="000000"/>
        </w:rPr>
      </w:pPr>
    </w:p>
    <w:p w:rsidR="004962D0" w:rsidRPr="004962D0" w:rsidRDefault="004962D0" w:rsidP="006B5B90">
      <w:pPr>
        <w:tabs>
          <w:tab w:val="left" w:pos="900"/>
        </w:tabs>
        <w:rPr>
          <w:rFonts w:ascii="Times New Roman" w:hAnsi="Times New Roman" w:cs="Times New Roman"/>
          <w:iCs/>
          <w:color w:val="000000"/>
        </w:rPr>
      </w:pPr>
    </w:p>
    <w:p w:rsidR="004962D0" w:rsidRPr="004962D0" w:rsidRDefault="004962D0" w:rsidP="006B5B90">
      <w:pPr>
        <w:tabs>
          <w:tab w:val="left" w:pos="900"/>
        </w:tabs>
        <w:rPr>
          <w:rFonts w:ascii="Times New Roman" w:hAnsi="Times New Roman" w:cs="Times New Roman"/>
          <w:iCs/>
          <w:color w:val="000000"/>
        </w:rPr>
      </w:pPr>
    </w:p>
    <w:p w:rsidR="004962D0" w:rsidRPr="004962D0" w:rsidRDefault="004962D0" w:rsidP="006B5B90">
      <w:pPr>
        <w:tabs>
          <w:tab w:val="left" w:pos="900"/>
        </w:tabs>
        <w:rPr>
          <w:rFonts w:ascii="Times New Roman" w:hAnsi="Times New Roman" w:cs="Times New Roman"/>
          <w:iCs/>
          <w:color w:val="000000"/>
        </w:rPr>
      </w:pPr>
    </w:p>
    <w:p w:rsidR="004962D0" w:rsidRPr="004962D0" w:rsidRDefault="004962D0" w:rsidP="006B5B90">
      <w:pPr>
        <w:tabs>
          <w:tab w:val="left" w:pos="900"/>
        </w:tabs>
        <w:rPr>
          <w:rFonts w:ascii="Times New Roman" w:hAnsi="Times New Roman" w:cs="Times New Roman"/>
          <w:iCs/>
        </w:rPr>
      </w:pPr>
    </w:p>
    <w:p w:rsidR="004C6EB4" w:rsidRDefault="004C6EB4" w:rsidP="009703D4">
      <w:pPr>
        <w:numPr>
          <w:ilvl w:val="0"/>
          <w:numId w:val="7"/>
        </w:numPr>
        <w:rPr>
          <w:rFonts w:ascii="Times New Roman" w:hAnsi="Times New Roman" w:cs="Times New Roman"/>
          <w:i/>
          <w:iCs/>
          <w:color w:val="000000"/>
        </w:rPr>
      </w:pPr>
      <w:r>
        <w:rPr>
          <w:rFonts w:ascii="Times New Roman" w:hAnsi="Times New Roman" w:cs="Times New Roman"/>
          <w:i/>
          <w:iCs/>
          <w:color w:val="000000"/>
        </w:rPr>
        <w:t>Provide the following information:</w:t>
      </w:r>
    </w:p>
    <w:p w:rsidR="004C6EB4" w:rsidRDefault="004C6EB4" w:rsidP="004C6EB4">
      <w:pPr>
        <w:rPr>
          <w:rFonts w:ascii="Times New Roman" w:hAnsi="Times New Roman" w:cs="Times New Roman"/>
          <w:i/>
          <w:iCs/>
          <w:color w:val="000000"/>
        </w:rPr>
      </w:pPr>
    </w:p>
    <w:p w:rsidR="004C6EB4" w:rsidRDefault="00DC0267" w:rsidP="009703D4">
      <w:pPr>
        <w:numPr>
          <w:ilvl w:val="0"/>
          <w:numId w:val="24"/>
        </w:numPr>
        <w:ind w:left="360"/>
        <w:rPr>
          <w:rFonts w:ascii="Times New Roman" w:hAnsi="Times New Roman" w:cs="Times New Roman"/>
          <w:i/>
          <w:iCs/>
          <w:color w:val="000000"/>
        </w:rPr>
      </w:pPr>
      <w:r w:rsidRPr="00ED492B">
        <w:rPr>
          <w:rFonts w:ascii="Times New Roman" w:hAnsi="Times New Roman" w:cs="Times New Roman"/>
          <w:i/>
          <w:iCs/>
          <w:color w:val="000000"/>
        </w:rPr>
        <w:t xml:space="preserve">Identify and describe all of the methods that the </w:t>
      </w:r>
      <w:r w:rsidR="00342F13">
        <w:rPr>
          <w:rFonts w:ascii="Times New Roman" w:hAnsi="Times New Roman" w:cs="Times New Roman"/>
          <w:i/>
          <w:iCs/>
          <w:color w:val="000000"/>
        </w:rPr>
        <w:t>academic business unit</w:t>
      </w:r>
      <w:r w:rsidRPr="00ED492B">
        <w:rPr>
          <w:rFonts w:ascii="Times New Roman" w:hAnsi="Times New Roman" w:cs="Times New Roman"/>
          <w:i/>
          <w:iCs/>
          <w:color w:val="000000"/>
        </w:rPr>
        <w:t xml:space="preserve"> employs to deliver </w:t>
      </w:r>
      <w:r w:rsidR="00FB076F" w:rsidRPr="00ED492B">
        <w:rPr>
          <w:rFonts w:ascii="Times New Roman" w:hAnsi="Times New Roman" w:cs="Times New Roman"/>
          <w:i/>
          <w:iCs/>
          <w:color w:val="000000"/>
        </w:rPr>
        <w:t xml:space="preserve">each </w:t>
      </w:r>
      <w:r w:rsidR="00342F13">
        <w:rPr>
          <w:rFonts w:ascii="Times New Roman" w:hAnsi="Times New Roman" w:cs="Times New Roman"/>
          <w:i/>
          <w:iCs/>
          <w:color w:val="000000"/>
        </w:rPr>
        <w:t>business</w:t>
      </w:r>
      <w:r w:rsidRPr="00ED492B">
        <w:rPr>
          <w:rFonts w:ascii="Times New Roman" w:hAnsi="Times New Roman" w:cs="Times New Roman"/>
          <w:i/>
          <w:iCs/>
          <w:color w:val="000000"/>
        </w:rPr>
        <w:t xml:space="preserve"> program </w:t>
      </w:r>
      <w:r w:rsidR="0061009D" w:rsidRPr="00ED492B">
        <w:rPr>
          <w:rFonts w:ascii="Times New Roman" w:hAnsi="Times New Roman" w:cs="Times New Roman"/>
          <w:i/>
          <w:iCs/>
          <w:color w:val="000000"/>
        </w:rPr>
        <w:t xml:space="preserve">included in </w:t>
      </w:r>
      <w:r w:rsidR="00FB076F" w:rsidRPr="00ED492B">
        <w:rPr>
          <w:rFonts w:ascii="Times New Roman" w:hAnsi="Times New Roman" w:cs="Times New Roman"/>
          <w:i/>
          <w:iCs/>
          <w:color w:val="000000"/>
        </w:rPr>
        <w:t>the accreditation review</w:t>
      </w:r>
      <w:r w:rsidRPr="00ED492B">
        <w:rPr>
          <w:rFonts w:ascii="Times New Roman" w:hAnsi="Times New Roman" w:cs="Times New Roman"/>
          <w:i/>
          <w:iCs/>
          <w:color w:val="000000"/>
        </w:rPr>
        <w:t>.</w:t>
      </w:r>
    </w:p>
    <w:p w:rsidR="004C6EB4" w:rsidRPr="00DC7578" w:rsidRDefault="004C6EB4" w:rsidP="004C6EB4">
      <w:pPr>
        <w:rPr>
          <w:rFonts w:ascii="Times New Roman" w:hAnsi="Times New Roman" w:cs="Times New Roman"/>
          <w:iCs/>
          <w:color w:val="000000"/>
        </w:rPr>
      </w:pPr>
    </w:p>
    <w:p w:rsidR="004C6EB4" w:rsidRPr="00DC7578" w:rsidRDefault="004C6EB4" w:rsidP="004C6EB4">
      <w:pPr>
        <w:rPr>
          <w:rFonts w:ascii="Times New Roman" w:hAnsi="Times New Roman" w:cs="Times New Roman"/>
          <w:iCs/>
          <w:color w:val="000000"/>
        </w:rPr>
      </w:pPr>
    </w:p>
    <w:p w:rsidR="004C6EB4" w:rsidRPr="00DC7578" w:rsidRDefault="004C6EB4" w:rsidP="004C6EB4">
      <w:pPr>
        <w:rPr>
          <w:rFonts w:ascii="Times New Roman" w:hAnsi="Times New Roman" w:cs="Times New Roman"/>
          <w:iCs/>
          <w:color w:val="000000"/>
        </w:rPr>
      </w:pPr>
    </w:p>
    <w:p w:rsidR="004C6EB4" w:rsidRPr="00DC7578" w:rsidRDefault="004C6EB4" w:rsidP="004C6EB4">
      <w:pPr>
        <w:rPr>
          <w:rFonts w:ascii="Times New Roman" w:hAnsi="Times New Roman" w:cs="Times New Roman"/>
          <w:iCs/>
          <w:color w:val="000000"/>
        </w:rPr>
      </w:pPr>
    </w:p>
    <w:p w:rsidR="004C6EB4" w:rsidRPr="00DC7578" w:rsidRDefault="004C6EB4" w:rsidP="004C6EB4">
      <w:pPr>
        <w:rPr>
          <w:rFonts w:ascii="Times New Roman" w:hAnsi="Times New Roman" w:cs="Times New Roman"/>
          <w:iCs/>
          <w:color w:val="000000"/>
        </w:rPr>
      </w:pPr>
    </w:p>
    <w:p w:rsidR="00B56B21" w:rsidRDefault="00DC0267" w:rsidP="009703D4">
      <w:pPr>
        <w:numPr>
          <w:ilvl w:val="0"/>
          <w:numId w:val="24"/>
        </w:numPr>
        <w:ind w:left="360"/>
        <w:rPr>
          <w:rFonts w:ascii="Times New Roman" w:hAnsi="Times New Roman" w:cs="Times New Roman"/>
          <w:i/>
          <w:iCs/>
          <w:color w:val="000000"/>
        </w:rPr>
      </w:pPr>
      <w:r w:rsidRPr="00ED492B">
        <w:rPr>
          <w:rFonts w:ascii="Times New Roman" w:hAnsi="Times New Roman" w:cs="Times New Roman"/>
          <w:i/>
          <w:iCs/>
          <w:color w:val="000000"/>
        </w:rPr>
        <w:t xml:space="preserve">If online or </w:t>
      </w:r>
      <w:r w:rsidR="003B6850" w:rsidRPr="00ED492B">
        <w:rPr>
          <w:rFonts w:ascii="Times New Roman" w:hAnsi="Times New Roman" w:cs="Times New Roman"/>
          <w:i/>
          <w:iCs/>
          <w:color w:val="000000"/>
        </w:rPr>
        <w:t>hybrid</w:t>
      </w:r>
      <w:r w:rsidR="00B56B21" w:rsidRPr="00ED492B">
        <w:rPr>
          <w:rFonts w:ascii="Times New Roman" w:hAnsi="Times New Roman" w:cs="Times New Roman"/>
          <w:i/>
          <w:iCs/>
          <w:color w:val="000000"/>
        </w:rPr>
        <w:t xml:space="preserve"> delivery modes are used, describe the kinds and amount of both student and faculty activity and effort required.</w:t>
      </w: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Default="004962D0" w:rsidP="006B5B90">
      <w:pPr>
        <w:rPr>
          <w:rFonts w:ascii="Times New Roman" w:hAnsi="Times New Roman" w:cs="Times New Roman"/>
          <w:iCs/>
          <w:color w:val="000000"/>
        </w:rPr>
      </w:pPr>
    </w:p>
    <w:p w:rsidR="009B7BB0" w:rsidRPr="009B7BB0" w:rsidRDefault="009B7BB0" w:rsidP="009B7BB0">
      <w:pPr>
        <w:pStyle w:val="ListParagraph"/>
        <w:numPr>
          <w:ilvl w:val="0"/>
          <w:numId w:val="24"/>
        </w:numPr>
        <w:ind w:left="360"/>
        <w:rPr>
          <w:rFonts w:ascii="Times New Roman" w:hAnsi="Times New Roman" w:cs="Times New Roman"/>
          <w:iCs/>
          <w:color w:val="000000"/>
        </w:rPr>
      </w:pPr>
      <w:r w:rsidRPr="009B7BB0">
        <w:rPr>
          <w:rFonts w:ascii="Times New Roman" w:hAnsi="Times New Roman" w:cs="Times New Roman"/>
          <w:i/>
          <w:iCs/>
          <w:color w:val="000000"/>
        </w:rPr>
        <w:t>For each new business program included in the accreditation review that contains majors, concentrations, specializations, emphases, options, or tracks, describe the ways in which the academic business unit ensures academic quality in these disciplinary component areas of the program.</w:t>
      </w:r>
    </w:p>
    <w:p w:rsidR="009B7BB0" w:rsidRDefault="009B7BB0" w:rsidP="006B5B90">
      <w:pPr>
        <w:rPr>
          <w:rFonts w:ascii="Times New Roman" w:hAnsi="Times New Roman" w:cs="Times New Roman"/>
          <w:iCs/>
          <w:color w:val="000000"/>
        </w:rPr>
      </w:pPr>
    </w:p>
    <w:p w:rsidR="009B7BB0" w:rsidRDefault="009B7BB0" w:rsidP="006B5B90">
      <w:pPr>
        <w:rPr>
          <w:rFonts w:ascii="Times New Roman" w:hAnsi="Times New Roman" w:cs="Times New Roman"/>
          <w:iCs/>
          <w:color w:val="000000"/>
        </w:rPr>
      </w:pPr>
    </w:p>
    <w:p w:rsidR="009B7BB0" w:rsidRDefault="009B7BB0" w:rsidP="006B5B90">
      <w:pPr>
        <w:rPr>
          <w:rFonts w:ascii="Times New Roman" w:hAnsi="Times New Roman" w:cs="Times New Roman"/>
          <w:iCs/>
          <w:color w:val="000000"/>
        </w:rPr>
      </w:pPr>
    </w:p>
    <w:p w:rsidR="009B7BB0" w:rsidRDefault="009B7BB0" w:rsidP="006B5B90">
      <w:pPr>
        <w:rPr>
          <w:rFonts w:ascii="Times New Roman" w:hAnsi="Times New Roman" w:cs="Times New Roman"/>
          <w:iCs/>
          <w:color w:val="000000"/>
        </w:rPr>
      </w:pPr>
    </w:p>
    <w:p w:rsidR="009B7BB0" w:rsidRPr="004962D0" w:rsidRDefault="009B7BB0" w:rsidP="006B5B90">
      <w:pPr>
        <w:rPr>
          <w:rFonts w:ascii="Times New Roman" w:hAnsi="Times New Roman" w:cs="Times New Roman"/>
          <w:iCs/>
          <w:color w:val="000000"/>
        </w:rPr>
      </w:pPr>
    </w:p>
    <w:p w:rsidR="004C6EB4" w:rsidRDefault="004C6EB4" w:rsidP="009B7BB0">
      <w:pPr>
        <w:numPr>
          <w:ilvl w:val="0"/>
          <w:numId w:val="31"/>
        </w:numPr>
        <w:rPr>
          <w:rFonts w:ascii="Times New Roman" w:hAnsi="Times New Roman" w:cs="Times New Roman"/>
          <w:i/>
          <w:iCs/>
          <w:color w:val="000000"/>
        </w:rPr>
      </w:pPr>
      <w:r>
        <w:rPr>
          <w:rFonts w:ascii="Times New Roman" w:hAnsi="Times New Roman" w:cs="Times New Roman"/>
          <w:i/>
          <w:iCs/>
          <w:color w:val="000000"/>
        </w:rPr>
        <w:t>Provide the following information:</w:t>
      </w:r>
    </w:p>
    <w:p w:rsidR="004C6EB4" w:rsidRDefault="004C6EB4" w:rsidP="004C6EB4">
      <w:pPr>
        <w:rPr>
          <w:rFonts w:ascii="Times New Roman" w:hAnsi="Times New Roman" w:cs="Times New Roman"/>
          <w:i/>
          <w:iCs/>
          <w:color w:val="000000"/>
        </w:rPr>
      </w:pPr>
    </w:p>
    <w:p w:rsidR="004C6EB4" w:rsidRDefault="004C6EB4" w:rsidP="009703D4">
      <w:pPr>
        <w:numPr>
          <w:ilvl w:val="0"/>
          <w:numId w:val="25"/>
        </w:numPr>
        <w:ind w:left="360"/>
        <w:rPr>
          <w:rFonts w:ascii="Times New Roman" w:hAnsi="Times New Roman" w:cs="Times New Roman"/>
          <w:i/>
          <w:iCs/>
          <w:color w:val="000000"/>
        </w:rPr>
      </w:pPr>
      <w:r w:rsidRPr="004C6EB4">
        <w:rPr>
          <w:rFonts w:ascii="Times New Roman" w:hAnsi="Times New Roman" w:cs="Times New Roman"/>
          <w:i/>
          <w:iCs/>
          <w:color w:val="000000"/>
        </w:rPr>
        <w:t>State the number of contact hours required to earn one unit of academic credit for each new business program for which the academic business unit is seeking accreditation</w:t>
      </w:r>
      <w:r w:rsidR="00D953C8" w:rsidRPr="00ED492B">
        <w:rPr>
          <w:rFonts w:ascii="Times New Roman" w:hAnsi="Times New Roman" w:cs="Times New Roman"/>
          <w:i/>
          <w:iCs/>
          <w:color w:val="000000"/>
        </w:rPr>
        <w:t>.</w:t>
      </w:r>
    </w:p>
    <w:p w:rsidR="004C6EB4" w:rsidRPr="00DC7578" w:rsidRDefault="004C6EB4" w:rsidP="004C6EB4">
      <w:pPr>
        <w:rPr>
          <w:rFonts w:ascii="Times New Roman" w:hAnsi="Times New Roman" w:cs="Times New Roman"/>
          <w:iCs/>
          <w:color w:val="000000"/>
        </w:rPr>
      </w:pPr>
    </w:p>
    <w:p w:rsidR="004C6EB4" w:rsidRPr="00DC7578" w:rsidRDefault="004C6EB4" w:rsidP="004C6EB4">
      <w:pPr>
        <w:rPr>
          <w:rFonts w:ascii="Times New Roman" w:hAnsi="Times New Roman" w:cs="Times New Roman"/>
          <w:iCs/>
          <w:color w:val="000000"/>
        </w:rPr>
      </w:pPr>
    </w:p>
    <w:p w:rsidR="004C6EB4" w:rsidRPr="00DC7578" w:rsidRDefault="004C6EB4" w:rsidP="004C6EB4">
      <w:pPr>
        <w:rPr>
          <w:rFonts w:ascii="Times New Roman" w:hAnsi="Times New Roman" w:cs="Times New Roman"/>
          <w:iCs/>
          <w:color w:val="000000"/>
        </w:rPr>
      </w:pPr>
    </w:p>
    <w:p w:rsidR="004C6EB4" w:rsidRPr="00DC7578" w:rsidRDefault="004C6EB4" w:rsidP="004C6EB4">
      <w:pPr>
        <w:rPr>
          <w:rFonts w:ascii="Times New Roman" w:hAnsi="Times New Roman" w:cs="Times New Roman"/>
          <w:iCs/>
          <w:color w:val="000000"/>
        </w:rPr>
      </w:pPr>
    </w:p>
    <w:p w:rsidR="004C6EB4" w:rsidRPr="00DC7578" w:rsidRDefault="004C6EB4" w:rsidP="004C6EB4">
      <w:pPr>
        <w:rPr>
          <w:rFonts w:ascii="Times New Roman" w:hAnsi="Times New Roman" w:cs="Times New Roman"/>
          <w:iCs/>
          <w:color w:val="000000"/>
        </w:rPr>
      </w:pPr>
    </w:p>
    <w:p w:rsidR="00D953C8" w:rsidRDefault="009B4D57" w:rsidP="009703D4">
      <w:pPr>
        <w:numPr>
          <w:ilvl w:val="0"/>
          <w:numId w:val="25"/>
        </w:numPr>
        <w:ind w:left="360"/>
        <w:rPr>
          <w:rFonts w:ascii="Times New Roman" w:hAnsi="Times New Roman" w:cs="Times New Roman"/>
          <w:i/>
          <w:iCs/>
          <w:color w:val="000000"/>
        </w:rPr>
      </w:pPr>
      <w:r w:rsidRPr="00ED492B">
        <w:rPr>
          <w:rFonts w:ascii="Times New Roman" w:hAnsi="Times New Roman" w:cs="Times New Roman"/>
          <w:i/>
          <w:iCs/>
          <w:color w:val="000000"/>
        </w:rPr>
        <w:lastRenderedPageBreak/>
        <w:t xml:space="preserve">If the </w:t>
      </w:r>
      <w:r w:rsidR="00342F13">
        <w:rPr>
          <w:rFonts w:ascii="Times New Roman" w:hAnsi="Times New Roman" w:cs="Times New Roman"/>
          <w:i/>
          <w:iCs/>
          <w:color w:val="000000"/>
        </w:rPr>
        <w:t>academic business unit</w:t>
      </w:r>
      <w:r w:rsidRPr="00ED492B">
        <w:rPr>
          <w:rFonts w:ascii="Times New Roman" w:hAnsi="Times New Roman" w:cs="Times New Roman"/>
          <w:i/>
          <w:iCs/>
          <w:color w:val="000000"/>
        </w:rPr>
        <w:t xml:space="preserve"> uses online or hybrid delivery modes, describe the way in which </w:t>
      </w:r>
      <w:r w:rsidR="00A92A2C">
        <w:rPr>
          <w:rFonts w:ascii="Times New Roman" w:hAnsi="Times New Roman" w:cs="Times New Roman"/>
          <w:i/>
          <w:iCs/>
          <w:color w:val="000000"/>
        </w:rPr>
        <w:t>the unit</w:t>
      </w:r>
      <w:r w:rsidRPr="00ED492B">
        <w:rPr>
          <w:rFonts w:ascii="Times New Roman" w:hAnsi="Times New Roman" w:cs="Times New Roman"/>
          <w:i/>
          <w:iCs/>
          <w:color w:val="000000"/>
        </w:rPr>
        <w:t xml:space="preserve"> defines a student contact hour, and explain the ways in</w:t>
      </w:r>
      <w:r w:rsidR="00127EB2" w:rsidRPr="00ED492B">
        <w:rPr>
          <w:rFonts w:ascii="Times New Roman" w:hAnsi="Times New Roman" w:cs="Times New Roman"/>
          <w:i/>
          <w:iCs/>
          <w:color w:val="000000"/>
        </w:rPr>
        <w:t xml:space="preserve"> which</w:t>
      </w:r>
      <w:r w:rsidRPr="00ED492B">
        <w:rPr>
          <w:rFonts w:ascii="Times New Roman" w:hAnsi="Times New Roman" w:cs="Times New Roman"/>
          <w:i/>
          <w:iCs/>
          <w:color w:val="000000"/>
        </w:rPr>
        <w:t xml:space="preserve"> the </w:t>
      </w:r>
      <w:r w:rsidR="00342F13">
        <w:rPr>
          <w:rFonts w:ascii="Times New Roman" w:hAnsi="Times New Roman" w:cs="Times New Roman"/>
          <w:i/>
          <w:iCs/>
          <w:color w:val="000000"/>
        </w:rPr>
        <w:t>unit</w:t>
      </w:r>
      <w:r w:rsidRPr="00ED492B">
        <w:rPr>
          <w:rFonts w:ascii="Times New Roman" w:hAnsi="Times New Roman" w:cs="Times New Roman"/>
          <w:i/>
          <w:iCs/>
          <w:color w:val="000000"/>
        </w:rPr>
        <w:t xml:space="preserve"> ensures that the quality of such programs is equivalent to</w:t>
      </w:r>
      <w:r w:rsidR="00127EB2" w:rsidRPr="00ED492B">
        <w:rPr>
          <w:rFonts w:ascii="Times New Roman" w:hAnsi="Times New Roman" w:cs="Times New Roman"/>
          <w:i/>
          <w:iCs/>
          <w:color w:val="000000"/>
        </w:rPr>
        <w:t xml:space="preserve"> that in more traditionally-delivered, face-to-face programs.</w:t>
      </w: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D953C8" w:rsidRDefault="004C6EB4" w:rsidP="009B7BB0">
      <w:pPr>
        <w:numPr>
          <w:ilvl w:val="0"/>
          <w:numId w:val="31"/>
        </w:numPr>
        <w:rPr>
          <w:rFonts w:ascii="Times New Roman" w:hAnsi="Times New Roman" w:cs="Times New Roman"/>
          <w:i/>
          <w:iCs/>
          <w:color w:val="000000"/>
        </w:rPr>
      </w:pPr>
      <w:r w:rsidRPr="004C6EB4">
        <w:rPr>
          <w:rFonts w:ascii="Times New Roman" w:hAnsi="Times New Roman" w:cs="Times New Roman"/>
          <w:i/>
          <w:iCs/>
          <w:color w:val="000000"/>
        </w:rPr>
        <w:t>If you are seeking accreditation for new associate-level programs in business, state the number of semester hours, or quarter hours, of academic work that are required to earn a degree in each program</w:t>
      </w:r>
      <w:r w:rsidR="00763066" w:rsidRPr="00ED492B">
        <w:rPr>
          <w:rFonts w:ascii="Times New Roman" w:hAnsi="Times New Roman" w:cs="Times New Roman"/>
          <w:i/>
          <w:iCs/>
          <w:color w:val="000000"/>
        </w:rPr>
        <w:t>.</w:t>
      </w: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763066" w:rsidRDefault="004C6EB4" w:rsidP="009B7BB0">
      <w:pPr>
        <w:numPr>
          <w:ilvl w:val="0"/>
          <w:numId w:val="31"/>
        </w:numPr>
        <w:rPr>
          <w:rFonts w:ascii="Times New Roman" w:hAnsi="Times New Roman" w:cs="Times New Roman"/>
          <w:i/>
          <w:iCs/>
          <w:color w:val="000000"/>
        </w:rPr>
      </w:pPr>
      <w:r w:rsidRPr="004C6EB4">
        <w:rPr>
          <w:rFonts w:ascii="Times New Roman" w:hAnsi="Times New Roman" w:cs="Times New Roman"/>
          <w:i/>
          <w:iCs/>
          <w:color w:val="000000"/>
        </w:rPr>
        <w:t>If you are seeking accreditation for new bachelor’s-level programs in business, state the number of semester hours, or quarter hours, of academic work that are required to earn a degree in each program</w:t>
      </w:r>
      <w:r w:rsidR="00763066" w:rsidRPr="00ED492B">
        <w:rPr>
          <w:rFonts w:ascii="Times New Roman" w:hAnsi="Times New Roman" w:cs="Times New Roman"/>
          <w:i/>
          <w:iCs/>
          <w:color w:val="000000"/>
        </w:rPr>
        <w:t>.</w:t>
      </w: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763066" w:rsidRDefault="004C6EB4" w:rsidP="009B7BB0">
      <w:pPr>
        <w:numPr>
          <w:ilvl w:val="0"/>
          <w:numId w:val="31"/>
        </w:numPr>
        <w:rPr>
          <w:rFonts w:ascii="Times New Roman" w:hAnsi="Times New Roman" w:cs="Times New Roman"/>
          <w:i/>
          <w:iCs/>
          <w:color w:val="000000"/>
        </w:rPr>
      </w:pPr>
      <w:r w:rsidRPr="004C6EB4">
        <w:rPr>
          <w:rFonts w:ascii="Times New Roman" w:hAnsi="Times New Roman" w:cs="Times New Roman"/>
          <w:i/>
          <w:iCs/>
          <w:color w:val="000000"/>
        </w:rPr>
        <w:t>If you are seeking accreditation for new master’s-level programs in business, state the number of semester hours, or quarter hours, of academic work that are required to earn a degree in each program</w:t>
      </w:r>
      <w:r w:rsidR="00763066" w:rsidRPr="00ED492B">
        <w:rPr>
          <w:rFonts w:ascii="Times New Roman" w:hAnsi="Times New Roman" w:cs="Times New Roman"/>
          <w:i/>
          <w:iCs/>
          <w:color w:val="000000"/>
        </w:rPr>
        <w:t>.</w:t>
      </w:r>
    </w:p>
    <w:p w:rsidR="004962D0" w:rsidRDefault="004962D0" w:rsidP="006B5B90">
      <w:pPr>
        <w:rPr>
          <w:rFonts w:ascii="Times New Roman" w:hAnsi="Times New Roman" w:cs="Times New Roman"/>
          <w:iCs/>
          <w:color w:val="000000"/>
        </w:rPr>
      </w:pPr>
    </w:p>
    <w:p w:rsidR="004C6EB4" w:rsidRDefault="004C6EB4" w:rsidP="006B5B90">
      <w:pPr>
        <w:rPr>
          <w:rFonts w:ascii="Times New Roman" w:hAnsi="Times New Roman" w:cs="Times New Roman"/>
          <w:iCs/>
          <w:color w:val="000000"/>
        </w:rPr>
      </w:pPr>
    </w:p>
    <w:p w:rsidR="004C6EB4" w:rsidRDefault="004C6EB4" w:rsidP="006B5B90">
      <w:pPr>
        <w:rPr>
          <w:rFonts w:ascii="Times New Roman" w:hAnsi="Times New Roman" w:cs="Times New Roman"/>
          <w:iCs/>
          <w:color w:val="000000"/>
        </w:rPr>
      </w:pPr>
    </w:p>
    <w:p w:rsidR="004C6EB4" w:rsidRPr="004962D0" w:rsidRDefault="004C6EB4"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E43A23" w:rsidRDefault="004C6EB4" w:rsidP="009B7BB0">
      <w:pPr>
        <w:numPr>
          <w:ilvl w:val="0"/>
          <w:numId w:val="31"/>
        </w:numPr>
        <w:rPr>
          <w:rFonts w:ascii="Times New Roman" w:hAnsi="Times New Roman" w:cs="Times New Roman"/>
          <w:i/>
          <w:iCs/>
          <w:color w:val="000000"/>
        </w:rPr>
      </w:pPr>
      <w:r w:rsidRPr="004C6EB4">
        <w:rPr>
          <w:rFonts w:ascii="Times New Roman" w:hAnsi="Times New Roman" w:cs="Times New Roman"/>
          <w:i/>
          <w:iCs/>
          <w:color w:val="000000"/>
        </w:rPr>
        <w:t>If you are seeking accreditation for new doctoral-level programs in business, state the number of semester hours, or quarter hours, of academic work that are required to earn a degree in each program, including the dissertation</w:t>
      </w:r>
      <w:r w:rsidR="00E43A23" w:rsidRPr="00ED492B">
        <w:rPr>
          <w:rFonts w:ascii="Times New Roman" w:hAnsi="Times New Roman" w:cs="Times New Roman"/>
          <w:i/>
          <w:iCs/>
          <w:color w:val="000000"/>
        </w:rPr>
        <w:t>.</w:t>
      </w:r>
    </w:p>
    <w:p w:rsidR="004962D0" w:rsidRDefault="004962D0" w:rsidP="006B5B90">
      <w:pPr>
        <w:rPr>
          <w:rFonts w:ascii="Times New Roman" w:hAnsi="Times New Roman" w:cs="Times New Roman"/>
          <w:iCs/>
          <w:color w:val="000000"/>
        </w:rPr>
      </w:pPr>
    </w:p>
    <w:p w:rsid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4962D0" w:rsidRDefault="004962D0" w:rsidP="006B5B90">
      <w:pPr>
        <w:rPr>
          <w:rFonts w:ascii="Times New Roman" w:hAnsi="Times New Roman" w:cs="Times New Roman"/>
          <w:iCs/>
          <w:color w:val="000000"/>
        </w:rPr>
      </w:pPr>
    </w:p>
    <w:p w:rsidR="004962D0" w:rsidRPr="00ED492B" w:rsidRDefault="004962D0" w:rsidP="004962D0">
      <w:pPr>
        <w:spacing w:before="120"/>
        <w:rPr>
          <w:rFonts w:ascii="Times New Roman" w:hAnsi="Times New Roman" w:cs="Times New Roman"/>
          <w:i/>
          <w:iCs/>
          <w:color w:val="000000"/>
        </w:rPr>
        <w:sectPr w:rsidR="004962D0" w:rsidRPr="00ED492B" w:rsidSect="00596A40">
          <w:pgSz w:w="12240" w:h="15840" w:code="1"/>
          <w:pgMar w:top="1440" w:right="1440" w:bottom="1440" w:left="1440" w:header="720" w:footer="432" w:gutter="0"/>
          <w:cols w:space="720"/>
          <w:docGrid w:linePitch="360"/>
        </w:sectPr>
      </w:pPr>
    </w:p>
    <w:p w:rsidR="00D953C8" w:rsidRPr="003B773F" w:rsidRDefault="004962D0" w:rsidP="003A47C7">
      <w:pPr>
        <w:pStyle w:val="Heading3"/>
        <w:spacing w:before="0" w:after="0"/>
        <w:rPr>
          <w:rFonts w:ascii="Times New Roman" w:hAnsi="Times New Roman" w:cs="Times New Roman"/>
          <w:b/>
          <w:color w:val="000000"/>
          <w:sz w:val="28"/>
          <w:szCs w:val="28"/>
          <w:u w:val="single"/>
        </w:rPr>
      </w:pPr>
      <w:bookmarkStart w:id="22" w:name="_Toc403914958"/>
      <w:r w:rsidRPr="003B773F">
        <w:rPr>
          <w:rFonts w:ascii="Times New Roman" w:hAnsi="Times New Roman" w:cs="Times New Roman"/>
          <w:b/>
          <w:color w:val="000000"/>
          <w:sz w:val="28"/>
          <w:szCs w:val="28"/>
          <w:u w:val="single"/>
        </w:rPr>
        <w:lastRenderedPageBreak/>
        <w:t xml:space="preserve">Principle </w:t>
      </w:r>
      <w:r w:rsidR="00D953C8" w:rsidRPr="003B773F">
        <w:rPr>
          <w:rFonts w:ascii="Times New Roman" w:hAnsi="Times New Roman" w:cs="Times New Roman"/>
          <w:b/>
          <w:color w:val="000000"/>
          <w:sz w:val="28"/>
          <w:szCs w:val="28"/>
          <w:u w:val="single"/>
        </w:rPr>
        <w:t>3.2</w:t>
      </w:r>
      <w:r w:rsidR="00C04636" w:rsidRPr="003B773F">
        <w:rPr>
          <w:rFonts w:ascii="Times New Roman" w:hAnsi="Times New Roman" w:cs="Times New Roman"/>
          <w:b/>
          <w:color w:val="000000"/>
          <w:sz w:val="28"/>
          <w:szCs w:val="28"/>
          <w:u w:val="single"/>
        </w:rPr>
        <w:t>:</w:t>
      </w:r>
      <w:r w:rsidR="00D953C8" w:rsidRPr="003B773F">
        <w:rPr>
          <w:rFonts w:ascii="Times New Roman" w:hAnsi="Times New Roman" w:cs="Times New Roman"/>
          <w:b/>
          <w:color w:val="000000"/>
          <w:sz w:val="28"/>
          <w:szCs w:val="28"/>
          <w:u w:val="single"/>
        </w:rPr>
        <w:t xml:space="preserve"> Common Professional Component</w:t>
      </w:r>
      <w:bookmarkEnd w:id="22"/>
    </w:p>
    <w:p w:rsidR="00FC097A" w:rsidRPr="00ED492B" w:rsidRDefault="00060BCD" w:rsidP="00FC097A">
      <w:pPr>
        <w:rPr>
          <w:rFonts w:ascii="Times New Roman" w:hAnsi="Times New Roman" w:cs="Times New Roman"/>
        </w:rPr>
      </w:pP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205105</wp:posOffset>
                </wp:positionV>
                <wp:extent cx="5943600" cy="447040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0400"/>
                        </a:xfrm>
                        <a:prstGeom prst="rect">
                          <a:avLst/>
                        </a:prstGeom>
                        <a:solidFill>
                          <a:srgbClr val="FFFFFF"/>
                        </a:solidFill>
                        <a:ln w="9525">
                          <a:solidFill>
                            <a:srgbClr val="000000"/>
                          </a:solidFill>
                          <a:miter lim="800000"/>
                          <a:headEnd/>
                          <a:tailEnd/>
                        </a:ln>
                      </wps:spPr>
                      <wps:txbx>
                        <w:txbxContent>
                          <w:p w:rsidR="00F41F7E" w:rsidRDefault="00F41F7E" w:rsidP="00F41071">
                            <w:pPr>
                              <w:rPr>
                                <w:rFonts w:ascii="Times New Roman" w:hAnsi="Times New Roman" w:cs="Times New Roman"/>
                                <w:b/>
                                <w:bCs/>
                                <w:color w:val="000000"/>
                              </w:rPr>
                            </w:pPr>
                            <w:r w:rsidRPr="008E53A4">
                              <w:rPr>
                                <w:rFonts w:ascii="Times New Roman" w:hAnsi="Times New Roman" w:cs="Times New Roman"/>
                                <w:b/>
                                <w:bCs/>
                                <w:color w:val="000000"/>
                              </w:rPr>
                              <w:t>Academic quality in undergraduate business programs requires coverage of the key content areas of business. Thus, the Common Professional Component (CPC) topical areas, as outlined below, should be adequately covered within the content of new undergraduate business programs</w:t>
                            </w:r>
                            <w:r w:rsidRPr="00F76BAE">
                              <w:rPr>
                                <w:rFonts w:ascii="Times New Roman" w:hAnsi="Times New Roman" w:cs="Times New Roman"/>
                                <w:b/>
                                <w:bCs/>
                                <w:color w:val="000000"/>
                              </w:rPr>
                              <w:t>.</w:t>
                            </w:r>
                          </w:p>
                          <w:p w:rsidR="00F41F7E" w:rsidRDefault="00F41F7E" w:rsidP="00890791">
                            <w:pPr>
                              <w:jc w:val="both"/>
                              <w:rPr>
                                <w:rFonts w:ascii="Times New Roman" w:hAnsi="Times New Roman" w:cs="Times New Roman"/>
                                <w:b/>
                                <w:bCs/>
                                <w:color w:val="000000"/>
                              </w:rPr>
                            </w:pPr>
                          </w:p>
                          <w:p w:rsidR="00F41F7E" w:rsidRDefault="00F41F7E" w:rsidP="00F41071">
                            <w:pPr>
                              <w:numPr>
                                <w:ilvl w:val="0"/>
                                <w:numId w:val="1"/>
                              </w:numPr>
                              <w:jc w:val="both"/>
                              <w:rPr>
                                <w:rFonts w:ascii="Times New Roman" w:hAnsi="Times New Roman" w:cs="Times New Roman"/>
                                <w:color w:val="000000"/>
                              </w:rPr>
                            </w:pPr>
                            <w:r>
                              <w:rPr>
                                <w:rFonts w:ascii="Times New Roman" w:hAnsi="Times New Roman" w:cs="Times New Roman"/>
                                <w:color w:val="000000"/>
                              </w:rPr>
                              <w:t>Accounting (ACT)</w:t>
                            </w:r>
                          </w:p>
                          <w:p w:rsidR="00F41F7E" w:rsidRDefault="00F41F7E" w:rsidP="00F41071">
                            <w:pPr>
                              <w:numPr>
                                <w:ilvl w:val="0"/>
                                <w:numId w:val="1"/>
                              </w:numPr>
                              <w:jc w:val="both"/>
                              <w:rPr>
                                <w:rFonts w:ascii="Times New Roman" w:hAnsi="Times New Roman" w:cs="Times New Roman"/>
                                <w:color w:val="000000"/>
                              </w:rPr>
                            </w:pPr>
                            <w:r>
                              <w:rPr>
                                <w:rFonts w:ascii="Times New Roman" w:hAnsi="Times New Roman" w:cs="Times New Roman"/>
                                <w:color w:val="000000"/>
                              </w:rPr>
                              <w:t>Marketing (MKT)</w:t>
                            </w:r>
                          </w:p>
                          <w:p w:rsidR="00F41F7E" w:rsidRDefault="00F41F7E" w:rsidP="00F41071">
                            <w:pPr>
                              <w:numPr>
                                <w:ilvl w:val="0"/>
                                <w:numId w:val="1"/>
                              </w:numPr>
                              <w:jc w:val="both"/>
                              <w:rPr>
                                <w:rFonts w:ascii="Times New Roman" w:hAnsi="Times New Roman" w:cs="Times New Roman"/>
                                <w:color w:val="000000"/>
                              </w:rPr>
                            </w:pPr>
                            <w:r>
                              <w:rPr>
                                <w:rFonts w:ascii="Times New Roman" w:hAnsi="Times New Roman" w:cs="Times New Roman"/>
                                <w:color w:val="000000"/>
                              </w:rPr>
                              <w:t>Finance (FIN)</w:t>
                            </w:r>
                          </w:p>
                          <w:p w:rsidR="00F41F7E" w:rsidRDefault="00F41F7E" w:rsidP="00F41071">
                            <w:pPr>
                              <w:numPr>
                                <w:ilvl w:val="0"/>
                                <w:numId w:val="1"/>
                              </w:numPr>
                              <w:jc w:val="both"/>
                              <w:rPr>
                                <w:rFonts w:ascii="Times New Roman" w:hAnsi="Times New Roman" w:cs="Times New Roman"/>
                                <w:color w:val="000000"/>
                              </w:rPr>
                            </w:pPr>
                            <w:r>
                              <w:rPr>
                                <w:rFonts w:ascii="Times New Roman" w:hAnsi="Times New Roman" w:cs="Times New Roman"/>
                                <w:color w:val="000000"/>
                              </w:rPr>
                              <w:t>Management</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Management Principles (MGT)</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Organizational Behavior (OB)</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Human Resource Management (HRM)</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Operations Management (OM)</w:t>
                            </w:r>
                          </w:p>
                          <w:p w:rsidR="00F41F7E" w:rsidRDefault="00F41F7E" w:rsidP="00F41071">
                            <w:pPr>
                              <w:numPr>
                                <w:ilvl w:val="0"/>
                                <w:numId w:val="1"/>
                              </w:numPr>
                              <w:tabs>
                                <w:tab w:val="clear" w:pos="360"/>
                              </w:tabs>
                              <w:jc w:val="both"/>
                              <w:rPr>
                                <w:rFonts w:ascii="Times New Roman" w:hAnsi="Times New Roman" w:cs="Times New Roman"/>
                                <w:color w:val="000000"/>
                              </w:rPr>
                            </w:pPr>
                            <w:r>
                              <w:rPr>
                                <w:rFonts w:ascii="Times New Roman" w:hAnsi="Times New Roman" w:cs="Times New Roman"/>
                                <w:color w:val="000000"/>
                              </w:rPr>
                              <w:t>Economic/Social/Legal Environment</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Legal Environment of Business (LAW)</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Economics (ECN)</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Business Ethics (ETH)</w:t>
                            </w:r>
                          </w:p>
                          <w:p w:rsidR="00F41F7E" w:rsidRDefault="00F41F7E" w:rsidP="00F41071">
                            <w:pPr>
                              <w:numPr>
                                <w:ilvl w:val="0"/>
                                <w:numId w:val="1"/>
                              </w:numPr>
                              <w:tabs>
                                <w:tab w:val="clear" w:pos="360"/>
                              </w:tabs>
                              <w:jc w:val="both"/>
                              <w:rPr>
                                <w:rFonts w:ascii="Times New Roman" w:hAnsi="Times New Roman" w:cs="Times New Roman"/>
                                <w:color w:val="000000"/>
                              </w:rPr>
                            </w:pPr>
                            <w:r w:rsidRPr="00F76BAE">
                              <w:rPr>
                                <w:rFonts w:ascii="Times New Roman" w:hAnsi="Times New Roman" w:cs="Times New Roman"/>
                                <w:color w:val="000000"/>
                              </w:rPr>
                              <w:t>Decision-Support</w:t>
                            </w:r>
                            <w:r>
                              <w:rPr>
                                <w:rFonts w:ascii="Times New Roman" w:hAnsi="Times New Roman" w:cs="Times New Roman"/>
                                <w:color w:val="000000"/>
                              </w:rPr>
                              <w:t xml:space="preserve"> Tools</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Information Systems (IS)</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Quantitative Methods/Statistics (QM)</w:t>
                            </w:r>
                          </w:p>
                          <w:p w:rsidR="00F41F7E" w:rsidRDefault="00F41F7E" w:rsidP="00F41071">
                            <w:pPr>
                              <w:numPr>
                                <w:ilvl w:val="0"/>
                                <w:numId w:val="1"/>
                              </w:numPr>
                              <w:tabs>
                                <w:tab w:val="clear" w:pos="360"/>
                              </w:tabs>
                              <w:jc w:val="both"/>
                              <w:rPr>
                                <w:rFonts w:ascii="Times New Roman" w:hAnsi="Times New Roman" w:cs="Times New Roman"/>
                                <w:color w:val="000000"/>
                              </w:rPr>
                            </w:pPr>
                            <w:r>
                              <w:rPr>
                                <w:rFonts w:ascii="Times New Roman" w:hAnsi="Times New Roman" w:cs="Times New Roman"/>
                                <w:color w:val="000000"/>
                              </w:rPr>
                              <w:t>Global Dimensions of Business (GLOB)</w:t>
                            </w:r>
                          </w:p>
                          <w:p w:rsidR="00F41F7E" w:rsidRDefault="00F41F7E" w:rsidP="00F41071">
                            <w:pPr>
                              <w:numPr>
                                <w:ilvl w:val="0"/>
                                <w:numId w:val="1"/>
                              </w:numPr>
                              <w:tabs>
                                <w:tab w:val="clear" w:pos="360"/>
                              </w:tabs>
                              <w:jc w:val="both"/>
                              <w:rPr>
                                <w:rFonts w:ascii="Times New Roman" w:hAnsi="Times New Roman" w:cs="Times New Roman"/>
                                <w:color w:val="000000"/>
                              </w:rPr>
                            </w:pPr>
                            <w:r>
                              <w:rPr>
                                <w:rFonts w:ascii="Times New Roman" w:hAnsi="Times New Roman" w:cs="Times New Roman"/>
                                <w:color w:val="000000"/>
                              </w:rPr>
                              <w:t>Integrative Experience (INT), such as:</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Strategic Management/Business Policy</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Required Internship</w:t>
                            </w:r>
                          </w:p>
                          <w:p w:rsidR="00F41F7E" w:rsidRDefault="00F41F7E" w:rsidP="00FC097A">
                            <w:pPr>
                              <w:numPr>
                                <w:ilvl w:val="1"/>
                                <w:numId w:val="1"/>
                              </w:numPr>
                              <w:tabs>
                                <w:tab w:val="clear" w:pos="720"/>
                              </w:tabs>
                              <w:rPr>
                                <w:rFonts w:ascii="Times New Roman" w:hAnsi="Times New Roman" w:cs="Times New Roman"/>
                                <w:color w:val="000000"/>
                              </w:rPr>
                            </w:pPr>
                            <w:r>
                              <w:rPr>
                                <w:rFonts w:ascii="Times New Roman" w:hAnsi="Times New Roman" w:cs="Times New Roman"/>
                                <w:color w:val="000000"/>
                              </w:rPr>
                              <w:t xml:space="preserve">Capstone Experience (an experience that enables a student to demonstrate the capacity to synthesize and apply </w:t>
                            </w:r>
                            <w:r w:rsidRPr="00F76BAE">
                              <w:rPr>
                                <w:rFonts w:ascii="Times New Roman" w:hAnsi="Times New Roman" w:cs="Times New Roman"/>
                                <w:color w:val="000000"/>
                              </w:rPr>
                              <w:t>knowledge in an organizational context, such</w:t>
                            </w:r>
                            <w:r>
                              <w:rPr>
                                <w:rFonts w:ascii="Times New Roman" w:hAnsi="Times New Roman" w:cs="Times New Roman"/>
                                <w:color w:val="000000"/>
                              </w:rPr>
                              <w:t xml:space="preserve"> as a thesis, project, comprehensive examination or course,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6.15pt;width:468pt;height:35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">
                <v:textbox>
                  <w:txbxContent>
                    <w:p w:rsidR="00F41F7E" w:rsidRDefault="00F41F7E" w:rsidP="00F41071">
                      <w:pPr>
                        <w:rPr>
                          <w:rFonts w:ascii="Times New Roman" w:hAnsi="Times New Roman" w:cs="Times New Roman"/>
                          <w:b/>
                          <w:bCs/>
                          <w:color w:val="000000"/>
                        </w:rPr>
                      </w:pPr>
                      <w:r w:rsidRPr="008E53A4">
                        <w:rPr>
                          <w:rFonts w:ascii="Times New Roman" w:hAnsi="Times New Roman" w:cs="Times New Roman"/>
                          <w:b/>
                          <w:bCs/>
                          <w:color w:val="000000"/>
                        </w:rPr>
                        <w:t>Academic quality in undergraduate business programs requires coverage of the key content areas of business. Thus, the Common Professional Component (CPC) topical areas, as outlined below, should be adequately covered within the content of new undergraduate business programs</w:t>
                      </w:r>
                      <w:r w:rsidRPr="00F76BAE">
                        <w:rPr>
                          <w:rFonts w:ascii="Times New Roman" w:hAnsi="Times New Roman" w:cs="Times New Roman"/>
                          <w:b/>
                          <w:bCs/>
                          <w:color w:val="000000"/>
                        </w:rPr>
                        <w:t>.</w:t>
                      </w:r>
                    </w:p>
                    <w:p w:rsidR="00F41F7E" w:rsidRDefault="00F41F7E" w:rsidP="00890791">
                      <w:pPr>
                        <w:jc w:val="both"/>
                        <w:rPr>
                          <w:rFonts w:ascii="Times New Roman" w:hAnsi="Times New Roman" w:cs="Times New Roman"/>
                          <w:b/>
                          <w:bCs/>
                          <w:color w:val="000000"/>
                        </w:rPr>
                      </w:pPr>
                    </w:p>
                    <w:p w:rsidR="00F41F7E" w:rsidRDefault="00F41F7E" w:rsidP="00F41071">
                      <w:pPr>
                        <w:numPr>
                          <w:ilvl w:val="0"/>
                          <w:numId w:val="1"/>
                        </w:numPr>
                        <w:jc w:val="both"/>
                        <w:rPr>
                          <w:rFonts w:ascii="Times New Roman" w:hAnsi="Times New Roman" w:cs="Times New Roman"/>
                          <w:color w:val="000000"/>
                        </w:rPr>
                      </w:pPr>
                      <w:r>
                        <w:rPr>
                          <w:rFonts w:ascii="Times New Roman" w:hAnsi="Times New Roman" w:cs="Times New Roman"/>
                          <w:color w:val="000000"/>
                        </w:rPr>
                        <w:t>Accounting (ACT)</w:t>
                      </w:r>
                    </w:p>
                    <w:p w:rsidR="00F41F7E" w:rsidRDefault="00F41F7E" w:rsidP="00F41071">
                      <w:pPr>
                        <w:numPr>
                          <w:ilvl w:val="0"/>
                          <w:numId w:val="1"/>
                        </w:numPr>
                        <w:jc w:val="both"/>
                        <w:rPr>
                          <w:rFonts w:ascii="Times New Roman" w:hAnsi="Times New Roman" w:cs="Times New Roman"/>
                          <w:color w:val="000000"/>
                        </w:rPr>
                      </w:pPr>
                      <w:r>
                        <w:rPr>
                          <w:rFonts w:ascii="Times New Roman" w:hAnsi="Times New Roman" w:cs="Times New Roman"/>
                          <w:color w:val="000000"/>
                        </w:rPr>
                        <w:t>Marketing (MKT)</w:t>
                      </w:r>
                    </w:p>
                    <w:p w:rsidR="00F41F7E" w:rsidRDefault="00F41F7E" w:rsidP="00F41071">
                      <w:pPr>
                        <w:numPr>
                          <w:ilvl w:val="0"/>
                          <w:numId w:val="1"/>
                        </w:numPr>
                        <w:jc w:val="both"/>
                        <w:rPr>
                          <w:rFonts w:ascii="Times New Roman" w:hAnsi="Times New Roman" w:cs="Times New Roman"/>
                          <w:color w:val="000000"/>
                        </w:rPr>
                      </w:pPr>
                      <w:r>
                        <w:rPr>
                          <w:rFonts w:ascii="Times New Roman" w:hAnsi="Times New Roman" w:cs="Times New Roman"/>
                          <w:color w:val="000000"/>
                        </w:rPr>
                        <w:t>Finance (FIN)</w:t>
                      </w:r>
                    </w:p>
                    <w:p w:rsidR="00F41F7E" w:rsidRDefault="00F41F7E" w:rsidP="00F41071">
                      <w:pPr>
                        <w:numPr>
                          <w:ilvl w:val="0"/>
                          <w:numId w:val="1"/>
                        </w:numPr>
                        <w:jc w:val="both"/>
                        <w:rPr>
                          <w:rFonts w:ascii="Times New Roman" w:hAnsi="Times New Roman" w:cs="Times New Roman"/>
                          <w:color w:val="000000"/>
                        </w:rPr>
                      </w:pPr>
                      <w:r>
                        <w:rPr>
                          <w:rFonts w:ascii="Times New Roman" w:hAnsi="Times New Roman" w:cs="Times New Roman"/>
                          <w:color w:val="000000"/>
                        </w:rPr>
                        <w:t>Management</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Management Principles (MGT)</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Organizational Behavior (OB)</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Human Resource Management (HRM)</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Operations Management (OM)</w:t>
                      </w:r>
                    </w:p>
                    <w:p w:rsidR="00F41F7E" w:rsidRDefault="00F41F7E" w:rsidP="00F41071">
                      <w:pPr>
                        <w:numPr>
                          <w:ilvl w:val="0"/>
                          <w:numId w:val="1"/>
                        </w:numPr>
                        <w:tabs>
                          <w:tab w:val="clear" w:pos="360"/>
                        </w:tabs>
                        <w:jc w:val="both"/>
                        <w:rPr>
                          <w:rFonts w:ascii="Times New Roman" w:hAnsi="Times New Roman" w:cs="Times New Roman"/>
                          <w:color w:val="000000"/>
                        </w:rPr>
                      </w:pPr>
                      <w:r>
                        <w:rPr>
                          <w:rFonts w:ascii="Times New Roman" w:hAnsi="Times New Roman" w:cs="Times New Roman"/>
                          <w:color w:val="000000"/>
                        </w:rPr>
                        <w:t>Economic/Social/Legal Environment</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Legal Environment of Business (LAW)</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Economics (ECN)</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Business Ethics (ETH)</w:t>
                      </w:r>
                    </w:p>
                    <w:p w:rsidR="00F41F7E" w:rsidRDefault="00F41F7E" w:rsidP="00F41071">
                      <w:pPr>
                        <w:numPr>
                          <w:ilvl w:val="0"/>
                          <w:numId w:val="1"/>
                        </w:numPr>
                        <w:tabs>
                          <w:tab w:val="clear" w:pos="360"/>
                        </w:tabs>
                        <w:jc w:val="both"/>
                        <w:rPr>
                          <w:rFonts w:ascii="Times New Roman" w:hAnsi="Times New Roman" w:cs="Times New Roman"/>
                          <w:color w:val="000000"/>
                        </w:rPr>
                      </w:pPr>
                      <w:r w:rsidRPr="00F76BAE">
                        <w:rPr>
                          <w:rFonts w:ascii="Times New Roman" w:hAnsi="Times New Roman" w:cs="Times New Roman"/>
                          <w:color w:val="000000"/>
                        </w:rPr>
                        <w:t>Decision-Support</w:t>
                      </w:r>
                      <w:r>
                        <w:rPr>
                          <w:rFonts w:ascii="Times New Roman" w:hAnsi="Times New Roman" w:cs="Times New Roman"/>
                          <w:color w:val="000000"/>
                        </w:rPr>
                        <w:t xml:space="preserve"> Tools</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Information Systems (IS)</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Quantitative Methods/Statistics (QM)</w:t>
                      </w:r>
                    </w:p>
                    <w:p w:rsidR="00F41F7E" w:rsidRDefault="00F41F7E" w:rsidP="00F41071">
                      <w:pPr>
                        <w:numPr>
                          <w:ilvl w:val="0"/>
                          <w:numId w:val="1"/>
                        </w:numPr>
                        <w:tabs>
                          <w:tab w:val="clear" w:pos="360"/>
                        </w:tabs>
                        <w:jc w:val="both"/>
                        <w:rPr>
                          <w:rFonts w:ascii="Times New Roman" w:hAnsi="Times New Roman" w:cs="Times New Roman"/>
                          <w:color w:val="000000"/>
                        </w:rPr>
                      </w:pPr>
                      <w:r>
                        <w:rPr>
                          <w:rFonts w:ascii="Times New Roman" w:hAnsi="Times New Roman" w:cs="Times New Roman"/>
                          <w:color w:val="000000"/>
                        </w:rPr>
                        <w:t>Global Dimensions of Business (GLOB)</w:t>
                      </w:r>
                    </w:p>
                    <w:p w:rsidR="00F41F7E" w:rsidRDefault="00F41F7E" w:rsidP="00F41071">
                      <w:pPr>
                        <w:numPr>
                          <w:ilvl w:val="0"/>
                          <w:numId w:val="1"/>
                        </w:numPr>
                        <w:tabs>
                          <w:tab w:val="clear" w:pos="360"/>
                        </w:tabs>
                        <w:jc w:val="both"/>
                        <w:rPr>
                          <w:rFonts w:ascii="Times New Roman" w:hAnsi="Times New Roman" w:cs="Times New Roman"/>
                          <w:color w:val="000000"/>
                        </w:rPr>
                      </w:pPr>
                      <w:r>
                        <w:rPr>
                          <w:rFonts w:ascii="Times New Roman" w:hAnsi="Times New Roman" w:cs="Times New Roman"/>
                          <w:color w:val="000000"/>
                        </w:rPr>
                        <w:t>Integrative Experience (INT), such as:</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Strategic Management/Business Policy</w:t>
                      </w:r>
                    </w:p>
                    <w:p w:rsidR="00F41F7E" w:rsidRDefault="00F41F7E" w:rsidP="00F41071">
                      <w:pPr>
                        <w:numPr>
                          <w:ilvl w:val="1"/>
                          <w:numId w:val="1"/>
                        </w:numPr>
                        <w:tabs>
                          <w:tab w:val="clear" w:pos="720"/>
                        </w:tabs>
                        <w:jc w:val="both"/>
                        <w:rPr>
                          <w:rFonts w:ascii="Times New Roman" w:hAnsi="Times New Roman" w:cs="Times New Roman"/>
                          <w:color w:val="000000"/>
                        </w:rPr>
                      </w:pPr>
                      <w:r>
                        <w:rPr>
                          <w:rFonts w:ascii="Times New Roman" w:hAnsi="Times New Roman" w:cs="Times New Roman"/>
                          <w:color w:val="000000"/>
                        </w:rPr>
                        <w:t>Required Internship</w:t>
                      </w:r>
                    </w:p>
                    <w:p w:rsidR="00F41F7E" w:rsidRDefault="00F41F7E" w:rsidP="00FC097A">
                      <w:pPr>
                        <w:numPr>
                          <w:ilvl w:val="1"/>
                          <w:numId w:val="1"/>
                        </w:numPr>
                        <w:tabs>
                          <w:tab w:val="clear" w:pos="720"/>
                        </w:tabs>
                        <w:rPr>
                          <w:rFonts w:ascii="Times New Roman" w:hAnsi="Times New Roman" w:cs="Times New Roman"/>
                          <w:color w:val="000000"/>
                        </w:rPr>
                      </w:pPr>
                      <w:r>
                        <w:rPr>
                          <w:rFonts w:ascii="Times New Roman" w:hAnsi="Times New Roman" w:cs="Times New Roman"/>
                          <w:color w:val="000000"/>
                        </w:rPr>
                        <w:t xml:space="preserve">Capstone Experience (an experience that enables a student to demonstrate the capacity to synthesize and apply </w:t>
                      </w:r>
                      <w:r w:rsidRPr="00F76BAE">
                        <w:rPr>
                          <w:rFonts w:ascii="Times New Roman" w:hAnsi="Times New Roman" w:cs="Times New Roman"/>
                          <w:color w:val="000000"/>
                        </w:rPr>
                        <w:t>knowledge in an organizational context, such</w:t>
                      </w:r>
                      <w:r>
                        <w:rPr>
                          <w:rFonts w:ascii="Times New Roman" w:hAnsi="Times New Roman" w:cs="Times New Roman"/>
                          <w:color w:val="000000"/>
                        </w:rPr>
                        <w:t xml:space="preserve"> as a thesis, project, comprehensive examination or course, etc.)</w:t>
                      </w:r>
                    </w:p>
                  </w:txbxContent>
                </v:textbox>
                <w10:wrap type="square"/>
              </v:shape>
            </w:pict>
          </mc:Fallback>
        </mc:AlternateContent>
      </w:r>
    </w:p>
    <w:p w:rsidR="0073799E" w:rsidRDefault="0073799E" w:rsidP="00FC097A">
      <w:pPr>
        <w:pStyle w:val="Heading4"/>
        <w:rPr>
          <w:rFonts w:ascii="Times New Roman" w:hAnsi="Times New Roman" w:cs="Times New Roman"/>
          <w:sz w:val="22"/>
          <w:szCs w:val="22"/>
        </w:rPr>
      </w:pPr>
    </w:p>
    <w:p w:rsidR="00D953C8" w:rsidRDefault="00492568" w:rsidP="006B5B90">
      <w:pPr>
        <w:rPr>
          <w:rFonts w:ascii="Times New Roman" w:hAnsi="Times New Roman" w:cs="Times New Roman"/>
          <w:b/>
          <w:bCs/>
          <w:i/>
          <w:iCs/>
        </w:rPr>
      </w:pPr>
      <w:r w:rsidRPr="00ED492B">
        <w:rPr>
          <w:rFonts w:ascii="Times New Roman" w:hAnsi="Times New Roman" w:cs="Times New Roman"/>
          <w:b/>
          <w:bCs/>
          <w:i/>
          <w:iCs/>
        </w:rPr>
        <w:t>Associate</w:t>
      </w:r>
      <w:r w:rsidR="00B4330D" w:rsidRPr="00ED492B">
        <w:rPr>
          <w:rFonts w:ascii="Times New Roman" w:hAnsi="Times New Roman" w:cs="Times New Roman"/>
          <w:b/>
          <w:bCs/>
          <w:i/>
          <w:iCs/>
        </w:rPr>
        <w:t>-Level</w:t>
      </w:r>
      <w:r w:rsidR="00AD2068">
        <w:rPr>
          <w:rFonts w:ascii="Times New Roman" w:hAnsi="Times New Roman" w:cs="Times New Roman"/>
          <w:b/>
          <w:bCs/>
          <w:i/>
          <w:iCs/>
        </w:rPr>
        <w:t xml:space="preserve"> Programs:</w:t>
      </w:r>
    </w:p>
    <w:p w:rsidR="00AD2068" w:rsidRPr="00AD2068" w:rsidRDefault="00AD2068" w:rsidP="006B5B90">
      <w:pPr>
        <w:rPr>
          <w:rFonts w:ascii="Times New Roman" w:hAnsi="Times New Roman" w:cs="Times New Roman"/>
          <w:iCs/>
          <w:color w:val="000000"/>
        </w:rPr>
      </w:pPr>
    </w:p>
    <w:p w:rsidR="00D953C8" w:rsidRDefault="00B76217" w:rsidP="009703D4">
      <w:pPr>
        <w:numPr>
          <w:ilvl w:val="0"/>
          <w:numId w:val="12"/>
        </w:numPr>
        <w:autoSpaceDE w:val="0"/>
        <w:autoSpaceDN w:val="0"/>
        <w:adjustRightInd w:val="0"/>
        <w:rPr>
          <w:rFonts w:ascii="Times New Roman" w:hAnsi="Times New Roman" w:cs="Times New Roman"/>
          <w:i/>
          <w:iCs/>
        </w:rPr>
      </w:pPr>
      <w:r w:rsidRPr="00ED492B">
        <w:rPr>
          <w:rFonts w:ascii="Times New Roman" w:hAnsi="Times New Roman" w:cs="Times New Roman"/>
          <w:i/>
          <w:iCs/>
        </w:rPr>
        <w:t>Provide a</w:t>
      </w:r>
      <w:r w:rsidR="00D953C8" w:rsidRPr="00ED492B">
        <w:rPr>
          <w:rFonts w:ascii="Times New Roman" w:hAnsi="Times New Roman" w:cs="Times New Roman"/>
          <w:i/>
          <w:iCs/>
        </w:rPr>
        <w:t xml:space="preserve">n Abbreviated Course Syllabus for each required course in your </w:t>
      </w:r>
      <w:r w:rsidR="00486746">
        <w:rPr>
          <w:rFonts w:ascii="Times New Roman" w:hAnsi="Times New Roman" w:cs="Times New Roman"/>
          <w:i/>
          <w:iCs/>
        </w:rPr>
        <w:t xml:space="preserve">new </w:t>
      </w:r>
      <w:r w:rsidR="00492568" w:rsidRPr="00ED492B">
        <w:rPr>
          <w:rFonts w:ascii="Times New Roman" w:hAnsi="Times New Roman" w:cs="Times New Roman"/>
          <w:i/>
          <w:iCs/>
        </w:rPr>
        <w:t>associate</w:t>
      </w:r>
      <w:r w:rsidR="00F50ACE">
        <w:rPr>
          <w:rFonts w:ascii="Times New Roman" w:hAnsi="Times New Roman" w:cs="Times New Roman"/>
          <w:i/>
          <w:iCs/>
        </w:rPr>
        <w:t>-level</w:t>
      </w:r>
      <w:r w:rsidR="009C627C">
        <w:rPr>
          <w:rFonts w:ascii="Times New Roman" w:hAnsi="Times New Roman" w:cs="Times New Roman"/>
          <w:i/>
          <w:iCs/>
        </w:rPr>
        <w:t xml:space="preserve"> </w:t>
      </w:r>
      <w:r w:rsidR="00F50ACE">
        <w:rPr>
          <w:rFonts w:ascii="Times New Roman" w:hAnsi="Times New Roman" w:cs="Times New Roman"/>
          <w:i/>
          <w:iCs/>
        </w:rPr>
        <w:t xml:space="preserve">business programs </w:t>
      </w:r>
      <w:r w:rsidR="00D953C8" w:rsidRPr="00ED492B">
        <w:rPr>
          <w:rFonts w:ascii="Times New Roman" w:hAnsi="Times New Roman" w:cs="Times New Roman"/>
          <w:i/>
          <w:iCs/>
        </w:rPr>
        <w:t xml:space="preserve">(these should be placed in the </w:t>
      </w:r>
      <w:r w:rsidR="001648AD" w:rsidRPr="00ED492B">
        <w:rPr>
          <w:rFonts w:ascii="Times New Roman" w:hAnsi="Times New Roman" w:cs="Times New Roman"/>
          <w:i/>
          <w:iCs/>
        </w:rPr>
        <w:t>a</w:t>
      </w:r>
      <w:r w:rsidR="00D953C8" w:rsidRPr="00ED492B">
        <w:rPr>
          <w:rFonts w:ascii="Times New Roman" w:hAnsi="Times New Roman" w:cs="Times New Roman"/>
          <w:i/>
          <w:iCs/>
        </w:rPr>
        <w:t>ppendix</w:t>
      </w:r>
      <w:r w:rsidR="001648AD" w:rsidRPr="00ED492B">
        <w:rPr>
          <w:rFonts w:ascii="Times New Roman" w:hAnsi="Times New Roman" w:cs="Times New Roman"/>
          <w:i/>
          <w:iCs/>
        </w:rPr>
        <w:t xml:space="preserve"> of the </w:t>
      </w:r>
      <w:r w:rsidR="00003AA3">
        <w:rPr>
          <w:rFonts w:ascii="Times New Roman" w:hAnsi="Times New Roman" w:cs="Times New Roman"/>
          <w:i/>
          <w:iCs/>
        </w:rPr>
        <w:t>self-study</w:t>
      </w:r>
      <w:r w:rsidR="00D953C8" w:rsidRPr="00ED492B">
        <w:rPr>
          <w:rFonts w:ascii="Times New Roman" w:hAnsi="Times New Roman" w:cs="Times New Roman"/>
          <w:i/>
          <w:iCs/>
        </w:rPr>
        <w:t>)</w:t>
      </w:r>
      <w:r w:rsidR="00AD2068">
        <w:rPr>
          <w:rFonts w:ascii="Times New Roman" w:hAnsi="Times New Roman" w:cs="Times New Roman"/>
          <w:i/>
          <w:iCs/>
        </w:rPr>
        <w:t>.</w:t>
      </w:r>
    </w:p>
    <w:p w:rsidR="00AD2068" w:rsidRDefault="00AD2068" w:rsidP="006B5B90">
      <w:pPr>
        <w:autoSpaceDE w:val="0"/>
        <w:autoSpaceDN w:val="0"/>
        <w:adjustRightInd w:val="0"/>
        <w:rPr>
          <w:rFonts w:ascii="Times New Roman" w:hAnsi="Times New Roman" w:cs="Times New Roman"/>
          <w:iCs/>
        </w:rPr>
      </w:pPr>
    </w:p>
    <w:p w:rsidR="006B5B90" w:rsidRPr="00AD2068" w:rsidRDefault="006B5B90" w:rsidP="006B5B90">
      <w:pPr>
        <w:autoSpaceDE w:val="0"/>
        <w:autoSpaceDN w:val="0"/>
        <w:adjustRightInd w:val="0"/>
        <w:rPr>
          <w:rFonts w:ascii="Times New Roman" w:hAnsi="Times New Roman" w:cs="Times New Roman"/>
          <w:iCs/>
        </w:rPr>
      </w:pPr>
    </w:p>
    <w:p w:rsidR="00AD2068" w:rsidRDefault="00AD2068" w:rsidP="006B5B90">
      <w:pPr>
        <w:autoSpaceDE w:val="0"/>
        <w:autoSpaceDN w:val="0"/>
        <w:adjustRightInd w:val="0"/>
        <w:rPr>
          <w:rFonts w:ascii="Times New Roman" w:hAnsi="Times New Roman" w:cs="Times New Roman"/>
          <w:iCs/>
        </w:rPr>
      </w:pPr>
    </w:p>
    <w:p w:rsidR="006B5B90" w:rsidRPr="00AD2068" w:rsidRDefault="006B5B90"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F50ACE" w:rsidRDefault="007928B3" w:rsidP="009703D4">
      <w:pPr>
        <w:numPr>
          <w:ilvl w:val="0"/>
          <w:numId w:val="12"/>
        </w:numPr>
        <w:autoSpaceDE w:val="0"/>
        <w:autoSpaceDN w:val="0"/>
        <w:adjustRightInd w:val="0"/>
        <w:rPr>
          <w:rFonts w:ascii="Times New Roman" w:hAnsi="Times New Roman" w:cs="Times New Roman"/>
          <w:i/>
          <w:iCs/>
        </w:rPr>
      </w:pPr>
      <w:r w:rsidRPr="00ED492B">
        <w:rPr>
          <w:rFonts w:ascii="Times New Roman" w:hAnsi="Times New Roman" w:cs="Times New Roman"/>
          <w:i/>
          <w:iCs/>
        </w:rPr>
        <w:t>Provide</w:t>
      </w:r>
      <w:r w:rsidR="00B76217" w:rsidRPr="00ED492B">
        <w:rPr>
          <w:rFonts w:ascii="Times New Roman" w:hAnsi="Times New Roman" w:cs="Times New Roman"/>
          <w:i/>
          <w:iCs/>
        </w:rPr>
        <w:t xml:space="preserve"> a</w:t>
      </w:r>
      <w:r w:rsidR="00115D2A" w:rsidRPr="00ED492B">
        <w:rPr>
          <w:rFonts w:ascii="Times New Roman" w:hAnsi="Times New Roman" w:cs="Times New Roman"/>
          <w:i/>
          <w:iCs/>
        </w:rPr>
        <w:t xml:space="preserve"> separate Table </w:t>
      </w:r>
      <w:r w:rsidR="00DB346D" w:rsidRPr="00ED492B">
        <w:rPr>
          <w:rFonts w:ascii="Times New Roman" w:hAnsi="Times New Roman" w:cs="Times New Roman"/>
          <w:i/>
          <w:iCs/>
        </w:rPr>
        <w:t>1</w:t>
      </w:r>
      <w:r w:rsidR="00115D2A" w:rsidRPr="00ED492B">
        <w:rPr>
          <w:rFonts w:ascii="Times New Roman" w:hAnsi="Times New Roman" w:cs="Times New Roman"/>
          <w:i/>
          <w:iCs/>
        </w:rPr>
        <w:t xml:space="preserve">: Summary of Common Professional Component (CPC) Activity for each </w:t>
      </w:r>
      <w:r w:rsidR="00486746">
        <w:rPr>
          <w:rFonts w:ascii="Times New Roman" w:hAnsi="Times New Roman" w:cs="Times New Roman"/>
          <w:i/>
          <w:iCs/>
        </w:rPr>
        <w:t xml:space="preserve">new </w:t>
      </w:r>
      <w:r w:rsidR="00B4330D" w:rsidRPr="00ED492B">
        <w:rPr>
          <w:rFonts w:ascii="Times New Roman" w:hAnsi="Times New Roman" w:cs="Times New Roman"/>
          <w:i/>
          <w:iCs/>
        </w:rPr>
        <w:t>associate-level</w:t>
      </w:r>
      <w:r w:rsidR="00115D2A" w:rsidRPr="00ED492B">
        <w:rPr>
          <w:rFonts w:ascii="Times New Roman" w:hAnsi="Times New Roman" w:cs="Times New Roman"/>
          <w:i/>
          <w:iCs/>
        </w:rPr>
        <w:t xml:space="preserve"> program</w:t>
      </w:r>
      <w:r w:rsidR="00FA7707" w:rsidRPr="00ED492B">
        <w:rPr>
          <w:rFonts w:ascii="Times New Roman" w:hAnsi="Times New Roman" w:cs="Times New Roman"/>
          <w:i/>
          <w:iCs/>
        </w:rPr>
        <w:t xml:space="preserve"> included in the accreditation review</w:t>
      </w:r>
      <w:r w:rsidR="003D3CFA">
        <w:rPr>
          <w:rFonts w:ascii="Times New Roman" w:hAnsi="Times New Roman" w:cs="Times New Roman"/>
          <w:i/>
          <w:iCs/>
        </w:rPr>
        <w:t xml:space="preserve"> that contains different required courses</w:t>
      </w:r>
      <w:r w:rsidR="00391115">
        <w:rPr>
          <w:rFonts w:ascii="Times New Roman" w:hAnsi="Times New Roman" w:cs="Times New Roman"/>
          <w:i/>
          <w:iCs/>
        </w:rPr>
        <w:t>.</w:t>
      </w:r>
    </w:p>
    <w:p w:rsidR="00F50ACE" w:rsidRDefault="00F50ACE" w:rsidP="006B5B90">
      <w:pPr>
        <w:autoSpaceDE w:val="0"/>
        <w:autoSpaceDN w:val="0"/>
        <w:adjustRightInd w:val="0"/>
        <w:rPr>
          <w:rFonts w:ascii="Times New Roman" w:hAnsi="Times New Roman" w:cs="Times New Roman"/>
          <w:iCs/>
        </w:rPr>
      </w:pPr>
    </w:p>
    <w:p w:rsidR="006B5B90" w:rsidRDefault="006B5B90" w:rsidP="006B5B90">
      <w:pPr>
        <w:autoSpaceDE w:val="0"/>
        <w:autoSpaceDN w:val="0"/>
        <w:adjustRightInd w:val="0"/>
        <w:rPr>
          <w:rFonts w:ascii="Times New Roman" w:hAnsi="Times New Roman" w:cs="Times New Roman"/>
          <w:iCs/>
        </w:rPr>
      </w:pPr>
    </w:p>
    <w:p w:rsidR="00AD2068" w:rsidRDefault="00AD2068" w:rsidP="006B5B90">
      <w:pPr>
        <w:autoSpaceDE w:val="0"/>
        <w:autoSpaceDN w:val="0"/>
        <w:adjustRightInd w:val="0"/>
        <w:rPr>
          <w:rFonts w:ascii="Times New Roman" w:hAnsi="Times New Roman" w:cs="Times New Roman"/>
          <w:iCs/>
        </w:rPr>
      </w:pPr>
    </w:p>
    <w:p w:rsidR="006B5B90" w:rsidRPr="00AD2068" w:rsidRDefault="006B5B90"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F50ACE" w:rsidRDefault="00F50ACE" w:rsidP="009703D4">
      <w:pPr>
        <w:pStyle w:val="ListParagraph"/>
        <w:numPr>
          <w:ilvl w:val="0"/>
          <w:numId w:val="22"/>
        </w:numPr>
        <w:autoSpaceDE w:val="0"/>
        <w:autoSpaceDN w:val="0"/>
        <w:adjustRightInd w:val="0"/>
        <w:rPr>
          <w:rFonts w:ascii="Times New Roman" w:hAnsi="Times New Roman" w:cs="Times New Roman"/>
          <w:i/>
          <w:iCs/>
        </w:rPr>
      </w:pPr>
      <w:r w:rsidRPr="00F50ACE">
        <w:rPr>
          <w:rFonts w:ascii="Times New Roman" w:hAnsi="Times New Roman" w:cs="Times New Roman"/>
          <w:i/>
          <w:iCs/>
        </w:rPr>
        <w:t xml:space="preserve">If your </w:t>
      </w:r>
      <w:r w:rsidR="00486746">
        <w:rPr>
          <w:rFonts w:ascii="Times New Roman" w:hAnsi="Times New Roman" w:cs="Times New Roman"/>
          <w:i/>
          <w:iCs/>
        </w:rPr>
        <w:t xml:space="preserve">new </w:t>
      </w:r>
      <w:r w:rsidR="00391115">
        <w:rPr>
          <w:rFonts w:ascii="Times New Roman" w:hAnsi="Times New Roman" w:cs="Times New Roman"/>
          <w:i/>
          <w:iCs/>
        </w:rPr>
        <w:t>associate</w:t>
      </w:r>
      <w:r w:rsidRPr="00F50ACE">
        <w:rPr>
          <w:rFonts w:ascii="Times New Roman" w:hAnsi="Times New Roman" w:cs="Times New Roman"/>
          <w:i/>
          <w:iCs/>
        </w:rPr>
        <w:t xml:space="preserve">-level programs contain </w:t>
      </w:r>
      <w:r w:rsidR="001879B5">
        <w:rPr>
          <w:rFonts w:ascii="Times New Roman" w:hAnsi="Times New Roman" w:cs="Times New Roman"/>
          <w:i/>
          <w:iCs/>
        </w:rPr>
        <w:t xml:space="preserve">majors, concentrations, specializations, emphases, options, or tracks </w:t>
      </w:r>
      <w:r w:rsidRPr="00F50ACE">
        <w:rPr>
          <w:rFonts w:ascii="Times New Roman" w:hAnsi="Times New Roman" w:cs="Times New Roman"/>
          <w:i/>
          <w:iCs/>
        </w:rPr>
        <w:t xml:space="preserve">that require additional courses beyond those that are common to all programs, you may choose to obtain CPC credit for these courses by preparing a separate CPC table for each </w:t>
      </w:r>
      <w:r w:rsidR="001879B5">
        <w:rPr>
          <w:rFonts w:ascii="Times New Roman" w:hAnsi="Times New Roman" w:cs="Times New Roman"/>
          <w:i/>
          <w:iCs/>
        </w:rPr>
        <w:t>major, concentration, specialization, emphasis, option, or track</w:t>
      </w:r>
      <w:r w:rsidRPr="00F50ACE">
        <w:rPr>
          <w:rFonts w:ascii="Times New Roman" w:hAnsi="Times New Roman" w:cs="Times New Roman"/>
          <w:i/>
          <w:iCs/>
        </w:rPr>
        <w:t>.</w:t>
      </w:r>
    </w:p>
    <w:p w:rsidR="006B5B90" w:rsidRPr="006B5B90" w:rsidRDefault="006B5B90" w:rsidP="006B5B90">
      <w:pPr>
        <w:autoSpaceDE w:val="0"/>
        <w:autoSpaceDN w:val="0"/>
        <w:adjustRightInd w:val="0"/>
        <w:rPr>
          <w:rFonts w:ascii="Times New Roman" w:hAnsi="Times New Roman" w:cs="Times New Roman"/>
          <w:iCs/>
        </w:rPr>
      </w:pPr>
    </w:p>
    <w:p w:rsidR="006B5B90" w:rsidRPr="006B5B90" w:rsidRDefault="006B5B90" w:rsidP="006B5B90">
      <w:pPr>
        <w:autoSpaceDE w:val="0"/>
        <w:autoSpaceDN w:val="0"/>
        <w:adjustRightInd w:val="0"/>
        <w:rPr>
          <w:rFonts w:ascii="Times New Roman" w:hAnsi="Times New Roman" w:cs="Times New Roman"/>
          <w:iCs/>
        </w:rPr>
      </w:pPr>
    </w:p>
    <w:p w:rsidR="006B5B90" w:rsidRPr="006B5B90" w:rsidRDefault="006B5B90" w:rsidP="006B5B90">
      <w:pPr>
        <w:autoSpaceDE w:val="0"/>
        <w:autoSpaceDN w:val="0"/>
        <w:adjustRightInd w:val="0"/>
        <w:rPr>
          <w:rFonts w:ascii="Times New Roman" w:hAnsi="Times New Roman" w:cs="Times New Roman"/>
          <w:iCs/>
        </w:rPr>
      </w:pPr>
    </w:p>
    <w:p w:rsidR="006B5B90" w:rsidRPr="006B5B90" w:rsidRDefault="006B5B90" w:rsidP="006B5B90">
      <w:pPr>
        <w:autoSpaceDE w:val="0"/>
        <w:autoSpaceDN w:val="0"/>
        <w:adjustRightInd w:val="0"/>
        <w:rPr>
          <w:rFonts w:ascii="Times New Roman" w:hAnsi="Times New Roman" w:cs="Times New Roman"/>
          <w:iCs/>
        </w:rPr>
      </w:pPr>
    </w:p>
    <w:p w:rsidR="006B5B90" w:rsidRPr="006B5B90" w:rsidRDefault="006B5B90" w:rsidP="006B5B90">
      <w:pPr>
        <w:autoSpaceDE w:val="0"/>
        <w:autoSpaceDN w:val="0"/>
        <w:adjustRightInd w:val="0"/>
        <w:rPr>
          <w:rFonts w:ascii="Times New Roman" w:hAnsi="Times New Roman" w:cs="Times New Roman"/>
          <w:iCs/>
        </w:rPr>
      </w:pPr>
    </w:p>
    <w:p w:rsidR="00D953C8" w:rsidRDefault="001648AD" w:rsidP="009703D4">
      <w:pPr>
        <w:numPr>
          <w:ilvl w:val="0"/>
          <w:numId w:val="23"/>
        </w:numPr>
        <w:autoSpaceDE w:val="0"/>
        <w:autoSpaceDN w:val="0"/>
        <w:adjustRightInd w:val="0"/>
        <w:rPr>
          <w:rFonts w:ascii="Times New Roman" w:hAnsi="Times New Roman" w:cs="Times New Roman"/>
          <w:i/>
          <w:iCs/>
        </w:rPr>
      </w:pPr>
      <w:r w:rsidRPr="00ED492B">
        <w:rPr>
          <w:rFonts w:ascii="Times New Roman" w:hAnsi="Times New Roman" w:cs="Times New Roman"/>
          <w:i/>
          <w:iCs/>
        </w:rPr>
        <w:t>For any</w:t>
      </w:r>
      <w:r w:rsidR="00CE2CFF" w:rsidRPr="00ED492B">
        <w:rPr>
          <w:rFonts w:ascii="Times New Roman" w:hAnsi="Times New Roman" w:cs="Times New Roman"/>
          <w:i/>
          <w:iCs/>
        </w:rPr>
        <w:t xml:space="preserve"> </w:t>
      </w:r>
      <w:r w:rsidR="00486746">
        <w:rPr>
          <w:rFonts w:ascii="Times New Roman" w:hAnsi="Times New Roman" w:cs="Times New Roman"/>
          <w:i/>
          <w:iCs/>
        </w:rPr>
        <w:t xml:space="preserve">new </w:t>
      </w:r>
      <w:r w:rsidR="00492568" w:rsidRPr="00ED492B">
        <w:rPr>
          <w:rFonts w:ascii="Times New Roman" w:hAnsi="Times New Roman" w:cs="Times New Roman"/>
          <w:i/>
          <w:iCs/>
        </w:rPr>
        <w:t>associate</w:t>
      </w:r>
      <w:r w:rsidR="00B4330D" w:rsidRPr="00ED492B">
        <w:rPr>
          <w:rFonts w:ascii="Times New Roman" w:hAnsi="Times New Roman" w:cs="Times New Roman"/>
          <w:i/>
          <w:iCs/>
        </w:rPr>
        <w:t>-level business</w:t>
      </w:r>
      <w:r w:rsidRPr="00ED492B">
        <w:rPr>
          <w:rFonts w:ascii="Times New Roman" w:hAnsi="Times New Roman" w:cs="Times New Roman"/>
          <w:i/>
          <w:iCs/>
        </w:rPr>
        <w:t xml:space="preserve"> programs </w:t>
      </w:r>
      <w:r w:rsidR="00CE2CFF" w:rsidRPr="00ED492B">
        <w:rPr>
          <w:rFonts w:ascii="Times New Roman" w:hAnsi="Times New Roman" w:cs="Times New Roman"/>
          <w:i/>
          <w:iCs/>
        </w:rPr>
        <w:t xml:space="preserve">included in the </w:t>
      </w:r>
      <w:r w:rsidRPr="00ED492B">
        <w:rPr>
          <w:rFonts w:ascii="Times New Roman" w:hAnsi="Times New Roman" w:cs="Times New Roman"/>
          <w:i/>
          <w:iCs/>
        </w:rPr>
        <w:t xml:space="preserve">accreditation review </w:t>
      </w:r>
      <w:r w:rsidR="00D953C8" w:rsidRPr="00ED492B">
        <w:rPr>
          <w:rFonts w:ascii="Times New Roman" w:hAnsi="Times New Roman" w:cs="Times New Roman"/>
          <w:i/>
          <w:iCs/>
        </w:rPr>
        <w:t xml:space="preserve">that do not cover all of the </w:t>
      </w:r>
      <w:r w:rsidR="00AA711B">
        <w:rPr>
          <w:rFonts w:ascii="Times New Roman" w:hAnsi="Times New Roman" w:cs="Times New Roman"/>
          <w:i/>
          <w:iCs/>
        </w:rPr>
        <w:t xml:space="preserve">expected </w:t>
      </w:r>
      <w:r w:rsidR="00D953C8" w:rsidRPr="00ED492B">
        <w:rPr>
          <w:rFonts w:ascii="Times New Roman" w:hAnsi="Times New Roman" w:cs="Times New Roman"/>
          <w:i/>
          <w:iCs/>
        </w:rPr>
        <w:t xml:space="preserve">CPC topical </w:t>
      </w:r>
      <w:r w:rsidR="00204BEF">
        <w:rPr>
          <w:rFonts w:ascii="Times New Roman" w:hAnsi="Times New Roman" w:cs="Times New Roman"/>
          <w:i/>
          <w:iCs/>
        </w:rPr>
        <w:t xml:space="preserve">areas (i.e., </w:t>
      </w:r>
      <w:r w:rsidR="00204BEF" w:rsidRPr="00ED492B">
        <w:rPr>
          <w:rFonts w:ascii="Times New Roman" w:hAnsi="Times New Roman" w:cs="Times New Roman"/>
          <w:i/>
          <w:iCs/>
          <w:color w:val="000000"/>
        </w:rPr>
        <w:t>A. Accounting, B. Marketing, D1. Management Principles, F1. Information Systems</w:t>
      </w:r>
      <w:r w:rsidR="00204BEF">
        <w:rPr>
          <w:rFonts w:ascii="Times New Roman" w:hAnsi="Times New Roman" w:cs="Times New Roman"/>
          <w:i/>
          <w:iCs/>
          <w:color w:val="000000"/>
        </w:rPr>
        <w:t>, and E2. Economics)</w:t>
      </w:r>
      <w:r w:rsidR="00D953C8" w:rsidRPr="00ED492B">
        <w:rPr>
          <w:rFonts w:ascii="Times New Roman" w:hAnsi="Times New Roman" w:cs="Times New Roman"/>
          <w:i/>
          <w:iCs/>
        </w:rPr>
        <w:t>, provide a rationale for this variation in CPC coverage.</w:t>
      </w:r>
    </w:p>
    <w:p w:rsidR="00AD2068" w:rsidRDefault="00AD2068" w:rsidP="006B5B90">
      <w:pPr>
        <w:autoSpaceDE w:val="0"/>
        <w:autoSpaceDN w:val="0"/>
        <w:adjustRightInd w:val="0"/>
        <w:rPr>
          <w:rFonts w:ascii="Times New Roman" w:hAnsi="Times New Roman" w:cs="Times New Roman"/>
          <w:iCs/>
        </w:rPr>
      </w:pPr>
    </w:p>
    <w:p w:rsidR="00AD2068" w:rsidRDefault="00AD2068" w:rsidP="006B5B90">
      <w:pPr>
        <w:autoSpaceDE w:val="0"/>
        <w:autoSpaceDN w:val="0"/>
        <w:adjustRightInd w:val="0"/>
        <w:rPr>
          <w:rFonts w:ascii="Times New Roman" w:hAnsi="Times New Roman" w:cs="Times New Roman"/>
          <w:iCs/>
        </w:rPr>
      </w:pPr>
    </w:p>
    <w:p w:rsidR="00AD2068" w:rsidRDefault="00AD2068" w:rsidP="006B5B90">
      <w:pPr>
        <w:autoSpaceDE w:val="0"/>
        <w:autoSpaceDN w:val="0"/>
        <w:adjustRightInd w:val="0"/>
        <w:rPr>
          <w:rFonts w:ascii="Times New Roman" w:hAnsi="Times New Roman" w:cs="Times New Roman"/>
          <w:iCs/>
        </w:rPr>
      </w:pPr>
    </w:p>
    <w:p w:rsidR="00AD2068" w:rsidRDefault="00AD2068" w:rsidP="006B5B90">
      <w:pPr>
        <w:autoSpaceDE w:val="0"/>
        <w:autoSpaceDN w:val="0"/>
        <w:adjustRightInd w:val="0"/>
        <w:rPr>
          <w:rFonts w:ascii="Times New Roman" w:hAnsi="Times New Roman" w:cs="Times New Roman"/>
          <w:iCs/>
        </w:rPr>
      </w:pPr>
    </w:p>
    <w:p w:rsidR="00AD2068" w:rsidRDefault="00AD2068" w:rsidP="006B5B90">
      <w:pPr>
        <w:autoSpaceDE w:val="0"/>
        <w:autoSpaceDN w:val="0"/>
        <w:adjustRightInd w:val="0"/>
        <w:rPr>
          <w:rFonts w:ascii="Times New Roman" w:hAnsi="Times New Roman" w:cs="Times New Roman"/>
          <w:iCs/>
        </w:rPr>
      </w:pPr>
    </w:p>
    <w:p w:rsidR="00016609" w:rsidRPr="00ED492B" w:rsidRDefault="00D953C8" w:rsidP="006B5B90">
      <w:pPr>
        <w:rPr>
          <w:rFonts w:ascii="Times New Roman" w:hAnsi="Times New Roman" w:cs="Times New Roman"/>
          <w:i/>
          <w:iCs/>
          <w:color w:val="000000"/>
        </w:rPr>
      </w:pPr>
      <w:r w:rsidRPr="00ED492B">
        <w:rPr>
          <w:rFonts w:ascii="Times New Roman" w:hAnsi="Times New Roman" w:cs="Times New Roman"/>
          <w:b/>
          <w:bCs/>
          <w:i/>
          <w:iCs/>
        </w:rPr>
        <w:t>Bachelor</w:t>
      </w:r>
      <w:r w:rsidR="00057AD6" w:rsidRPr="00ED492B">
        <w:rPr>
          <w:rFonts w:ascii="Times New Roman" w:hAnsi="Times New Roman" w:cs="Times New Roman"/>
          <w:b/>
          <w:bCs/>
          <w:i/>
          <w:iCs/>
        </w:rPr>
        <w:t>’s</w:t>
      </w:r>
      <w:r w:rsidR="00B4330D" w:rsidRPr="00ED492B">
        <w:rPr>
          <w:rFonts w:ascii="Times New Roman" w:hAnsi="Times New Roman" w:cs="Times New Roman"/>
          <w:b/>
          <w:bCs/>
          <w:i/>
          <w:iCs/>
        </w:rPr>
        <w:t>-Level</w:t>
      </w:r>
      <w:r w:rsidRPr="00ED492B">
        <w:rPr>
          <w:rFonts w:ascii="Times New Roman" w:hAnsi="Times New Roman" w:cs="Times New Roman"/>
          <w:b/>
          <w:bCs/>
          <w:i/>
          <w:iCs/>
        </w:rPr>
        <w:t xml:space="preserve"> Programs</w:t>
      </w:r>
      <w:r w:rsidRPr="00ED492B">
        <w:rPr>
          <w:rFonts w:ascii="Times New Roman" w:hAnsi="Times New Roman" w:cs="Times New Roman"/>
          <w:b/>
          <w:i/>
          <w:iCs/>
        </w:rPr>
        <w:t>:</w:t>
      </w:r>
    </w:p>
    <w:p w:rsidR="00391115" w:rsidRPr="00ED492B" w:rsidRDefault="00391115" w:rsidP="006B5B90">
      <w:pPr>
        <w:autoSpaceDE w:val="0"/>
        <w:autoSpaceDN w:val="0"/>
        <w:adjustRightInd w:val="0"/>
        <w:rPr>
          <w:rFonts w:ascii="Times New Roman" w:hAnsi="Times New Roman" w:cs="Times New Roman"/>
          <w:i/>
          <w:iCs/>
        </w:rPr>
      </w:pPr>
    </w:p>
    <w:p w:rsidR="00D953C8" w:rsidRDefault="00B76217" w:rsidP="009703D4">
      <w:pPr>
        <w:numPr>
          <w:ilvl w:val="0"/>
          <w:numId w:val="20"/>
        </w:numPr>
        <w:autoSpaceDE w:val="0"/>
        <w:autoSpaceDN w:val="0"/>
        <w:adjustRightInd w:val="0"/>
        <w:rPr>
          <w:rFonts w:ascii="Times New Roman" w:hAnsi="Times New Roman" w:cs="Times New Roman"/>
          <w:i/>
          <w:iCs/>
        </w:rPr>
      </w:pPr>
      <w:r w:rsidRPr="00ED492B">
        <w:rPr>
          <w:rFonts w:ascii="Times New Roman" w:hAnsi="Times New Roman" w:cs="Times New Roman"/>
          <w:i/>
          <w:iCs/>
        </w:rPr>
        <w:t>Provide a</w:t>
      </w:r>
      <w:r w:rsidR="00D953C8" w:rsidRPr="00ED492B">
        <w:rPr>
          <w:rFonts w:ascii="Times New Roman" w:hAnsi="Times New Roman" w:cs="Times New Roman"/>
          <w:i/>
          <w:iCs/>
        </w:rPr>
        <w:t xml:space="preserve">n Abbreviated Course Syllabus for each required course in your </w:t>
      </w:r>
      <w:r w:rsidR="00486746">
        <w:rPr>
          <w:rFonts w:ascii="Times New Roman" w:hAnsi="Times New Roman" w:cs="Times New Roman"/>
          <w:i/>
          <w:iCs/>
        </w:rPr>
        <w:t xml:space="preserve">new </w:t>
      </w:r>
      <w:r w:rsidR="00D953C8" w:rsidRPr="00ED492B">
        <w:rPr>
          <w:rFonts w:ascii="Times New Roman" w:hAnsi="Times New Roman" w:cs="Times New Roman"/>
          <w:i/>
          <w:iCs/>
        </w:rPr>
        <w:t>bachelor</w:t>
      </w:r>
      <w:r w:rsidR="00016609" w:rsidRPr="00ED492B">
        <w:rPr>
          <w:rFonts w:ascii="Times New Roman" w:hAnsi="Times New Roman" w:cs="Times New Roman"/>
          <w:i/>
          <w:iCs/>
        </w:rPr>
        <w:t>’s</w:t>
      </w:r>
      <w:r w:rsidR="00391115">
        <w:rPr>
          <w:rFonts w:ascii="Times New Roman" w:hAnsi="Times New Roman" w:cs="Times New Roman"/>
          <w:i/>
          <w:iCs/>
        </w:rPr>
        <w:t>-level</w:t>
      </w:r>
      <w:r w:rsidR="00D953C8" w:rsidRPr="00ED492B">
        <w:rPr>
          <w:rFonts w:ascii="Times New Roman" w:hAnsi="Times New Roman" w:cs="Times New Roman"/>
          <w:i/>
          <w:iCs/>
        </w:rPr>
        <w:t xml:space="preserve"> business </w:t>
      </w:r>
      <w:r w:rsidR="00391115">
        <w:rPr>
          <w:rFonts w:ascii="Times New Roman" w:hAnsi="Times New Roman" w:cs="Times New Roman"/>
          <w:i/>
          <w:iCs/>
        </w:rPr>
        <w:t>programs</w:t>
      </w:r>
      <w:r w:rsidR="00D953C8" w:rsidRPr="00ED492B">
        <w:rPr>
          <w:rFonts w:ascii="Times New Roman" w:hAnsi="Times New Roman" w:cs="Times New Roman"/>
          <w:i/>
          <w:iCs/>
        </w:rPr>
        <w:t xml:space="preserve"> (these should be placed in the </w:t>
      </w:r>
      <w:r w:rsidR="00016609" w:rsidRPr="00ED492B">
        <w:rPr>
          <w:rFonts w:ascii="Times New Roman" w:hAnsi="Times New Roman" w:cs="Times New Roman"/>
          <w:i/>
          <w:iCs/>
        </w:rPr>
        <w:t>a</w:t>
      </w:r>
      <w:r w:rsidR="00D953C8" w:rsidRPr="00ED492B">
        <w:rPr>
          <w:rFonts w:ascii="Times New Roman" w:hAnsi="Times New Roman" w:cs="Times New Roman"/>
          <w:i/>
          <w:iCs/>
        </w:rPr>
        <w:t>ppendix</w:t>
      </w:r>
      <w:r w:rsidR="00016609" w:rsidRPr="00ED492B">
        <w:rPr>
          <w:rFonts w:ascii="Times New Roman" w:hAnsi="Times New Roman" w:cs="Times New Roman"/>
          <w:i/>
          <w:iCs/>
        </w:rPr>
        <w:t xml:space="preserve"> of the </w:t>
      </w:r>
      <w:r w:rsidR="00003AA3">
        <w:rPr>
          <w:rFonts w:ascii="Times New Roman" w:hAnsi="Times New Roman" w:cs="Times New Roman"/>
          <w:i/>
          <w:iCs/>
        </w:rPr>
        <w:t>self-study</w:t>
      </w:r>
      <w:r w:rsidR="00D953C8" w:rsidRPr="00ED492B">
        <w:rPr>
          <w:rFonts w:ascii="Times New Roman" w:hAnsi="Times New Roman" w:cs="Times New Roman"/>
          <w:i/>
          <w:iCs/>
        </w:rPr>
        <w:t>).</w:t>
      </w:r>
    </w:p>
    <w:p w:rsidR="00204BEF" w:rsidRPr="00AD2068" w:rsidRDefault="00204BEF" w:rsidP="006B5B90">
      <w:pPr>
        <w:pStyle w:val="ListParagraph"/>
        <w:autoSpaceDE w:val="0"/>
        <w:autoSpaceDN w:val="0"/>
        <w:adjustRightInd w:val="0"/>
        <w:ind w:left="0"/>
        <w:rPr>
          <w:rFonts w:ascii="Times New Roman" w:hAnsi="Times New Roman" w:cs="Times New Roman"/>
          <w:iCs/>
        </w:rPr>
      </w:pPr>
    </w:p>
    <w:p w:rsidR="00AD2068" w:rsidRPr="00AD2068" w:rsidRDefault="00AD2068" w:rsidP="006B5B90">
      <w:pPr>
        <w:pStyle w:val="ListParagraph"/>
        <w:autoSpaceDE w:val="0"/>
        <w:autoSpaceDN w:val="0"/>
        <w:adjustRightInd w:val="0"/>
        <w:ind w:left="0"/>
        <w:rPr>
          <w:rFonts w:ascii="Times New Roman" w:hAnsi="Times New Roman" w:cs="Times New Roman"/>
          <w:iCs/>
        </w:rPr>
      </w:pPr>
    </w:p>
    <w:p w:rsidR="00AD2068" w:rsidRPr="00AD2068" w:rsidRDefault="00AD2068" w:rsidP="006B5B90">
      <w:pPr>
        <w:pStyle w:val="ListParagraph"/>
        <w:autoSpaceDE w:val="0"/>
        <w:autoSpaceDN w:val="0"/>
        <w:adjustRightInd w:val="0"/>
        <w:ind w:left="0"/>
        <w:rPr>
          <w:rFonts w:ascii="Times New Roman" w:hAnsi="Times New Roman" w:cs="Times New Roman"/>
          <w:iCs/>
        </w:rPr>
      </w:pPr>
    </w:p>
    <w:p w:rsidR="00AD2068" w:rsidRPr="00AD2068" w:rsidRDefault="00AD2068" w:rsidP="006B5B90">
      <w:pPr>
        <w:pStyle w:val="ListParagraph"/>
        <w:autoSpaceDE w:val="0"/>
        <w:autoSpaceDN w:val="0"/>
        <w:adjustRightInd w:val="0"/>
        <w:ind w:left="0"/>
        <w:rPr>
          <w:rFonts w:ascii="Times New Roman" w:hAnsi="Times New Roman" w:cs="Times New Roman"/>
          <w:iCs/>
        </w:rPr>
      </w:pPr>
    </w:p>
    <w:p w:rsidR="00AD2068" w:rsidRPr="00AD2068" w:rsidRDefault="00AD2068" w:rsidP="006B5B90">
      <w:pPr>
        <w:pStyle w:val="ListParagraph"/>
        <w:autoSpaceDE w:val="0"/>
        <w:autoSpaceDN w:val="0"/>
        <w:adjustRightInd w:val="0"/>
        <w:ind w:left="0"/>
        <w:rPr>
          <w:rFonts w:ascii="Times New Roman" w:hAnsi="Times New Roman" w:cs="Times New Roman"/>
          <w:iCs/>
        </w:rPr>
      </w:pPr>
    </w:p>
    <w:p w:rsidR="00391115" w:rsidRDefault="007928B3" w:rsidP="009703D4">
      <w:pPr>
        <w:numPr>
          <w:ilvl w:val="0"/>
          <w:numId w:val="20"/>
        </w:numPr>
        <w:autoSpaceDE w:val="0"/>
        <w:autoSpaceDN w:val="0"/>
        <w:adjustRightInd w:val="0"/>
        <w:rPr>
          <w:rFonts w:ascii="Times New Roman" w:hAnsi="Times New Roman" w:cs="Times New Roman"/>
          <w:i/>
          <w:iCs/>
          <w:color w:val="000000"/>
        </w:rPr>
      </w:pPr>
      <w:r w:rsidRPr="00AD2068">
        <w:rPr>
          <w:rFonts w:ascii="Times New Roman" w:hAnsi="Times New Roman" w:cs="Times New Roman"/>
          <w:i/>
          <w:iCs/>
        </w:rPr>
        <w:t>Provide</w:t>
      </w:r>
      <w:r w:rsidR="00B76217" w:rsidRPr="00AD2068">
        <w:rPr>
          <w:rFonts w:ascii="Times New Roman" w:hAnsi="Times New Roman" w:cs="Times New Roman"/>
          <w:i/>
          <w:iCs/>
        </w:rPr>
        <w:t xml:space="preserve"> a</w:t>
      </w:r>
      <w:r w:rsidR="00B92964" w:rsidRPr="00AD2068">
        <w:rPr>
          <w:rFonts w:ascii="Times New Roman" w:hAnsi="Times New Roman" w:cs="Times New Roman"/>
          <w:i/>
          <w:iCs/>
        </w:rPr>
        <w:t xml:space="preserve"> separate Table </w:t>
      </w:r>
      <w:r w:rsidR="00DB346D" w:rsidRPr="00AD2068">
        <w:rPr>
          <w:rFonts w:ascii="Times New Roman" w:hAnsi="Times New Roman" w:cs="Times New Roman"/>
          <w:i/>
          <w:iCs/>
        </w:rPr>
        <w:t>1</w:t>
      </w:r>
      <w:r w:rsidR="00B92964" w:rsidRPr="00AD2068">
        <w:rPr>
          <w:rFonts w:ascii="Times New Roman" w:hAnsi="Times New Roman" w:cs="Times New Roman"/>
          <w:i/>
          <w:iCs/>
        </w:rPr>
        <w:t xml:space="preserve">: Summary of Common Professional Component (CPC) Activity for each </w:t>
      </w:r>
      <w:r w:rsidR="00486746">
        <w:rPr>
          <w:rFonts w:ascii="Times New Roman" w:hAnsi="Times New Roman" w:cs="Times New Roman"/>
          <w:i/>
          <w:iCs/>
        </w:rPr>
        <w:t xml:space="preserve">new </w:t>
      </w:r>
      <w:r w:rsidR="00B92964" w:rsidRPr="00AD2068">
        <w:rPr>
          <w:rFonts w:ascii="Times New Roman" w:hAnsi="Times New Roman" w:cs="Times New Roman"/>
          <w:i/>
          <w:iCs/>
        </w:rPr>
        <w:t>bachelor’s</w:t>
      </w:r>
      <w:r w:rsidR="00B4330D" w:rsidRPr="00AD2068">
        <w:rPr>
          <w:rFonts w:ascii="Times New Roman" w:hAnsi="Times New Roman" w:cs="Times New Roman"/>
          <w:i/>
          <w:iCs/>
        </w:rPr>
        <w:t>-level</w:t>
      </w:r>
      <w:r w:rsidR="00B92964" w:rsidRPr="00AD2068">
        <w:rPr>
          <w:rFonts w:ascii="Times New Roman" w:hAnsi="Times New Roman" w:cs="Times New Roman"/>
          <w:i/>
          <w:iCs/>
        </w:rPr>
        <w:t xml:space="preserve"> program</w:t>
      </w:r>
      <w:r w:rsidR="00FA7707" w:rsidRPr="00AD2068">
        <w:rPr>
          <w:rFonts w:ascii="Times New Roman" w:hAnsi="Times New Roman" w:cs="Times New Roman"/>
          <w:i/>
          <w:iCs/>
        </w:rPr>
        <w:t xml:space="preserve"> included in the accreditation review</w:t>
      </w:r>
      <w:r w:rsidR="003D3CFA" w:rsidRPr="00AD2068">
        <w:rPr>
          <w:rFonts w:ascii="Times New Roman" w:hAnsi="Times New Roman" w:cs="Times New Roman"/>
          <w:i/>
          <w:iCs/>
        </w:rPr>
        <w:t xml:space="preserve"> that contains different required courses</w:t>
      </w:r>
      <w:r w:rsidR="00391115" w:rsidRPr="00AD2068">
        <w:rPr>
          <w:rFonts w:ascii="Times New Roman" w:hAnsi="Times New Roman" w:cs="Times New Roman"/>
          <w:i/>
          <w:iCs/>
        </w:rPr>
        <w:t>.</w:t>
      </w: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color w:val="000000"/>
        </w:rPr>
      </w:pPr>
    </w:p>
    <w:p w:rsidR="00D953C8" w:rsidRPr="00AD2068" w:rsidRDefault="00EA6390" w:rsidP="009703D4">
      <w:pPr>
        <w:numPr>
          <w:ilvl w:val="0"/>
          <w:numId w:val="20"/>
        </w:numPr>
        <w:autoSpaceDE w:val="0"/>
        <w:autoSpaceDN w:val="0"/>
        <w:adjustRightInd w:val="0"/>
        <w:rPr>
          <w:rFonts w:ascii="Times New Roman" w:hAnsi="Times New Roman" w:cs="Times New Roman"/>
          <w:i/>
          <w:iCs/>
          <w:color w:val="000000"/>
        </w:rPr>
      </w:pPr>
      <w:r w:rsidRPr="00ED492B">
        <w:rPr>
          <w:rFonts w:ascii="Times New Roman" w:hAnsi="Times New Roman" w:cs="Times New Roman"/>
          <w:i/>
          <w:iCs/>
        </w:rPr>
        <w:t xml:space="preserve">If your </w:t>
      </w:r>
      <w:r w:rsidR="00486746">
        <w:rPr>
          <w:rFonts w:ascii="Times New Roman" w:hAnsi="Times New Roman" w:cs="Times New Roman"/>
          <w:i/>
          <w:iCs/>
        </w:rPr>
        <w:t xml:space="preserve">new </w:t>
      </w:r>
      <w:r w:rsidRPr="00ED492B">
        <w:rPr>
          <w:rFonts w:ascii="Times New Roman" w:hAnsi="Times New Roman" w:cs="Times New Roman"/>
          <w:i/>
          <w:iCs/>
        </w:rPr>
        <w:t>ba</w:t>
      </w:r>
      <w:r w:rsidR="00B4330D" w:rsidRPr="00ED492B">
        <w:rPr>
          <w:rFonts w:ascii="Times New Roman" w:hAnsi="Times New Roman" w:cs="Times New Roman"/>
          <w:i/>
          <w:iCs/>
        </w:rPr>
        <w:t>chelor’s-level</w:t>
      </w:r>
      <w:r w:rsidRPr="00ED492B">
        <w:rPr>
          <w:rFonts w:ascii="Times New Roman" w:hAnsi="Times New Roman" w:cs="Times New Roman"/>
          <w:i/>
          <w:iCs/>
        </w:rPr>
        <w:t xml:space="preserve"> programs contain </w:t>
      </w:r>
      <w:r w:rsidR="001879B5">
        <w:rPr>
          <w:rFonts w:ascii="Times New Roman" w:hAnsi="Times New Roman" w:cs="Times New Roman"/>
          <w:i/>
          <w:iCs/>
        </w:rPr>
        <w:t xml:space="preserve">majors, concentrations, specializations, emphases, options, or tracks </w:t>
      </w:r>
      <w:r w:rsidRPr="00ED492B">
        <w:rPr>
          <w:rFonts w:ascii="Times New Roman" w:hAnsi="Times New Roman" w:cs="Times New Roman"/>
          <w:i/>
          <w:iCs/>
        </w:rPr>
        <w:t>that require</w:t>
      </w:r>
      <w:r w:rsidR="003D7CFB" w:rsidRPr="00ED492B">
        <w:rPr>
          <w:rFonts w:ascii="Times New Roman" w:hAnsi="Times New Roman" w:cs="Times New Roman"/>
          <w:i/>
          <w:iCs/>
        </w:rPr>
        <w:t xml:space="preserve"> additional</w:t>
      </w:r>
      <w:r w:rsidRPr="00ED492B">
        <w:rPr>
          <w:rFonts w:ascii="Times New Roman" w:hAnsi="Times New Roman" w:cs="Times New Roman"/>
          <w:i/>
          <w:iCs/>
        </w:rPr>
        <w:t xml:space="preserve"> courses</w:t>
      </w:r>
      <w:r w:rsidR="003D7CFB" w:rsidRPr="00ED492B">
        <w:rPr>
          <w:rFonts w:ascii="Times New Roman" w:hAnsi="Times New Roman" w:cs="Times New Roman"/>
          <w:i/>
          <w:iCs/>
        </w:rPr>
        <w:t xml:space="preserve"> beyond</w:t>
      </w:r>
      <w:r w:rsidRPr="00ED492B">
        <w:rPr>
          <w:rFonts w:ascii="Times New Roman" w:hAnsi="Times New Roman" w:cs="Times New Roman"/>
          <w:i/>
          <w:iCs/>
        </w:rPr>
        <w:t xml:space="preserve"> the business core,</w:t>
      </w:r>
      <w:r w:rsidR="00D70F09" w:rsidRPr="00ED492B">
        <w:rPr>
          <w:rFonts w:ascii="Times New Roman" w:hAnsi="Times New Roman" w:cs="Times New Roman"/>
          <w:i/>
          <w:iCs/>
        </w:rPr>
        <w:t xml:space="preserve"> you</w:t>
      </w:r>
      <w:r w:rsidRPr="00ED492B">
        <w:rPr>
          <w:rFonts w:ascii="Times New Roman" w:hAnsi="Times New Roman" w:cs="Times New Roman"/>
          <w:i/>
          <w:iCs/>
        </w:rPr>
        <w:t xml:space="preserve"> may</w:t>
      </w:r>
      <w:r w:rsidR="00D70F09" w:rsidRPr="00ED492B">
        <w:rPr>
          <w:rFonts w:ascii="Times New Roman" w:hAnsi="Times New Roman" w:cs="Times New Roman"/>
          <w:i/>
          <w:iCs/>
        </w:rPr>
        <w:t xml:space="preserve"> choose t</w:t>
      </w:r>
      <w:r w:rsidR="00D953C8" w:rsidRPr="00ED492B">
        <w:rPr>
          <w:rFonts w:ascii="Times New Roman" w:hAnsi="Times New Roman" w:cs="Times New Roman"/>
          <w:i/>
          <w:iCs/>
        </w:rPr>
        <w:t xml:space="preserve">o obtain CPC credit for </w:t>
      </w:r>
      <w:r w:rsidR="003D7CFB" w:rsidRPr="00ED492B">
        <w:rPr>
          <w:rFonts w:ascii="Times New Roman" w:hAnsi="Times New Roman" w:cs="Times New Roman"/>
          <w:i/>
          <w:iCs/>
        </w:rPr>
        <w:t>these courses</w:t>
      </w:r>
      <w:r w:rsidR="00D953C8" w:rsidRPr="00ED492B">
        <w:rPr>
          <w:rFonts w:ascii="Times New Roman" w:hAnsi="Times New Roman" w:cs="Times New Roman"/>
          <w:i/>
          <w:iCs/>
        </w:rPr>
        <w:t xml:space="preserve"> </w:t>
      </w:r>
      <w:r w:rsidR="003D7CFB" w:rsidRPr="00ED492B">
        <w:rPr>
          <w:rFonts w:ascii="Times New Roman" w:hAnsi="Times New Roman" w:cs="Times New Roman"/>
          <w:i/>
          <w:iCs/>
        </w:rPr>
        <w:t>by preparing a separate</w:t>
      </w:r>
      <w:r w:rsidR="00D953C8" w:rsidRPr="00ED492B">
        <w:rPr>
          <w:rFonts w:ascii="Times New Roman" w:hAnsi="Times New Roman" w:cs="Times New Roman"/>
          <w:i/>
          <w:iCs/>
        </w:rPr>
        <w:t xml:space="preserve"> CPC table for each </w:t>
      </w:r>
      <w:r w:rsidR="001879B5">
        <w:rPr>
          <w:rFonts w:ascii="Times New Roman" w:hAnsi="Times New Roman" w:cs="Times New Roman"/>
          <w:i/>
          <w:iCs/>
        </w:rPr>
        <w:t>major, concentration, specialization, emphasis, option, or track</w:t>
      </w:r>
      <w:r w:rsidR="00391115">
        <w:rPr>
          <w:rFonts w:ascii="Times New Roman" w:hAnsi="Times New Roman" w:cs="Times New Roman"/>
          <w:i/>
          <w:iCs/>
        </w:rPr>
        <w:t>.</w:t>
      </w: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rPr>
      </w:pPr>
    </w:p>
    <w:p w:rsidR="00AD2068" w:rsidRPr="00AD2068" w:rsidRDefault="00AD2068" w:rsidP="006B5B90">
      <w:pPr>
        <w:autoSpaceDE w:val="0"/>
        <w:autoSpaceDN w:val="0"/>
        <w:adjustRightInd w:val="0"/>
        <w:rPr>
          <w:rFonts w:ascii="Times New Roman" w:hAnsi="Times New Roman" w:cs="Times New Roman"/>
          <w:iCs/>
          <w:color w:val="000000"/>
        </w:rPr>
      </w:pPr>
    </w:p>
    <w:p w:rsidR="00391115" w:rsidRPr="00391115" w:rsidRDefault="00391115" w:rsidP="009703D4">
      <w:pPr>
        <w:pStyle w:val="ListParagraph"/>
        <w:numPr>
          <w:ilvl w:val="0"/>
          <w:numId w:val="20"/>
        </w:numPr>
        <w:autoSpaceDE w:val="0"/>
        <w:autoSpaceDN w:val="0"/>
        <w:adjustRightInd w:val="0"/>
        <w:rPr>
          <w:rFonts w:ascii="Times New Roman" w:hAnsi="Times New Roman" w:cs="Times New Roman"/>
          <w:i/>
          <w:iCs/>
        </w:rPr>
      </w:pPr>
      <w:r w:rsidRPr="00391115">
        <w:rPr>
          <w:rFonts w:ascii="Times New Roman" w:hAnsi="Times New Roman" w:cs="Times New Roman"/>
          <w:i/>
          <w:iCs/>
        </w:rPr>
        <w:t xml:space="preserve">For any </w:t>
      </w:r>
      <w:r w:rsidR="00486746">
        <w:rPr>
          <w:rFonts w:ascii="Times New Roman" w:hAnsi="Times New Roman" w:cs="Times New Roman"/>
          <w:i/>
          <w:iCs/>
        </w:rPr>
        <w:t xml:space="preserve">new </w:t>
      </w:r>
      <w:r w:rsidRPr="00391115">
        <w:rPr>
          <w:rFonts w:ascii="Times New Roman" w:hAnsi="Times New Roman" w:cs="Times New Roman"/>
          <w:i/>
          <w:iCs/>
        </w:rPr>
        <w:t>bachelor’s-level business programs included in the accreditation review that do not cover all of the CPC topical areas, provide a rationale for this variation in CPC coverage.</w:t>
      </w:r>
    </w:p>
    <w:p w:rsidR="00D953C8" w:rsidRPr="00DC7578" w:rsidRDefault="00D953C8" w:rsidP="006B5B90">
      <w:pPr>
        <w:pStyle w:val="BodyText3"/>
        <w:jc w:val="left"/>
        <w:rPr>
          <w:rFonts w:ascii="Times New Roman" w:hAnsi="Times New Roman" w:cs="Times New Roman"/>
          <w:iCs/>
          <w:color w:val="000000"/>
        </w:rPr>
      </w:pPr>
    </w:p>
    <w:p w:rsidR="00D953C8" w:rsidRPr="00DC7578" w:rsidRDefault="00D953C8" w:rsidP="006B5B90">
      <w:pPr>
        <w:pStyle w:val="BodyText3"/>
        <w:spacing w:line="274" w:lineRule="atLeast"/>
        <w:jc w:val="left"/>
        <w:rPr>
          <w:rFonts w:ascii="Times New Roman" w:hAnsi="Times New Roman" w:cs="Times New Roman"/>
          <w:iCs/>
          <w:color w:val="000000"/>
        </w:rPr>
      </w:pPr>
    </w:p>
    <w:p w:rsidR="00AD2068" w:rsidRPr="00DC7578" w:rsidRDefault="00AD2068" w:rsidP="006B5B90">
      <w:pPr>
        <w:pStyle w:val="BodyText3"/>
        <w:spacing w:line="274" w:lineRule="atLeast"/>
        <w:jc w:val="left"/>
        <w:rPr>
          <w:rFonts w:ascii="Times New Roman" w:hAnsi="Times New Roman" w:cs="Times New Roman"/>
          <w:iCs/>
          <w:color w:val="000000"/>
        </w:rPr>
      </w:pPr>
    </w:p>
    <w:p w:rsidR="00AD2068" w:rsidRPr="00DC7578" w:rsidRDefault="00AD2068">
      <w:pPr>
        <w:pStyle w:val="BodyText3"/>
        <w:spacing w:line="274" w:lineRule="atLeast"/>
        <w:jc w:val="left"/>
        <w:rPr>
          <w:rFonts w:ascii="Times New Roman" w:hAnsi="Times New Roman" w:cs="Times New Roman"/>
          <w:iCs/>
          <w:color w:val="000000"/>
        </w:rPr>
        <w:sectPr w:rsidR="00AD2068" w:rsidRPr="00DC7578" w:rsidSect="00596A40">
          <w:pgSz w:w="12240" w:h="15840"/>
          <w:pgMar w:top="1440" w:right="1440" w:bottom="1440" w:left="1440" w:header="720" w:footer="432" w:gutter="0"/>
          <w:cols w:space="720"/>
          <w:docGrid w:linePitch="360"/>
        </w:sectPr>
      </w:pPr>
    </w:p>
    <w:p w:rsidR="00D953C8" w:rsidRDefault="00D953C8" w:rsidP="006E5335">
      <w:pPr>
        <w:pStyle w:val="Heading5"/>
        <w:rPr>
          <w:rFonts w:ascii="Times New Roman" w:hAnsi="Times New Roman" w:cs="Times New Roman"/>
          <w:sz w:val="22"/>
          <w:szCs w:val="22"/>
        </w:rPr>
      </w:pPr>
      <w:bookmarkStart w:id="23" w:name="_Table_1:_Summary"/>
      <w:bookmarkStart w:id="24" w:name="_Toc235545008"/>
      <w:bookmarkStart w:id="25" w:name="_Toc237088760"/>
      <w:bookmarkStart w:id="26" w:name="_Toc403915181"/>
      <w:bookmarkEnd w:id="23"/>
      <w:r w:rsidRPr="006E5335">
        <w:rPr>
          <w:rFonts w:ascii="Times New Roman" w:hAnsi="Times New Roman" w:cs="Times New Roman"/>
          <w:sz w:val="22"/>
          <w:szCs w:val="22"/>
        </w:rPr>
        <w:lastRenderedPageBreak/>
        <w:t xml:space="preserve">Table </w:t>
      </w:r>
      <w:r w:rsidR="00DB346D" w:rsidRPr="006E5335">
        <w:rPr>
          <w:rFonts w:ascii="Times New Roman" w:hAnsi="Times New Roman" w:cs="Times New Roman"/>
          <w:sz w:val="22"/>
          <w:szCs w:val="22"/>
        </w:rPr>
        <w:t>1</w:t>
      </w:r>
      <w:r w:rsidRPr="006E5335">
        <w:rPr>
          <w:rFonts w:ascii="Times New Roman" w:hAnsi="Times New Roman" w:cs="Times New Roman"/>
          <w:sz w:val="22"/>
          <w:szCs w:val="22"/>
        </w:rPr>
        <w:t>: Summary of Common Professional Component (CPC) Activity</w:t>
      </w:r>
      <w:bookmarkEnd w:id="24"/>
      <w:bookmarkEnd w:id="25"/>
      <w:bookmarkEnd w:id="26"/>
    </w:p>
    <w:p w:rsidR="00D953C8" w:rsidRPr="00ED492B" w:rsidRDefault="006B5B90" w:rsidP="00DF1080">
      <w:pPr>
        <w:pStyle w:val="Caption"/>
        <w:spacing w:before="0" w:after="0"/>
        <w:jc w:val="center"/>
      </w:pPr>
      <w:r>
        <w:rPr>
          <w:rFonts w:ascii="Times New Roman" w:hAnsi="Times New Roman" w:cs="Times New Roman"/>
          <w:sz w:val="22"/>
          <w:szCs w:val="22"/>
        </w:rPr>
        <w:t>(</w:t>
      </w:r>
      <w:r w:rsidR="00D953C8" w:rsidRPr="00DF1080">
        <w:rPr>
          <w:rFonts w:ascii="Times New Roman" w:hAnsi="Times New Roman" w:cs="Times New Roman"/>
          <w:sz w:val="22"/>
          <w:szCs w:val="22"/>
        </w:rPr>
        <w:t>Contact Hours)</w:t>
      </w:r>
    </w:p>
    <w:p w:rsidR="00D953C8" w:rsidRPr="00ED492B" w:rsidRDefault="00D953C8">
      <w:pPr>
        <w:tabs>
          <w:tab w:val="left" w:pos="360"/>
          <w:tab w:val="right" w:leader="dot" w:pos="9090"/>
        </w:tabs>
        <w:spacing w:line="272" w:lineRule="atLeast"/>
        <w:rPr>
          <w:rFonts w:ascii="Times New Roman" w:hAnsi="Times New Roman" w:cs="Times New Roman"/>
          <w:b/>
          <w:bCs/>
        </w:rPr>
      </w:pPr>
    </w:p>
    <w:p w:rsidR="00D953C8" w:rsidRDefault="00D953C8" w:rsidP="0056759B">
      <w:pPr>
        <w:rPr>
          <w:rFonts w:ascii="Times New Roman" w:hAnsi="Times New Roman" w:cs="Times New Roman"/>
        </w:rPr>
      </w:pPr>
    </w:p>
    <w:tbl>
      <w:tblPr>
        <w:tblpPr w:leftFromText="180" w:rightFromText="180" w:vertAnchor="text" w:tblpXSpec="center" w:tblpY="1"/>
        <w:tblOverlap w:val="never"/>
        <w:tblW w:w="13536" w:type="dxa"/>
        <w:tblLayout w:type="fixed"/>
        <w:tblCellMar>
          <w:left w:w="19" w:type="dxa"/>
          <w:right w:w="19" w:type="dxa"/>
        </w:tblCellMar>
        <w:tblLook w:val="0000" w:firstRow="0" w:lastRow="0" w:firstColumn="0" w:lastColumn="0" w:noHBand="0" w:noVBand="0"/>
      </w:tblPr>
      <w:tblGrid>
        <w:gridCol w:w="2809"/>
        <w:gridCol w:w="687"/>
        <w:gridCol w:w="688"/>
        <w:gridCol w:w="688"/>
        <w:gridCol w:w="688"/>
        <w:gridCol w:w="688"/>
        <w:gridCol w:w="688"/>
        <w:gridCol w:w="688"/>
        <w:gridCol w:w="687"/>
        <w:gridCol w:w="688"/>
        <w:gridCol w:w="688"/>
        <w:gridCol w:w="688"/>
        <w:gridCol w:w="688"/>
        <w:gridCol w:w="688"/>
        <w:gridCol w:w="688"/>
        <w:gridCol w:w="1097"/>
      </w:tblGrid>
      <w:tr w:rsidR="00A95D23" w:rsidRPr="00A95D23" w:rsidTr="00E007E1">
        <w:trPr>
          <w:cantSplit/>
          <w:trHeight w:hRule="exact" w:val="432"/>
        </w:trPr>
        <w:tc>
          <w:tcPr>
            <w:tcW w:w="2809" w:type="dxa"/>
            <w:vMerge w:val="restart"/>
            <w:tcBorders>
              <w:top w:val="single" w:sz="12" w:space="0" w:color="000000"/>
              <w:left w:val="single" w:sz="12" w:space="0" w:color="000000"/>
              <w:bottom w:val="single" w:sz="12" w:space="0" w:color="000000"/>
              <w:right w:val="single" w:sz="12" w:space="0" w:color="000000"/>
              <w:tl2br w:val="single" w:sz="6" w:space="0" w:color="000000"/>
            </w:tcBorders>
          </w:tcPr>
          <w:p w:rsidR="00A95D23" w:rsidRPr="00A95D23" w:rsidRDefault="00A95D23" w:rsidP="00A95D23">
            <w:pPr>
              <w:spacing w:before="80"/>
              <w:rPr>
                <w:rFonts w:ascii="Times New Roman" w:hAnsi="Times New Roman" w:cs="Times New Roman"/>
                <w:b/>
                <w:bCs/>
                <w:color w:val="000000"/>
                <w:sz w:val="16"/>
                <w:szCs w:val="16"/>
              </w:rPr>
            </w:pPr>
            <w:r w:rsidRPr="00A95D23">
              <w:rPr>
                <w:rFonts w:ascii="Times New Roman" w:hAnsi="Times New Roman" w:cs="Times New Roman"/>
                <w:sz w:val="18"/>
                <w:szCs w:val="18"/>
                <w:lang w:val="en-CA"/>
              </w:rPr>
              <w:fldChar w:fldCharType="begin"/>
            </w:r>
            <w:r w:rsidRPr="00A95D23">
              <w:rPr>
                <w:rFonts w:ascii="Times New Roman" w:hAnsi="Times New Roman" w:cs="Times New Roman"/>
                <w:sz w:val="18"/>
                <w:szCs w:val="18"/>
                <w:lang w:val="en-CA"/>
              </w:rPr>
              <w:instrText xml:space="preserve"> SEQ CHAPTER \h \r 1</w:instrText>
            </w:r>
            <w:r w:rsidRPr="00A95D23">
              <w:rPr>
                <w:rFonts w:ascii="Times New Roman" w:hAnsi="Times New Roman" w:cs="Times New Roman"/>
                <w:sz w:val="18"/>
                <w:szCs w:val="18"/>
                <w:lang w:val="en-CA"/>
              </w:rPr>
              <w:fldChar w:fldCharType="end"/>
            </w:r>
            <w:r w:rsidRPr="00A95D23">
              <w:rPr>
                <w:rFonts w:ascii="Times New Roman" w:hAnsi="Times New Roman" w:cs="Times New Roman"/>
                <w:b/>
                <w:bCs/>
                <w:color w:val="000000"/>
                <w:sz w:val="18"/>
                <w:szCs w:val="18"/>
              </w:rPr>
              <w:t xml:space="preserve">                                         </w:t>
            </w:r>
            <w:r w:rsidRPr="00A95D23">
              <w:rPr>
                <w:rFonts w:ascii="Times New Roman" w:hAnsi="Times New Roman" w:cs="Times New Roman"/>
                <w:b/>
                <w:bCs/>
                <w:color w:val="000000"/>
                <w:sz w:val="16"/>
                <w:szCs w:val="16"/>
              </w:rPr>
              <w:t>CPC AREA</w:t>
            </w:r>
          </w:p>
          <w:p w:rsidR="00A95D23" w:rsidRPr="00A95D23" w:rsidRDefault="00A95D23" w:rsidP="00A95D23">
            <w:pPr>
              <w:spacing w:before="120"/>
              <w:rPr>
                <w:rFonts w:ascii="Times New Roman" w:hAnsi="Times New Roman" w:cs="Times New Roman"/>
                <w:b/>
                <w:bCs/>
                <w:color w:val="000000"/>
                <w:sz w:val="16"/>
                <w:szCs w:val="16"/>
              </w:rPr>
            </w:pPr>
            <w:r w:rsidRPr="00A95D23">
              <w:rPr>
                <w:rFonts w:ascii="Times New Roman" w:hAnsi="Times New Roman" w:cs="Times New Roman"/>
                <w:b/>
                <w:bCs/>
                <w:color w:val="000000"/>
                <w:sz w:val="16"/>
                <w:szCs w:val="16"/>
              </w:rPr>
              <w:t xml:space="preserve"> COMMON</w:t>
            </w:r>
          </w:p>
          <w:p w:rsidR="00A95D23" w:rsidRPr="00A95D23" w:rsidRDefault="00A95D23" w:rsidP="00A95D23">
            <w:pPr>
              <w:rPr>
                <w:rFonts w:ascii="Times New Roman" w:hAnsi="Times New Roman" w:cs="Times New Roman"/>
                <w:sz w:val="16"/>
                <w:szCs w:val="16"/>
              </w:rPr>
            </w:pPr>
            <w:r w:rsidRPr="00A95D23">
              <w:rPr>
                <w:rFonts w:ascii="Times New Roman" w:hAnsi="Times New Roman" w:cs="Times New Roman"/>
                <w:b/>
                <w:bCs/>
                <w:color w:val="000000"/>
                <w:sz w:val="16"/>
                <w:szCs w:val="16"/>
              </w:rPr>
              <w:t xml:space="preserve"> REQUIRED COURSES</w:t>
            </w:r>
          </w:p>
        </w:tc>
        <w:tc>
          <w:tcPr>
            <w:tcW w:w="687"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ACT</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MKT</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FIN</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MGT</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OB</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HRM</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OM</w:t>
            </w:r>
          </w:p>
        </w:tc>
        <w:tc>
          <w:tcPr>
            <w:tcW w:w="687"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LAW</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ECN</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ETH</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IS</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QM</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b/>
                <w:sz w:val="20"/>
                <w:szCs w:val="20"/>
              </w:rPr>
            </w:pPr>
            <w:r w:rsidRPr="00A95D23">
              <w:rPr>
                <w:rFonts w:ascii="Times New Roman" w:hAnsi="Times New Roman" w:cs="Times New Roman"/>
                <w:b/>
                <w:sz w:val="20"/>
                <w:szCs w:val="20"/>
              </w:rPr>
              <w:t>GLOB</w:t>
            </w:r>
          </w:p>
        </w:tc>
        <w:tc>
          <w:tcPr>
            <w:tcW w:w="688" w:type="dxa"/>
            <w:tcBorders>
              <w:top w:val="single" w:sz="12" w:space="0" w:color="000000"/>
              <w:left w:val="single" w:sz="12" w:space="0" w:color="000000"/>
              <w:bottom w:val="single" w:sz="6"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INT</w:t>
            </w:r>
          </w:p>
        </w:tc>
        <w:tc>
          <w:tcPr>
            <w:tcW w:w="1097" w:type="dxa"/>
            <w:vMerge w:val="restart"/>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TOTALS</w:t>
            </w:r>
          </w:p>
        </w:tc>
      </w:tr>
      <w:tr w:rsidR="00A95D23" w:rsidRPr="00A95D23" w:rsidTr="00E007E1">
        <w:trPr>
          <w:cantSplit/>
          <w:trHeight w:hRule="exact" w:val="432"/>
        </w:trPr>
        <w:tc>
          <w:tcPr>
            <w:tcW w:w="2809" w:type="dxa"/>
            <w:vMerge/>
            <w:tcBorders>
              <w:top w:val="single" w:sz="6" w:space="0" w:color="000000"/>
              <w:left w:val="single" w:sz="12" w:space="0" w:color="000000"/>
              <w:bottom w:val="single" w:sz="12" w:space="0" w:color="000000"/>
              <w:right w:val="single" w:sz="12" w:space="0" w:color="000000"/>
              <w:tl2br w:val="single" w:sz="6" w:space="0" w:color="000000"/>
            </w:tcBorders>
          </w:tcPr>
          <w:p w:rsidR="00A95D23" w:rsidRPr="00A95D23" w:rsidRDefault="00A95D23" w:rsidP="00A95D23">
            <w:pPr>
              <w:spacing w:before="40" w:after="56"/>
              <w:rPr>
                <w:rFonts w:ascii="Times New Roman" w:hAnsi="Times New Roman" w:cs="Times New Roman"/>
                <w:sz w:val="18"/>
                <w:szCs w:val="18"/>
              </w:rPr>
            </w:pPr>
          </w:p>
        </w:tc>
        <w:tc>
          <w:tcPr>
            <w:tcW w:w="687"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A</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B</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C</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D1</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D2</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D3</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D4</w:t>
            </w:r>
          </w:p>
        </w:tc>
        <w:tc>
          <w:tcPr>
            <w:tcW w:w="687"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E1</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E2</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E3</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F1</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F2</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G</w:t>
            </w:r>
          </w:p>
        </w:tc>
        <w:tc>
          <w:tcPr>
            <w:tcW w:w="688" w:type="dxa"/>
            <w:tcBorders>
              <w:top w:val="single" w:sz="6" w:space="0" w:color="000000"/>
              <w:left w:val="single" w:sz="12" w:space="0" w:color="000000"/>
              <w:bottom w:val="single" w:sz="12" w:space="0" w:color="000000"/>
              <w:right w:val="single" w:sz="12" w:space="0" w:color="000000"/>
            </w:tcBorders>
            <w:tcMar>
              <w:top w:w="29" w:type="dxa"/>
            </w:tcMar>
            <w:vAlign w:val="center"/>
          </w:tcPr>
          <w:p w:rsidR="00A95D23" w:rsidRPr="00A95D23" w:rsidRDefault="00A95D23" w:rsidP="00A95D23">
            <w:pPr>
              <w:spacing w:before="40" w:after="56"/>
              <w:jc w:val="center"/>
              <w:rPr>
                <w:rFonts w:ascii="Times New Roman" w:hAnsi="Times New Roman" w:cs="Times New Roman"/>
                <w:sz w:val="20"/>
                <w:szCs w:val="20"/>
              </w:rPr>
            </w:pPr>
            <w:r w:rsidRPr="00A95D23">
              <w:rPr>
                <w:rFonts w:ascii="Times New Roman" w:hAnsi="Times New Roman" w:cs="Times New Roman"/>
                <w:b/>
                <w:bCs/>
                <w:color w:val="000000"/>
                <w:sz w:val="20"/>
                <w:szCs w:val="20"/>
              </w:rPr>
              <w:t>H</w:t>
            </w:r>
          </w:p>
        </w:tc>
        <w:tc>
          <w:tcPr>
            <w:tcW w:w="1097" w:type="dxa"/>
            <w:vMerge/>
            <w:tcBorders>
              <w:top w:val="single" w:sz="6" w:space="0" w:color="000000"/>
              <w:left w:val="single" w:sz="12" w:space="0" w:color="000000"/>
              <w:bottom w:val="single" w:sz="12" w:space="0" w:color="000000"/>
              <w:right w:val="single" w:sz="12" w:space="0" w:color="000000"/>
            </w:tcBorders>
          </w:tcPr>
          <w:p w:rsidR="00A95D23" w:rsidRPr="00A95D23" w:rsidRDefault="00A95D23" w:rsidP="00A95D23">
            <w:pPr>
              <w:spacing w:before="40" w:after="56"/>
              <w:rPr>
                <w:rFonts w:ascii="Times New Roman" w:hAnsi="Times New Roman" w:cs="Times New Roman"/>
                <w:sz w:val="18"/>
                <w:szCs w:val="18"/>
              </w:rPr>
            </w:pPr>
          </w:p>
        </w:tc>
      </w:tr>
      <w:tr w:rsidR="00A95D23" w:rsidRPr="00A95D23" w:rsidTr="00E007E1">
        <w:trPr>
          <w:cantSplit/>
        </w:trPr>
        <w:tc>
          <w:tcPr>
            <w:tcW w:w="2809" w:type="dxa"/>
            <w:tcBorders>
              <w:top w:val="single" w:sz="12"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12"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6"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6"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6"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6" w:space="0" w:color="000000"/>
              <w:left w:val="single" w:sz="12" w:space="0" w:color="000000"/>
              <w:bottom w:val="single" w:sz="12" w:space="0" w:color="000000"/>
              <w:right w:val="single" w:sz="12" w:space="0" w:color="000000"/>
            </w:tcBorders>
            <w:vAlign w:val="center"/>
          </w:tcPr>
          <w:p w:rsidR="00A95D23" w:rsidRPr="00A95D23" w:rsidRDefault="00A95D23" w:rsidP="00A95D23">
            <w:pPr>
              <w:jc w:val="center"/>
              <w:rPr>
                <w:rFonts w:ascii="Times New Roman" w:hAnsi="Times New Roman" w:cs="Times New Roman"/>
                <w:b/>
                <w:sz w:val="20"/>
                <w:szCs w:val="20"/>
              </w:rPr>
            </w:pPr>
          </w:p>
        </w:tc>
      </w:tr>
      <w:tr w:rsidR="00A95D23" w:rsidRPr="00A95D23" w:rsidTr="00E007E1">
        <w:trPr>
          <w:cantSplit/>
        </w:trPr>
        <w:tc>
          <w:tcPr>
            <w:tcW w:w="2809"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spacing w:before="60" w:after="60"/>
              <w:jc w:val="center"/>
              <w:rPr>
                <w:rFonts w:ascii="Times New Roman" w:hAnsi="Times New Roman" w:cs="Times New Roman"/>
                <w:sz w:val="20"/>
                <w:szCs w:val="20"/>
              </w:rPr>
            </w:pPr>
            <w:r w:rsidRPr="00A95D23">
              <w:rPr>
                <w:rFonts w:ascii="Times New Roman" w:hAnsi="Times New Roman" w:cs="Times New Roman"/>
                <w:b/>
                <w:bCs/>
                <w:color w:val="000000"/>
                <w:sz w:val="20"/>
                <w:szCs w:val="20"/>
              </w:rPr>
              <w:t>TOTALS</w:t>
            </w:r>
          </w:p>
        </w:tc>
        <w:tc>
          <w:tcPr>
            <w:tcW w:w="687"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7"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688"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c>
          <w:tcPr>
            <w:tcW w:w="1097" w:type="dxa"/>
            <w:tcBorders>
              <w:top w:val="single" w:sz="12" w:space="0" w:color="000000"/>
              <w:left w:val="single" w:sz="12" w:space="0" w:color="000000"/>
              <w:bottom w:val="single" w:sz="12" w:space="0" w:color="000000"/>
              <w:right w:val="single" w:sz="12" w:space="0" w:color="000000"/>
            </w:tcBorders>
            <w:tcMar>
              <w:top w:w="0" w:type="dxa"/>
            </w:tcMar>
            <w:vAlign w:val="center"/>
          </w:tcPr>
          <w:p w:rsidR="00A95D23" w:rsidRPr="00A95D23" w:rsidRDefault="00A95D23" w:rsidP="00A95D23">
            <w:pPr>
              <w:jc w:val="center"/>
              <w:rPr>
                <w:rFonts w:ascii="Times New Roman" w:hAnsi="Times New Roman" w:cs="Times New Roman"/>
                <w:sz w:val="20"/>
                <w:szCs w:val="20"/>
              </w:rPr>
            </w:pPr>
          </w:p>
        </w:tc>
      </w:tr>
    </w:tbl>
    <w:p w:rsidR="00A95D23" w:rsidRPr="00ED492B" w:rsidRDefault="00A95D23" w:rsidP="0056759B">
      <w:pPr>
        <w:rPr>
          <w:rFonts w:ascii="Times New Roman" w:hAnsi="Times New Roman" w:cs="Times New Roman"/>
        </w:rPr>
        <w:sectPr w:rsidR="00A95D23" w:rsidRPr="00ED492B" w:rsidSect="00596A40">
          <w:footerReference w:type="default" r:id="rId11"/>
          <w:pgSz w:w="15840" w:h="12240" w:orient="landscape" w:code="1"/>
          <w:pgMar w:top="1152" w:right="1152" w:bottom="1152" w:left="1152" w:header="720" w:footer="432" w:gutter="0"/>
          <w:cols w:space="720"/>
          <w:docGrid w:linePitch="360"/>
        </w:sectPr>
      </w:pPr>
    </w:p>
    <w:p w:rsidR="00D953C8" w:rsidRPr="003B773F" w:rsidRDefault="006E72C6" w:rsidP="00F94F7B">
      <w:pPr>
        <w:pStyle w:val="Heading3"/>
        <w:spacing w:before="0" w:after="0"/>
        <w:rPr>
          <w:rFonts w:ascii="Times New Roman" w:hAnsi="Times New Roman" w:cs="Times New Roman"/>
          <w:b/>
          <w:color w:val="000000"/>
          <w:sz w:val="28"/>
          <w:szCs w:val="28"/>
          <w:u w:val="single"/>
        </w:rPr>
      </w:pPr>
      <w:bookmarkStart w:id="27" w:name="_Toc403914959"/>
      <w:r w:rsidRPr="003B773F">
        <w:rPr>
          <w:rFonts w:ascii="Times New Roman" w:hAnsi="Times New Roman" w:cs="Times New Roman"/>
          <w:b/>
          <w:color w:val="000000"/>
          <w:sz w:val="28"/>
          <w:szCs w:val="28"/>
          <w:u w:val="single"/>
        </w:rPr>
        <w:lastRenderedPageBreak/>
        <w:t xml:space="preserve">Principle </w:t>
      </w:r>
      <w:r w:rsidR="00486746">
        <w:rPr>
          <w:rFonts w:ascii="Times New Roman" w:hAnsi="Times New Roman" w:cs="Times New Roman"/>
          <w:b/>
          <w:color w:val="000000"/>
          <w:sz w:val="28"/>
          <w:szCs w:val="28"/>
          <w:u w:val="single"/>
        </w:rPr>
        <w:t>2</w:t>
      </w:r>
      <w:r w:rsidR="00D953C8" w:rsidRPr="003B773F">
        <w:rPr>
          <w:rFonts w:ascii="Times New Roman" w:hAnsi="Times New Roman" w:cs="Times New Roman"/>
          <w:b/>
          <w:color w:val="000000"/>
          <w:sz w:val="28"/>
          <w:szCs w:val="28"/>
          <w:u w:val="single"/>
        </w:rPr>
        <w:t>.3</w:t>
      </w:r>
      <w:r w:rsidR="00C04636" w:rsidRPr="003B773F">
        <w:rPr>
          <w:rFonts w:ascii="Times New Roman" w:hAnsi="Times New Roman" w:cs="Times New Roman"/>
          <w:b/>
          <w:color w:val="000000"/>
          <w:sz w:val="28"/>
          <w:szCs w:val="28"/>
          <w:u w:val="single"/>
        </w:rPr>
        <w:t>:</w:t>
      </w:r>
      <w:r w:rsidR="00D953C8" w:rsidRPr="003B773F">
        <w:rPr>
          <w:rFonts w:ascii="Times New Roman" w:hAnsi="Times New Roman" w:cs="Times New Roman"/>
          <w:b/>
          <w:color w:val="000000"/>
          <w:sz w:val="28"/>
          <w:szCs w:val="28"/>
          <w:u w:val="single"/>
        </w:rPr>
        <w:t xml:space="preserve"> General </w:t>
      </w:r>
      <w:r w:rsidR="00F94F7B" w:rsidRPr="003B773F">
        <w:rPr>
          <w:rFonts w:ascii="Times New Roman" w:hAnsi="Times New Roman" w:cs="Times New Roman"/>
          <w:b/>
          <w:color w:val="000000"/>
          <w:sz w:val="28"/>
          <w:szCs w:val="28"/>
          <w:u w:val="single"/>
        </w:rPr>
        <w:t>Knowledge and Skills</w:t>
      </w:r>
      <w:bookmarkEnd w:id="27"/>
    </w:p>
    <w:p w:rsidR="00D953C8" w:rsidRPr="00ED492B" w:rsidRDefault="00D953C8">
      <w:pPr>
        <w:rPr>
          <w:rFonts w:ascii="Times New Roman" w:hAnsi="Times New Roman" w:cs="Times New Roman"/>
          <w:color w:val="000000"/>
        </w:rPr>
      </w:pPr>
    </w:p>
    <w:p w:rsidR="00D953C8" w:rsidRPr="00ED492B" w:rsidRDefault="00486746" w:rsidP="006754E6">
      <w:pPr>
        <w:pBdr>
          <w:top w:val="single" w:sz="4" w:space="5" w:color="auto"/>
          <w:left w:val="single" w:sz="4" w:space="7" w:color="auto"/>
          <w:bottom w:val="single" w:sz="4" w:space="5" w:color="auto"/>
          <w:right w:val="single" w:sz="4" w:space="7" w:color="auto"/>
        </w:pBdr>
        <w:ind w:left="187"/>
        <w:rPr>
          <w:rFonts w:ascii="Times New Roman" w:hAnsi="Times New Roman" w:cs="Times New Roman"/>
          <w:b/>
          <w:bCs/>
          <w:color w:val="000000"/>
        </w:rPr>
      </w:pPr>
      <w:r w:rsidRPr="00486746">
        <w:rPr>
          <w:rFonts w:ascii="Times New Roman" w:hAnsi="Times New Roman" w:cs="Times New Roman"/>
          <w:b/>
          <w:bCs/>
          <w:color w:val="000000"/>
        </w:rPr>
        <w:t>Academic quality in undergraduate business programs requires a broad educational background on which to base collegiate business studies. This requires students in the new business programs to have the general knowledge and skills that will prepare them to understand and appreciate the broader historical, cultural, social, political, and economic contexts in which business takes place and to function effectively in an ever-changing global environment</w:t>
      </w:r>
      <w:r w:rsidR="006754E6" w:rsidRPr="00ED492B">
        <w:rPr>
          <w:rFonts w:ascii="Times New Roman" w:hAnsi="Times New Roman" w:cs="Times New Roman"/>
          <w:b/>
          <w:bCs/>
          <w:color w:val="000000"/>
        </w:rPr>
        <w:t>.</w:t>
      </w:r>
    </w:p>
    <w:p w:rsidR="00D953C8" w:rsidRDefault="00D953C8">
      <w:pPr>
        <w:jc w:val="both"/>
        <w:rPr>
          <w:rFonts w:ascii="Times New Roman" w:hAnsi="Times New Roman" w:cs="Times New Roman"/>
          <w:b/>
          <w:bCs/>
          <w:color w:val="000000"/>
        </w:rPr>
      </w:pPr>
    </w:p>
    <w:p w:rsidR="00486746" w:rsidRPr="00031DC5" w:rsidRDefault="00486746" w:rsidP="00486746">
      <w:pPr>
        <w:ind w:left="720" w:hanging="720"/>
        <w:jc w:val="both"/>
        <w:rPr>
          <w:rFonts w:ascii="Times New Roman" w:hAnsi="Times New Roman" w:cs="Times New Roman"/>
          <w:bCs/>
          <w:color w:val="000000"/>
        </w:rPr>
      </w:pPr>
      <w:r w:rsidRPr="00031DC5">
        <w:rPr>
          <w:rFonts w:ascii="Times New Roman" w:hAnsi="Times New Roman" w:cs="Times New Roman"/>
          <w:b/>
          <w:bCs/>
          <w:color w:val="000000"/>
          <w:sz w:val="24"/>
          <w:szCs w:val="24"/>
          <w:u w:val="single"/>
        </w:rPr>
        <w:t>Note</w:t>
      </w:r>
      <w:r w:rsidRPr="00031DC5">
        <w:rPr>
          <w:rFonts w:ascii="Times New Roman" w:hAnsi="Times New Roman" w:cs="Times New Roman"/>
          <w:b/>
          <w:bCs/>
          <w:color w:val="000000"/>
          <w:sz w:val="24"/>
          <w:szCs w:val="24"/>
        </w:rPr>
        <w:t>:</w:t>
      </w:r>
      <w:r>
        <w:rPr>
          <w:rFonts w:ascii="Times New Roman" w:hAnsi="Times New Roman" w:cs="Times New Roman"/>
          <w:b/>
          <w:bCs/>
          <w:color w:val="000000"/>
          <w:sz w:val="24"/>
          <w:szCs w:val="24"/>
        </w:rPr>
        <w:tab/>
      </w:r>
      <w:r w:rsidRPr="00031DC5">
        <w:rPr>
          <w:rFonts w:ascii="Times New Roman" w:hAnsi="Times New Roman" w:cs="Times New Roman"/>
          <w:bCs/>
          <w:color w:val="000000"/>
        </w:rPr>
        <w:t xml:space="preserve">This principle needs to be addressed only if there have been changes in this area since the last </w:t>
      </w:r>
      <w:r>
        <w:rPr>
          <w:rFonts w:ascii="Times New Roman" w:hAnsi="Times New Roman" w:cs="Times New Roman"/>
          <w:bCs/>
          <w:color w:val="000000"/>
        </w:rPr>
        <w:t xml:space="preserve">full </w:t>
      </w:r>
      <w:r w:rsidRPr="00031DC5">
        <w:rPr>
          <w:rFonts w:ascii="Times New Roman" w:hAnsi="Times New Roman" w:cs="Times New Roman"/>
          <w:bCs/>
          <w:color w:val="000000"/>
        </w:rPr>
        <w:t>IACBE accreditation review.</w:t>
      </w:r>
    </w:p>
    <w:p w:rsidR="00486746" w:rsidRDefault="00486746">
      <w:pPr>
        <w:jc w:val="both"/>
        <w:rPr>
          <w:rFonts w:ascii="Times New Roman" w:hAnsi="Times New Roman" w:cs="Times New Roman"/>
          <w:b/>
          <w:bCs/>
          <w:color w:val="000000"/>
        </w:rPr>
      </w:pPr>
    </w:p>
    <w:p w:rsidR="002036C4" w:rsidRPr="00ED492B" w:rsidRDefault="00D953C8" w:rsidP="006E72C6">
      <w:pPr>
        <w:tabs>
          <w:tab w:val="left" w:pos="1260"/>
        </w:tabs>
        <w:rPr>
          <w:rFonts w:ascii="Times New Roman" w:hAnsi="Times New Roman" w:cs="Times New Roman"/>
          <w:b/>
          <w:i/>
          <w:iCs/>
          <w:color w:val="000000"/>
        </w:rPr>
      </w:pPr>
      <w:r w:rsidRPr="00ED492B">
        <w:rPr>
          <w:rFonts w:ascii="Times New Roman" w:hAnsi="Times New Roman" w:cs="Times New Roman"/>
          <w:b/>
          <w:bCs/>
          <w:i/>
          <w:iCs/>
          <w:color w:val="000000"/>
        </w:rPr>
        <w:t>Associate</w:t>
      </w:r>
      <w:r w:rsidR="00B4330D" w:rsidRPr="00ED492B">
        <w:rPr>
          <w:rFonts w:ascii="Times New Roman" w:hAnsi="Times New Roman" w:cs="Times New Roman"/>
          <w:b/>
          <w:bCs/>
          <w:i/>
          <w:iCs/>
          <w:color w:val="000000"/>
        </w:rPr>
        <w:t>-</w:t>
      </w:r>
      <w:r w:rsidRPr="00ED492B">
        <w:rPr>
          <w:rFonts w:ascii="Times New Roman" w:hAnsi="Times New Roman" w:cs="Times New Roman"/>
          <w:b/>
          <w:bCs/>
          <w:i/>
          <w:iCs/>
          <w:color w:val="000000"/>
        </w:rPr>
        <w:t xml:space="preserve"> and Bachelor</w:t>
      </w:r>
      <w:r w:rsidR="002036C4" w:rsidRPr="00ED492B">
        <w:rPr>
          <w:rFonts w:ascii="Times New Roman" w:hAnsi="Times New Roman" w:cs="Times New Roman"/>
          <w:b/>
          <w:bCs/>
          <w:i/>
          <w:iCs/>
          <w:color w:val="000000"/>
        </w:rPr>
        <w:t>’s</w:t>
      </w:r>
      <w:r w:rsidR="00B4330D" w:rsidRPr="00ED492B">
        <w:rPr>
          <w:rFonts w:ascii="Times New Roman" w:hAnsi="Times New Roman" w:cs="Times New Roman"/>
          <w:b/>
          <w:bCs/>
          <w:i/>
          <w:iCs/>
          <w:color w:val="000000"/>
        </w:rPr>
        <w:t>-Level</w:t>
      </w:r>
      <w:r w:rsidRPr="00ED492B">
        <w:rPr>
          <w:rFonts w:ascii="Times New Roman" w:hAnsi="Times New Roman" w:cs="Times New Roman"/>
          <w:b/>
          <w:bCs/>
          <w:i/>
          <w:iCs/>
          <w:color w:val="000000"/>
        </w:rPr>
        <w:t xml:space="preserve"> Programs</w:t>
      </w:r>
      <w:r w:rsidRPr="00ED492B">
        <w:rPr>
          <w:rFonts w:ascii="Times New Roman" w:hAnsi="Times New Roman" w:cs="Times New Roman"/>
          <w:b/>
          <w:i/>
          <w:iCs/>
          <w:color w:val="000000"/>
        </w:rPr>
        <w:t>:</w:t>
      </w:r>
    </w:p>
    <w:p w:rsidR="00067581" w:rsidRPr="00ED492B" w:rsidRDefault="00067581" w:rsidP="006E72C6">
      <w:pPr>
        <w:tabs>
          <w:tab w:val="left" w:pos="360"/>
        </w:tabs>
        <w:rPr>
          <w:rFonts w:ascii="Times New Roman" w:hAnsi="Times New Roman" w:cs="Times New Roman"/>
          <w:i/>
          <w:iCs/>
          <w:color w:val="000000"/>
          <w:u w:val="single"/>
        </w:rPr>
      </w:pPr>
    </w:p>
    <w:p w:rsidR="002036C4" w:rsidRPr="00ED492B" w:rsidRDefault="002036C4" w:rsidP="006E72C6">
      <w:pPr>
        <w:tabs>
          <w:tab w:val="left" w:pos="360"/>
        </w:tabs>
        <w:rPr>
          <w:rFonts w:ascii="Times New Roman" w:hAnsi="Times New Roman" w:cs="Times New Roman"/>
          <w:i/>
          <w:iCs/>
          <w:color w:val="000000"/>
          <w:u w:val="single"/>
        </w:rPr>
      </w:pPr>
      <w:r w:rsidRPr="00ED492B">
        <w:rPr>
          <w:rFonts w:ascii="Times New Roman" w:hAnsi="Times New Roman" w:cs="Times New Roman"/>
          <w:i/>
          <w:iCs/>
          <w:color w:val="000000"/>
          <w:u w:val="single"/>
        </w:rPr>
        <w:t xml:space="preserve">Institutions with </w:t>
      </w:r>
      <w:r w:rsidR="002E2602" w:rsidRPr="00ED492B">
        <w:rPr>
          <w:rFonts w:ascii="Times New Roman" w:hAnsi="Times New Roman" w:cs="Times New Roman"/>
          <w:i/>
          <w:iCs/>
          <w:color w:val="000000"/>
          <w:u w:val="single"/>
        </w:rPr>
        <w:t xml:space="preserve">Formal </w:t>
      </w:r>
      <w:r w:rsidRPr="00ED492B">
        <w:rPr>
          <w:rFonts w:ascii="Times New Roman" w:hAnsi="Times New Roman" w:cs="Times New Roman"/>
          <w:i/>
          <w:iCs/>
          <w:color w:val="000000"/>
          <w:u w:val="single"/>
        </w:rPr>
        <w:t>General Education Requirements</w:t>
      </w:r>
    </w:p>
    <w:p w:rsidR="0032712C" w:rsidRPr="00ED492B" w:rsidRDefault="0032712C" w:rsidP="006E72C6">
      <w:pPr>
        <w:tabs>
          <w:tab w:val="left" w:pos="1260"/>
        </w:tabs>
        <w:rPr>
          <w:rFonts w:ascii="Times New Roman" w:hAnsi="Times New Roman" w:cs="Times New Roman"/>
          <w:i/>
          <w:iCs/>
          <w:color w:val="000000"/>
        </w:rPr>
      </w:pPr>
    </w:p>
    <w:p w:rsidR="003D6394" w:rsidRDefault="000B4314" w:rsidP="009703D4">
      <w:pPr>
        <w:pStyle w:val="BodyText3"/>
        <w:numPr>
          <w:ilvl w:val="0"/>
          <w:numId w:val="5"/>
        </w:numPr>
        <w:tabs>
          <w:tab w:val="clear" w:pos="360"/>
        </w:tabs>
        <w:jc w:val="left"/>
        <w:rPr>
          <w:rFonts w:ascii="Times New Roman" w:hAnsi="Times New Roman" w:cs="Times New Roman"/>
          <w:i/>
          <w:iCs/>
          <w:color w:val="000000"/>
        </w:rPr>
      </w:pPr>
      <w:r w:rsidRPr="000B4314">
        <w:rPr>
          <w:rFonts w:ascii="Times New Roman" w:hAnsi="Times New Roman" w:cs="Times New Roman"/>
          <w:i/>
          <w:iCs/>
          <w:color w:val="000000"/>
        </w:rPr>
        <w:t>Provide the page numbers for the section in the institution’s catalog, prospectus, marketing brochures, or other material that describes its general education requirements</w:t>
      </w:r>
      <w:r w:rsidR="003D6394" w:rsidRPr="00ED492B">
        <w:rPr>
          <w:rFonts w:ascii="Times New Roman" w:hAnsi="Times New Roman" w:cs="Times New Roman"/>
          <w:i/>
          <w:iCs/>
          <w:color w:val="000000"/>
        </w:rPr>
        <w:t>.</w:t>
      </w: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5C7E05" w:rsidRDefault="007928B3" w:rsidP="009703D4">
      <w:pPr>
        <w:pStyle w:val="BodyText3"/>
        <w:numPr>
          <w:ilvl w:val="0"/>
          <w:numId w:val="5"/>
        </w:numPr>
        <w:tabs>
          <w:tab w:val="left" w:pos="1260"/>
        </w:tabs>
        <w:jc w:val="left"/>
        <w:rPr>
          <w:rFonts w:ascii="Times New Roman" w:hAnsi="Times New Roman" w:cs="Times New Roman"/>
          <w:i/>
          <w:iCs/>
          <w:color w:val="000000"/>
        </w:rPr>
      </w:pPr>
      <w:r w:rsidRPr="00ED492B">
        <w:rPr>
          <w:rFonts w:ascii="Times New Roman" w:hAnsi="Times New Roman" w:cs="Times New Roman"/>
          <w:i/>
          <w:iCs/>
          <w:color w:val="000000"/>
        </w:rPr>
        <w:t>Provide</w:t>
      </w:r>
      <w:r w:rsidR="00B76217" w:rsidRPr="00ED492B">
        <w:rPr>
          <w:rFonts w:ascii="Times New Roman" w:hAnsi="Times New Roman" w:cs="Times New Roman"/>
          <w:i/>
          <w:iCs/>
          <w:color w:val="000000"/>
        </w:rPr>
        <w:t xml:space="preserve"> </w:t>
      </w:r>
      <w:r w:rsidR="005C7E05" w:rsidRPr="00ED492B">
        <w:rPr>
          <w:rFonts w:ascii="Times New Roman" w:hAnsi="Times New Roman" w:cs="Times New Roman"/>
          <w:i/>
          <w:iCs/>
          <w:color w:val="000000"/>
        </w:rPr>
        <w:t xml:space="preserve">Table </w:t>
      </w:r>
      <w:r w:rsidR="008C49E1" w:rsidRPr="00ED492B">
        <w:rPr>
          <w:rFonts w:ascii="Times New Roman" w:hAnsi="Times New Roman" w:cs="Times New Roman"/>
          <w:i/>
          <w:iCs/>
          <w:color w:val="000000"/>
        </w:rPr>
        <w:t>2</w:t>
      </w:r>
      <w:r w:rsidR="005C7E05" w:rsidRPr="00ED492B">
        <w:rPr>
          <w:rFonts w:ascii="Times New Roman" w:hAnsi="Times New Roman" w:cs="Times New Roman"/>
          <w:i/>
          <w:iCs/>
          <w:color w:val="000000"/>
        </w:rPr>
        <w:t>: Undergraduate General Education Requirements</w:t>
      </w:r>
      <w:r w:rsidR="004664F7" w:rsidRPr="00ED492B">
        <w:rPr>
          <w:rFonts w:ascii="Times New Roman" w:hAnsi="Times New Roman" w:cs="Times New Roman"/>
          <w:i/>
          <w:iCs/>
          <w:color w:val="000000"/>
        </w:rPr>
        <w:t>.</w:t>
      </w:r>
      <w:r w:rsidR="005C7E05" w:rsidRPr="00ED492B">
        <w:rPr>
          <w:rFonts w:ascii="Times New Roman" w:hAnsi="Times New Roman" w:cs="Times New Roman"/>
          <w:i/>
          <w:iCs/>
          <w:color w:val="000000"/>
        </w:rPr>
        <w:t xml:space="preserve"> The table should include both the number of credit hours in the institution’s general education </w:t>
      </w:r>
      <w:r w:rsidR="005C7E05" w:rsidRPr="00ED492B">
        <w:rPr>
          <w:rFonts w:ascii="Times New Roman" w:hAnsi="Times New Roman" w:cs="Times New Roman"/>
          <w:i/>
          <w:iCs/>
          <w:color w:val="000000"/>
        </w:rPr>
        <w:tab/>
        <w:t xml:space="preserve">requirements and the percentage of the total number of credits required for graduation that is composed of general education credits. Table </w:t>
      </w:r>
      <w:r w:rsidR="008C49E1" w:rsidRPr="00ED492B">
        <w:rPr>
          <w:rFonts w:ascii="Times New Roman" w:hAnsi="Times New Roman" w:cs="Times New Roman"/>
          <w:i/>
          <w:iCs/>
          <w:color w:val="000000"/>
        </w:rPr>
        <w:t>2</w:t>
      </w:r>
      <w:r w:rsidR="005C7E05" w:rsidRPr="00ED492B">
        <w:rPr>
          <w:rFonts w:ascii="Times New Roman" w:hAnsi="Times New Roman" w:cs="Times New Roman"/>
          <w:i/>
          <w:iCs/>
          <w:color w:val="000000"/>
        </w:rPr>
        <w:t xml:space="preserve"> should provide the required information for each</w:t>
      </w:r>
      <w:r w:rsidR="00EE181F" w:rsidRPr="00ED492B">
        <w:rPr>
          <w:rFonts w:ascii="Times New Roman" w:hAnsi="Times New Roman" w:cs="Times New Roman"/>
          <w:i/>
          <w:iCs/>
          <w:color w:val="000000"/>
        </w:rPr>
        <w:t xml:space="preserve"> </w:t>
      </w:r>
      <w:r w:rsidR="000B4314">
        <w:rPr>
          <w:rFonts w:ascii="Times New Roman" w:hAnsi="Times New Roman" w:cs="Times New Roman"/>
          <w:i/>
          <w:iCs/>
          <w:color w:val="000000"/>
        </w:rPr>
        <w:t xml:space="preserve">new </w:t>
      </w:r>
      <w:r w:rsidR="00342F13">
        <w:rPr>
          <w:rFonts w:ascii="Times New Roman" w:hAnsi="Times New Roman" w:cs="Times New Roman"/>
          <w:i/>
          <w:iCs/>
          <w:color w:val="000000"/>
        </w:rPr>
        <w:t>business</w:t>
      </w:r>
      <w:r w:rsidR="00EE181F" w:rsidRPr="00ED492B">
        <w:rPr>
          <w:rFonts w:ascii="Times New Roman" w:hAnsi="Times New Roman" w:cs="Times New Roman"/>
          <w:i/>
          <w:iCs/>
          <w:color w:val="000000"/>
        </w:rPr>
        <w:t xml:space="preserve"> program at the</w:t>
      </w:r>
      <w:r w:rsidR="005C7E05" w:rsidRPr="00ED492B">
        <w:rPr>
          <w:rFonts w:ascii="Times New Roman" w:hAnsi="Times New Roman" w:cs="Times New Roman"/>
          <w:i/>
          <w:iCs/>
          <w:color w:val="000000"/>
        </w:rPr>
        <w:t xml:space="preserve"> </w:t>
      </w:r>
      <w:r w:rsidR="00492568" w:rsidRPr="00ED492B">
        <w:rPr>
          <w:rFonts w:ascii="Times New Roman" w:hAnsi="Times New Roman" w:cs="Times New Roman"/>
          <w:i/>
          <w:iCs/>
          <w:color w:val="000000"/>
        </w:rPr>
        <w:t>associate</w:t>
      </w:r>
      <w:r w:rsidR="005C7E05" w:rsidRPr="00ED492B">
        <w:rPr>
          <w:rFonts w:ascii="Times New Roman" w:hAnsi="Times New Roman" w:cs="Times New Roman"/>
          <w:i/>
          <w:iCs/>
          <w:color w:val="000000"/>
        </w:rPr>
        <w:t xml:space="preserve"> and bachelor’s </w:t>
      </w:r>
      <w:r w:rsidR="00EE181F" w:rsidRPr="00ED492B">
        <w:rPr>
          <w:rFonts w:ascii="Times New Roman" w:hAnsi="Times New Roman" w:cs="Times New Roman"/>
          <w:i/>
          <w:iCs/>
          <w:color w:val="000000"/>
        </w:rPr>
        <w:t xml:space="preserve">level </w:t>
      </w:r>
      <w:r w:rsidR="000B4314" w:rsidRPr="000B4314">
        <w:rPr>
          <w:rFonts w:ascii="Times New Roman" w:hAnsi="Times New Roman" w:cs="Times New Roman"/>
          <w:i/>
          <w:iCs/>
          <w:color w:val="000000"/>
        </w:rPr>
        <w:t>for which the academic business unit is seeking accreditation</w:t>
      </w:r>
      <w:r w:rsidR="005C7E05" w:rsidRPr="00ED492B">
        <w:rPr>
          <w:rFonts w:ascii="Times New Roman" w:hAnsi="Times New Roman" w:cs="Times New Roman"/>
          <w:i/>
          <w:iCs/>
          <w:color w:val="000000"/>
        </w:rPr>
        <w:t>.</w:t>
      </w: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D953C8" w:rsidRDefault="00B76217" w:rsidP="009703D4">
      <w:pPr>
        <w:pStyle w:val="BodyText3"/>
        <w:numPr>
          <w:ilvl w:val="0"/>
          <w:numId w:val="5"/>
        </w:numPr>
        <w:tabs>
          <w:tab w:val="left" w:pos="1260"/>
        </w:tabs>
        <w:jc w:val="left"/>
        <w:rPr>
          <w:rFonts w:ascii="Times New Roman" w:hAnsi="Times New Roman" w:cs="Times New Roman"/>
          <w:i/>
          <w:iCs/>
          <w:color w:val="000000"/>
        </w:rPr>
      </w:pPr>
      <w:r w:rsidRPr="00ED492B">
        <w:rPr>
          <w:rFonts w:ascii="Times New Roman" w:hAnsi="Times New Roman" w:cs="Times New Roman"/>
          <w:i/>
          <w:iCs/>
          <w:color w:val="000000"/>
        </w:rPr>
        <w:t>Describe</w:t>
      </w:r>
      <w:r w:rsidR="00EE181F" w:rsidRPr="00ED492B">
        <w:rPr>
          <w:rFonts w:ascii="Times New Roman" w:hAnsi="Times New Roman" w:cs="Times New Roman"/>
          <w:i/>
          <w:iCs/>
          <w:color w:val="000000"/>
        </w:rPr>
        <w:t xml:space="preserve"> the</w:t>
      </w:r>
      <w:r w:rsidR="0031055E" w:rsidRPr="00ED492B">
        <w:rPr>
          <w:rFonts w:ascii="Times New Roman" w:hAnsi="Times New Roman" w:cs="Times New Roman"/>
          <w:i/>
          <w:iCs/>
          <w:color w:val="000000"/>
        </w:rPr>
        <w:t xml:space="preserve"> remedial and developmental</w:t>
      </w:r>
      <w:r w:rsidR="00EE181F" w:rsidRPr="00ED492B">
        <w:rPr>
          <w:rFonts w:ascii="Times New Roman" w:hAnsi="Times New Roman" w:cs="Times New Roman"/>
          <w:i/>
          <w:iCs/>
          <w:color w:val="000000"/>
        </w:rPr>
        <w:t xml:space="preserve"> programs</w:t>
      </w:r>
      <w:r w:rsidR="0031055E" w:rsidRPr="00ED492B">
        <w:rPr>
          <w:rFonts w:ascii="Times New Roman" w:hAnsi="Times New Roman" w:cs="Times New Roman"/>
          <w:i/>
          <w:iCs/>
          <w:color w:val="000000"/>
        </w:rPr>
        <w:t xml:space="preserve"> </w:t>
      </w:r>
      <w:r w:rsidR="008C49E1" w:rsidRPr="00ED492B">
        <w:rPr>
          <w:rFonts w:ascii="Times New Roman" w:hAnsi="Times New Roman" w:cs="Times New Roman"/>
          <w:i/>
          <w:iCs/>
          <w:color w:val="000000"/>
        </w:rPr>
        <w:t>employed</w:t>
      </w:r>
      <w:r w:rsidR="0031055E" w:rsidRPr="00ED492B">
        <w:rPr>
          <w:rFonts w:ascii="Times New Roman" w:hAnsi="Times New Roman" w:cs="Times New Roman"/>
          <w:i/>
          <w:iCs/>
          <w:color w:val="000000"/>
        </w:rPr>
        <w:t xml:space="preserve"> by the institution to </w:t>
      </w:r>
      <w:r w:rsidR="00793437" w:rsidRPr="00ED492B">
        <w:rPr>
          <w:rFonts w:ascii="Times New Roman" w:hAnsi="Times New Roman" w:cs="Times New Roman"/>
          <w:i/>
          <w:iCs/>
          <w:color w:val="000000"/>
        </w:rPr>
        <w:t>assist</w:t>
      </w:r>
      <w:r w:rsidR="00F7133B" w:rsidRPr="00ED492B">
        <w:rPr>
          <w:rFonts w:ascii="Times New Roman" w:hAnsi="Times New Roman" w:cs="Times New Roman"/>
          <w:i/>
          <w:iCs/>
          <w:color w:val="000000"/>
        </w:rPr>
        <w:t xml:space="preserve"> </w:t>
      </w:r>
      <w:r w:rsidR="00EA3243" w:rsidRPr="00ED492B">
        <w:rPr>
          <w:rFonts w:ascii="Times New Roman" w:hAnsi="Times New Roman" w:cs="Times New Roman"/>
          <w:i/>
          <w:iCs/>
          <w:color w:val="000000"/>
        </w:rPr>
        <w:t xml:space="preserve">undergraduate </w:t>
      </w:r>
      <w:r w:rsidR="00F7133B" w:rsidRPr="00ED492B">
        <w:rPr>
          <w:rFonts w:ascii="Times New Roman" w:hAnsi="Times New Roman" w:cs="Times New Roman"/>
          <w:i/>
          <w:iCs/>
          <w:color w:val="000000"/>
        </w:rPr>
        <w:t xml:space="preserve">students </w:t>
      </w:r>
      <w:r w:rsidR="00681640" w:rsidRPr="00ED492B">
        <w:rPr>
          <w:rFonts w:ascii="Times New Roman" w:hAnsi="Times New Roman" w:cs="Times New Roman"/>
          <w:i/>
          <w:iCs/>
          <w:color w:val="000000"/>
        </w:rPr>
        <w:t xml:space="preserve">in acquiring the basic skills </w:t>
      </w:r>
      <w:r w:rsidR="00F7133B" w:rsidRPr="00ED492B">
        <w:rPr>
          <w:rFonts w:ascii="Times New Roman" w:hAnsi="Times New Roman" w:cs="Times New Roman"/>
          <w:i/>
          <w:iCs/>
          <w:color w:val="000000"/>
        </w:rPr>
        <w:t>(e.g., written composition and quantitative skills)</w:t>
      </w:r>
      <w:r w:rsidR="0031055E" w:rsidRPr="00ED492B">
        <w:rPr>
          <w:rFonts w:ascii="Times New Roman" w:hAnsi="Times New Roman" w:cs="Times New Roman"/>
          <w:i/>
          <w:iCs/>
          <w:color w:val="000000"/>
        </w:rPr>
        <w:t xml:space="preserve"> </w:t>
      </w:r>
      <w:r w:rsidR="00681640" w:rsidRPr="00ED492B">
        <w:rPr>
          <w:rFonts w:ascii="Times New Roman" w:hAnsi="Times New Roman" w:cs="Times New Roman"/>
          <w:i/>
          <w:iCs/>
          <w:color w:val="000000"/>
        </w:rPr>
        <w:t>necessary t</w:t>
      </w:r>
      <w:r w:rsidR="00943795" w:rsidRPr="00ED492B">
        <w:rPr>
          <w:rFonts w:ascii="Times New Roman" w:hAnsi="Times New Roman" w:cs="Times New Roman"/>
          <w:i/>
          <w:iCs/>
          <w:color w:val="000000"/>
        </w:rPr>
        <w:t xml:space="preserve">o be successful in their </w:t>
      </w:r>
      <w:r w:rsidR="00C25D45" w:rsidRPr="00ED492B">
        <w:rPr>
          <w:rFonts w:ascii="Times New Roman" w:hAnsi="Times New Roman" w:cs="Times New Roman"/>
          <w:i/>
          <w:iCs/>
          <w:color w:val="000000"/>
        </w:rPr>
        <w:t>studies</w:t>
      </w:r>
      <w:r w:rsidR="00D953C8" w:rsidRPr="00ED492B">
        <w:rPr>
          <w:rFonts w:ascii="Times New Roman" w:hAnsi="Times New Roman" w:cs="Times New Roman"/>
          <w:i/>
          <w:iCs/>
          <w:color w:val="000000"/>
        </w:rPr>
        <w:t>.</w:t>
      </w: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6E72C6" w:rsidRPr="006E72C6" w:rsidRDefault="006E72C6" w:rsidP="006E72C6">
      <w:pPr>
        <w:pStyle w:val="BodyText3"/>
        <w:tabs>
          <w:tab w:val="left" w:pos="1260"/>
        </w:tabs>
        <w:jc w:val="left"/>
        <w:rPr>
          <w:rFonts w:ascii="Times New Roman" w:hAnsi="Times New Roman" w:cs="Times New Roman"/>
          <w:iCs/>
          <w:color w:val="000000"/>
        </w:rPr>
      </w:pPr>
    </w:p>
    <w:p w:rsidR="0020296B" w:rsidRPr="006E72C6" w:rsidRDefault="0020296B" w:rsidP="006E72C6">
      <w:pPr>
        <w:rPr>
          <w:rFonts w:ascii="Times New Roman" w:hAnsi="Times New Roman" w:cs="Times New Roman"/>
          <w:bCs/>
        </w:rPr>
      </w:pPr>
    </w:p>
    <w:p w:rsidR="003A09FE" w:rsidRPr="00ED492B" w:rsidRDefault="003A09FE" w:rsidP="006E72C6">
      <w:pPr>
        <w:rPr>
          <w:rFonts w:ascii="Times New Roman" w:hAnsi="Times New Roman" w:cs="Times New Roman"/>
          <w:bCs/>
        </w:rPr>
      </w:pPr>
      <w:r w:rsidRPr="00ED492B">
        <w:rPr>
          <w:rFonts w:ascii="Times New Roman" w:hAnsi="Times New Roman" w:cs="Times New Roman"/>
          <w:bCs/>
          <w:i/>
          <w:u w:val="single"/>
        </w:rPr>
        <w:t xml:space="preserve">Institutions without </w:t>
      </w:r>
      <w:r w:rsidR="002E2602" w:rsidRPr="00ED492B">
        <w:rPr>
          <w:rFonts w:ascii="Times New Roman" w:hAnsi="Times New Roman" w:cs="Times New Roman"/>
          <w:bCs/>
          <w:i/>
          <w:u w:val="single"/>
        </w:rPr>
        <w:t xml:space="preserve">Formal </w:t>
      </w:r>
      <w:r w:rsidRPr="00ED492B">
        <w:rPr>
          <w:rFonts w:ascii="Times New Roman" w:hAnsi="Times New Roman" w:cs="Times New Roman"/>
          <w:bCs/>
          <w:i/>
          <w:u w:val="single"/>
        </w:rPr>
        <w:t>General Education Requirements</w:t>
      </w:r>
    </w:p>
    <w:p w:rsidR="003A09FE" w:rsidRPr="00ED492B" w:rsidRDefault="003A09FE" w:rsidP="006E72C6">
      <w:pPr>
        <w:rPr>
          <w:rFonts w:ascii="Times New Roman" w:hAnsi="Times New Roman" w:cs="Times New Roman"/>
          <w:bCs/>
        </w:rPr>
      </w:pPr>
    </w:p>
    <w:p w:rsidR="006E72C6" w:rsidRDefault="008C49E1" w:rsidP="009703D4">
      <w:pPr>
        <w:numPr>
          <w:ilvl w:val="0"/>
          <w:numId w:val="21"/>
        </w:numPr>
        <w:rPr>
          <w:rFonts w:ascii="Times New Roman" w:hAnsi="Times New Roman" w:cs="Times New Roman"/>
          <w:i/>
          <w:color w:val="000000"/>
        </w:rPr>
      </w:pPr>
      <w:r w:rsidRPr="00ED492B">
        <w:rPr>
          <w:rFonts w:ascii="Times New Roman" w:hAnsi="Times New Roman" w:cs="Times New Roman"/>
          <w:i/>
          <w:color w:val="000000"/>
        </w:rPr>
        <w:t>Describe</w:t>
      </w:r>
      <w:r w:rsidR="002E2602" w:rsidRPr="00ED492B">
        <w:rPr>
          <w:rFonts w:ascii="Times New Roman" w:hAnsi="Times New Roman" w:cs="Times New Roman"/>
          <w:i/>
          <w:color w:val="000000"/>
        </w:rPr>
        <w:t xml:space="preserve"> the ways in which the institution ensures that business students are equipped with the general knowledge and skills comprising a broad-based education (e.g., admission requirements perta</w:t>
      </w:r>
      <w:r w:rsidR="004664F7" w:rsidRPr="00ED492B">
        <w:rPr>
          <w:rFonts w:ascii="Times New Roman" w:hAnsi="Times New Roman" w:cs="Times New Roman"/>
          <w:i/>
          <w:color w:val="000000"/>
        </w:rPr>
        <w:t>ining to prior education, etc.).</w:t>
      </w:r>
      <w:r w:rsidR="002E2602" w:rsidRPr="00ED492B">
        <w:rPr>
          <w:rFonts w:ascii="Times New Roman" w:hAnsi="Times New Roman" w:cs="Times New Roman"/>
          <w:i/>
          <w:color w:val="000000"/>
        </w:rPr>
        <w:t xml:space="preserve"> </w:t>
      </w:r>
      <w:r w:rsidR="004664F7" w:rsidRPr="00ED492B">
        <w:rPr>
          <w:rFonts w:ascii="Times New Roman" w:hAnsi="Times New Roman" w:cs="Times New Roman"/>
          <w:i/>
          <w:color w:val="000000"/>
        </w:rPr>
        <w:t>I</w:t>
      </w:r>
      <w:r w:rsidR="002E2602" w:rsidRPr="00ED492B">
        <w:rPr>
          <w:rFonts w:ascii="Times New Roman" w:hAnsi="Times New Roman" w:cs="Times New Roman"/>
          <w:i/>
          <w:color w:val="000000"/>
        </w:rPr>
        <w:t xml:space="preserve">f this information is also included in the institution’s </w:t>
      </w:r>
      <w:r w:rsidR="000B4314" w:rsidRPr="000B4314">
        <w:rPr>
          <w:rFonts w:ascii="Times New Roman" w:hAnsi="Times New Roman" w:cs="Times New Roman"/>
          <w:i/>
          <w:color w:val="000000"/>
        </w:rPr>
        <w:t>catalog, prospectus, marketing brochures, or other material, provide the page numbers for the relevant sections</w:t>
      </w:r>
      <w:r w:rsidR="002E2602" w:rsidRPr="00ED492B">
        <w:rPr>
          <w:rFonts w:ascii="Times New Roman" w:hAnsi="Times New Roman" w:cs="Times New Roman"/>
          <w:i/>
          <w:iCs/>
          <w:color w:val="000000"/>
        </w:rPr>
        <w:t>.</w:t>
      </w:r>
    </w:p>
    <w:p w:rsidR="006E72C6" w:rsidRPr="00516754" w:rsidRDefault="006E72C6" w:rsidP="006E72C6">
      <w:pPr>
        <w:rPr>
          <w:rFonts w:ascii="Times New Roman" w:hAnsi="Times New Roman" w:cs="Times New Roman"/>
          <w:color w:val="000000"/>
        </w:rPr>
      </w:pPr>
    </w:p>
    <w:p w:rsidR="006E72C6" w:rsidRPr="00516754" w:rsidRDefault="006E72C6" w:rsidP="006E72C6">
      <w:pPr>
        <w:rPr>
          <w:rFonts w:ascii="Times New Roman" w:hAnsi="Times New Roman" w:cs="Times New Roman"/>
          <w:color w:val="000000"/>
        </w:rPr>
      </w:pPr>
    </w:p>
    <w:p w:rsidR="006E72C6" w:rsidRPr="00516754" w:rsidRDefault="006E72C6" w:rsidP="006E72C6">
      <w:pPr>
        <w:rPr>
          <w:rFonts w:ascii="Times New Roman" w:hAnsi="Times New Roman" w:cs="Times New Roman"/>
          <w:color w:val="000000"/>
        </w:rPr>
      </w:pPr>
    </w:p>
    <w:p w:rsidR="006E72C6" w:rsidRPr="00516754" w:rsidRDefault="006E72C6" w:rsidP="006E72C6">
      <w:pPr>
        <w:rPr>
          <w:rFonts w:ascii="Times New Roman" w:hAnsi="Times New Roman" w:cs="Times New Roman"/>
          <w:color w:val="000000"/>
        </w:rPr>
      </w:pPr>
    </w:p>
    <w:p w:rsidR="002E2602" w:rsidRPr="006E72C6" w:rsidRDefault="00B76217" w:rsidP="009703D4">
      <w:pPr>
        <w:numPr>
          <w:ilvl w:val="0"/>
          <w:numId w:val="21"/>
        </w:numPr>
        <w:rPr>
          <w:rFonts w:ascii="Times New Roman" w:hAnsi="Times New Roman" w:cs="Times New Roman"/>
          <w:i/>
          <w:color w:val="000000"/>
        </w:rPr>
      </w:pPr>
      <w:r w:rsidRPr="00ED492B">
        <w:rPr>
          <w:rFonts w:ascii="Times New Roman" w:hAnsi="Times New Roman" w:cs="Times New Roman"/>
          <w:i/>
          <w:iCs/>
          <w:color w:val="000000"/>
        </w:rPr>
        <w:t>Provide c</w:t>
      </w:r>
      <w:r w:rsidR="002E2602" w:rsidRPr="00ED492B">
        <w:rPr>
          <w:rFonts w:ascii="Times New Roman" w:hAnsi="Times New Roman" w:cs="Times New Roman"/>
          <w:i/>
          <w:iCs/>
          <w:color w:val="000000"/>
        </w:rPr>
        <w:t>opies of relevant documents used by the institution to ensure that business students</w:t>
      </w:r>
      <w:r w:rsidR="00780AA8" w:rsidRPr="00ED492B">
        <w:rPr>
          <w:rFonts w:ascii="Times New Roman" w:hAnsi="Times New Roman" w:cs="Times New Roman"/>
          <w:i/>
          <w:iCs/>
          <w:color w:val="000000"/>
        </w:rPr>
        <w:t xml:space="preserve"> possess the necessary broad-based education (e.g., admission application forms, </w:t>
      </w:r>
      <w:r w:rsidR="006E72C6">
        <w:rPr>
          <w:rFonts w:ascii="Times New Roman" w:hAnsi="Times New Roman" w:cs="Times New Roman"/>
          <w:i/>
          <w:iCs/>
          <w:color w:val="000000"/>
        </w:rPr>
        <w:t>etc.;</w:t>
      </w:r>
      <w:r w:rsidR="00780AA8" w:rsidRPr="00ED492B">
        <w:rPr>
          <w:rFonts w:ascii="Times New Roman" w:hAnsi="Times New Roman" w:cs="Times New Roman"/>
          <w:i/>
          <w:iCs/>
          <w:color w:val="000000"/>
        </w:rPr>
        <w:t xml:space="preserve"> these should be placed in the appendix of the </w:t>
      </w:r>
      <w:r w:rsidR="00003AA3">
        <w:rPr>
          <w:rFonts w:ascii="Times New Roman" w:hAnsi="Times New Roman" w:cs="Times New Roman"/>
          <w:i/>
          <w:iCs/>
          <w:color w:val="000000"/>
        </w:rPr>
        <w:t>self-study</w:t>
      </w:r>
      <w:r w:rsidR="00780AA8" w:rsidRPr="00ED492B">
        <w:rPr>
          <w:rFonts w:ascii="Times New Roman" w:hAnsi="Times New Roman" w:cs="Times New Roman"/>
          <w:i/>
          <w:iCs/>
          <w:color w:val="000000"/>
        </w:rPr>
        <w:t>).</w:t>
      </w:r>
    </w:p>
    <w:p w:rsidR="006E72C6" w:rsidRPr="00516754" w:rsidRDefault="006E72C6" w:rsidP="006E72C6">
      <w:pPr>
        <w:rPr>
          <w:rFonts w:ascii="Times New Roman" w:hAnsi="Times New Roman" w:cs="Times New Roman"/>
          <w:iCs/>
          <w:color w:val="000000"/>
        </w:rPr>
      </w:pPr>
    </w:p>
    <w:p w:rsidR="006E72C6" w:rsidRPr="00516754" w:rsidRDefault="006E72C6" w:rsidP="006E72C6">
      <w:pPr>
        <w:rPr>
          <w:rFonts w:ascii="Times New Roman" w:hAnsi="Times New Roman" w:cs="Times New Roman"/>
          <w:iCs/>
          <w:color w:val="000000"/>
        </w:rPr>
      </w:pPr>
    </w:p>
    <w:p w:rsidR="006E72C6" w:rsidRPr="00516754" w:rsidRDefault="006E72C6" w:rsidP="006E72C6">
      <w:pPr>
        <w:rPr>
          <w:rFonts w:ascii="Times New Roman" w:hAnsi="Times New Roman" w:cs="Times New Roman"/>
          <w:iCs/>
          <w:color w:val="000000"/>
        </w:rPr>
      </w:pPr>
    </w:p>
    <w:p w:rsidR="006E72C6" w:rsidRPr="00516754" w:rsidRDefault="006E72C6" w:rsidP="006E72C6">
      <w:pPr>
        <w:rPr>
          <w:rFonts w:ascii="Times New Roman" w:hAnsi="Times New Roman" w:cs="Times New Roman"/>
          <w:iCs/>
          <w:color w:val="000000"/>
        </w:rPr>
      </w:pPr>
    </w:p>
    <w:p w:rsidR="006E72C6" w:rsidRPr="00516754" w:rsidRDefault="006E72C6" w:rsidP="006E72C6">
      <w:pPr>
        <w:rPr>
          <w:rFonts w:ascii="Times New Roman" w:hAnsi="Times New Roman" w:cs="Times New Roman"/>
          <w:color w:val="000000"/>
        </w:rPr>
      </w:pPr>
    </w:p>
    <w:p w:rsidR="00412BBF" w:rsidRPr="00ED492B" w:rsidRDefault="00412BBF" w:rsidP="009703D4">
      <w:pPr>
        <w:pStyle w:val="BodyText3"/>
        <w:numPr>
          <w:ilvl w:val="0"/>
          <w:numId w:val="21"/>
        </w:numPr>
        <w:tabs>
          <w:tab w:val="left" w:pos="1260"/>
        </w:tabs>
        <w:jc w:val="left"/>
        <w:rPr>
          <w:rFonts w:ascii="Times New Roman" w:hAnsi="Times New Roman" w:cs="Times New Roman"/>
          <w:i/>
          <w:iCs/>
          <w:color w:val="000000"/>
        </w:rPr>
      </w:pPr>
      <w:r w:rsidRPr="00ED492B">
        <w:rPr>
          <w:rFonts w:ascii="Times New Roman" w:hAnsi="Times New Roman" w:cs="Times New Roman"/>
          <w:i/>
          <w:iCs/>
          <w:color w:val="000000"/>
        </w:rPr>
        <w:t>Describe the remedial and developmental programs employed by the institution to assist undergraduate students in acquiring the basic skills (e.g., written composition and quantitative skills) necessary t</w:t>
      </w:r>
      <w:r w:rsidR="00C25D45" w:rsidRPr="00ED492B">
        <w:rPr>
          <w:rFonts w:ascii="Times New Roman" w:hAnsi="Times New Roman" w:cs="Times New Roman"/>
          <w:i/>
          <w:iCs/>
          <w:color w:val="000000"/>
        </w:rPr>
        <w:t>o be successful in their studies</w:t>
      </w:r>
      <w:r w:rsidRPr="00ED492B">
        <w:rPr>
          <w:rFonts w:ascii="Times New Roman" w:hAnsi="Times New Roman" w:cs="Times New Roman"/>
          <w:i/>
          <w:iCs/>
          <w:color w:val="000000"/>
        </w:rPr>
        <w:t>.</w:t>
      </w:r>
    </w:p>
    <w:p w:rsidR="006E72C6" w:rsidRDefault="006E72C6" w:rsidP="006E72C6">
      <w:pPr>
        <w:rPr>
          <w:rFonts w:ascii="Times New Roman" w:hAnsi="Times New Roman" w:cs="Times New Roman"/>
          <w:bCs/>
        </w:rPr>
      </w:pPr>
    </w:p>
    <w:p w:rsidR="006E72C6" w:rsidRDefault="006E72C6" w:rsidP="006E72C6">
      <w:pPr>
        <w:rPr>
          <w:rFonts w:ascii="Times New Roman" w:hAnsi="Times New Roman" w:cs="Times New Roman"/>
          <w:bCs/>
        </w:rPr>
      </w:pPr>
    </w:p>
    <w:p w:rsidR="006E72C6" w:rsidRDefault="006E72C6" w:rsidP="006E72C6">
      <w:pPr>
        <w:rPr>
          <w:rFonts w:ascii="Times New Roman" w:hAnsi="Times New Roman" w:cs="Times New Roman"/>
          <w:bCs/>
        </w:rPr>
      </w:pPr>
    </w:p>
    <w:p w:rsidR="006E72C6" w:rsidRDefault="006E72C6" w:rsidP="006E72C6">
      <w:pPr>
        <w:rPr>
          <w:rFonts w:ascii="Times New Roman" w:hAnsi="Times New Roman" w:cs="Times New Roman"/>
          <w:bCs/>
        </w:rPr>
      </w:pPr>
    </w:p>
    <w:p w:rsidR="006E72C6" w:rsidRDefault="006E72C6" w:rsidP="006E72C6">
      <w:pPr>
        <w:rPr>
          <w:rFonts w:ascii="Times New Roman" w:hAnsi="Times New Roman" w:cs="Times New Roman"/>
          <w:bCs/>
        </w:rPr>
      </w:pPr>
    </w:p>
    <w:p w:rsidR="006E72C6" w:rsidRDefault="006E72C6" w:rsidP="006E72C6">
      <w:pPr>
        <w:rPr>
          <w:rFonts w:ascii="Times New Roman" w:hAnsi="Times New Roman" w:cs="Times New Roman"/>
        </w:rPr>
      </w:pPr>
    </w:p>
    <w:p w:rsidR="006E72C6" w:rsidRPr="006E72C6" w:rsidRDefault="006E72C6" w:rsidP="006E72C6">
      <w:pPr>
        <w:rPr>
          <w:rFonts w:ascii="Times New Roman" w:hAnsi="Times New Roman" w:cs="Times New Roman"/>
        </w:rPr>
        <w:sectPr w:rsidR="006E72C6" w:rsidRPr="006E72C6" w:rsidSect="00596A40">
          <w:footerReference w:type="default" r:id="rId12"/>
          <w:pgSz w:w="12240" w:h="15840"/>
          <w:pgMar w:top="1440" w:right="1440" w:bottom="1440" w:left="1440" w:header="720" w:footer="432" w:gutter="0"/>
          <w:cols w:space="720"/>
          <w:docGrid w:linePitch="360"/>
        </w:sectPr>
      </w:pPr>
    </w:p>
    <w:p w:rsidR="00D953C8" w:rsidRPr="006E5335" w:rsidRDefault="00D953C8" w:rsidP="006E5335">
      <w:pPr>
        <w:pStyle w:val="Heading5"/>
        <w:rPr>
          <w:b w:val="0"/>
          <w:sz w:val="22"/>
          <w:szCs w:val="22"/>
        </w:rPr>
      </w:pPr>
      <w:bookmarkStart w:id="28" w:name="_Toc235545009"/>
      <w:bookmarkStart w:id="29" w:name="_Toc403915182"/>
      <w:bookmarkStart w:id="30" w:name="_Toc128274322"/>
      <w:r w:rsidRPr="006E5335">
        <w:rPr>
          <w:rStyle w:val="CaptionChar"/>
          <w:rFonts w:ascii="Times New Roman" w:hAnsi="Times New Roman" w:cs="Times New Roman"/>
          <w:b/>
          <w:sz w:val="22"/>
          <w:szCs w:val="22"/>
        </w:rPr>
        <w:lastRenderedPageBreak/>
        <w:t xml:space="preserve">Table </w:t>
      </w:r>
      <w:r w:rsidR="00EA0047" w:rsidRPr="006E5335">
        <w:rPr>
          <w:rStyle w:val="CaptionChar"/>
          <w:rFonts w:ascii="Times New Roman" w:hAnsi="Times New Roman" w:cs="Times New Roman"/>
          <w:b/>
          <w:sz w:val="22"/>
          <w:szCs w:val="22"/>
        </w:rPr>
        <w:t>2</w:t>
      </w:r>
      <w:r w:rsidRPr="006E5335">
        <w:rPr>
          <w:rStyle w:val="CaptionChar"/>
          <w:rFonts w:ascii="Times New Roman" w:hAnsi="Times New Roman" w:cs="Times New Roman"/>
          <w:b/>
          <w:sz w:val="22"/>
          <w:szCs w:val="22"/>
        </w:rPr>
        <w:t xml:space="preserve">: Undergraduate </w:t>
      </w:r>
      <w:r w:rsidR="00935504" w:rsidRPr="006E5335">
        <w:rPr>
          <w:rStyle w:val="CaptionChar"/>
          <w:rFonts w:ascii="Times New Roman" w:hAnsi="Times New Roman" w:cs="Times New Roman"/>
          <w:b/>
          <w:sz w:val="22"/>
          <w:szCs w:val="22"/>
        </w:rPr>
        <w:t>General Education Requirements</w:t>
      </w:r>
      <w:bookmarkEnd w:id="28"/>
      <w:bookmarkEnd w:id="29"/>
    </w:p>
    <w:bookmarkEnd w:id="30"/>
    <w:p w:rsidR="00D953C8" w:rsidRPr="00ED492B" w:rsidRDefault="00D953C8">
      <w:pPr>
        <w:pStyle w:val="Heading2"/>
        <w:rPr>
          <w:rFonts w:ascii="Times New Roman" w:hAnsi="Times New Roman" w:cs="Times New Roman"/>
        </w:rPr>
      </w:pPr>
    </w:p>
    <w:tbl>
      <w:tblPr>
        <w:tblW w:w="0" w:type="auto"/>
        <w:jc w:val="center"/>
        <w:tblLayout w:type="fixed"/>
        <w:tblCellMar>
          <w:left w:w="19" w:type="dxa"/>
          <w:right w:w="19" w:type="dxa"/>
        </w:tblCellMar>
        <w:tblLook w:val="0000" w:firstRow="0" w:lastRow="0" w:firstColumn="0" w:lastColumn="0" w:noHBand="0" w:noVBand="0"/>
      </w:tblPr>
      <w:tblGrid>
        <w:gridCol w:w="3636"/>
        <w:gridCol w:w="1440"/>
        <w:gridCol w:w="1440"/>
        <w:gridCol w:w="1728"/>
      </w:tblGrid>
      <w:tr w:rsidR="006E72C6" w:rsidRPr="006E72C6" w:rsidTr="00E007E1">
        <w:trPr>
          <w:cantSplit/>
          <w:trHeight w:hRule="exact" w:val="432"/>
          <w:jc w:val="center"/>
        </w:trPr>
        <w:tc>
          <w:tcPr>
            <w:tcW w:w="3636" w:type="dxa"/>
            <w:vMerge w:val="restart"/>
            <w:tcBorders>
              <w:top w:val="single" w:sz="12" w:space="0" w:color="000000"/>
              <w:left w:val="single" w:sz="12" w:space="0" w:color="000000"/>
              <w:bottom w:val="single" w:sz="12" w:space="0" w:color="000000"/>
              <w:right w:val="single" w:sz="12" w:space="0" w:color="000000"/>
              <w:tl2br w:val="single" w:sz="6" w:space="0" w:color="000000"/>
            </w:tcBorders>
          </w:tcPr>
          <w:p w:rsidR="006E72C6" w:rsidRPr="006E72C6" w:rsidRDefault="006E72C6" w:rsidP="006E72C6">
            <w:pPr>
              <w:spacing w:before="100"/>
              <w:rPr>
                <w:rFonts w:ascii="Times New Roman" w:hAnsi="Times New Roman" w:cs="Times New Roman"/>
                <w:b/>
                <w:sz w:val="20"/>
                <w:szCs w:val="20"/>
                <w:lang w:val="en-CA"/>
              </w:rPr>
            </w:pPr>
            <w:r w:rsidRPr="006E72C6">
              <w:rPr>
                <w:rFonts w:ascii="Times New Roman" w:hAnsi="Times New Roman" w:cs="Times New Roman"/>
                <w:b/>
                <w:sz w:val="20"/>
                <w:szCs w:val="20"/>
                <w:lang w:val="en-CA"/>
              </w:rPr>
              <w:t xml:space="preserve">                                        CREDIT HOURS</w:t>
            </w:r>
          </w:p>
          <w:p w:rsidR="006E72C6" w:rsidRPr="006E72C6" w:rsidRDefault="006E72C6" w:rsidP="006E72C6">
            <w:pPr>
              <w:spacing w:before="160"/>
              <w:rPr>
                <w:rFonts w:ascii="Times New Roman" w:hAnsi="Times New Roman" w:cs="Times New Roman"/>
                <w:sz w:val="16"/>
                <w:szCs w:val="16"/>
              </w:rPr>
            </w:pPr>
            <w:r w:rsidRPr="006E72C6">
              <w:rPr>
                <w:rFonts w:ascii="Times New Roman" w:hAnsi="Times New Roman" w:cs="Times New Roman"/>
                <w:sz w:val="24"/>
                <w:szCs w:val="24"/>
                <w:lang w:val="en-CA"/>
              </w:rPr>
              <w:fldChar w:fldCharType="begin"/>
            </w:r>
            <w:r w:rsidRPr="006E72C6">
              <w:rPr>
                <w:rFonts w:ascii="Times New Roman" w:hAnsi="Times New Roman" w:cs="Times New Roman"/>
                <w:sz w:val="24"/>
                <w:szCs w:val="24"/>
                <w:lang w:val="en-CA"/>
              </w:rPr>
              <w:instrText xml:space="preserve"> SEQ CHAPTER \h \r 1</w:instrText>
            </w:r>
            <w:r w:rsidRPr="006E72C6">
              <w:rPr>
                <w:rFonts w:ascii="Times New Roman" w:hAnsi="Times New Roman" w:cs="Times New Roman"/>
                <w:sz w:val="24"/>
                <w:szCs w:val="24"/>
                <w:lang w:val="en-CA"/>
              </w:rPr>
              <w:fldChar w:fldCharType="end"/>
            </w:r>
            <w:r w:rsidRPr="006E72C6">
              <w:rPr>
                <w:rFonts w:ascii="Times New Roman" w:hAnsi="Times New Roman" w:cs="Times New Roman"/>
                <w:sz w:val="16"/>
                <w:szCs w:val="16"/>
              </w:rPr>
              <w:t xml:space="preserve">                         </w:t>
            </w:r>
          </w:p>
          <w:p w:rsidR="006E72C6" w:rsidRPr="006E72C6" w:rsidRDefault="006E72C6" w:rsidP="006E72C6">
            <w:pPr>
              <w:spacing w:before="180" w:after="20"/>
              <w:ind w:left="144"/>
              <w:rPr>
                <w:rFonts w:ascii="Times New Roman" w:hAnsi="Times New Roman" w:cs="Times New Roman"/>
                <w:sz w:val="20"/>
                <w:szCs w:val="20"/>
              </w:rPr>
            </w:pPr>
            <w:r w:rsidRPr="006E72C6">
              <w:rPr>
                <w:rFonts w:ascii="Times New Roman" w:hAnsi="Times New Roman" w:cs="Times New Roman"/>
                <w:b/>
                <w:bCs/>
                <w:sz w:val="20"/>
                <w:szCs w:val="20"/>
              </w:rPr>
              <w:t xml:space="preserve"> PROGRAM</w:t>
            </w:r>
          </w:p>
        </w:tc>
        <w:tc>
          <w:tcPr>
            <w:tcW w:w="2880" w:type="dxa"/>
            <w:gridSpan w:val="2"/>
            <w:vMerge w:val="restart"/>
            <w:tcBorders>
              <w:top w:val="single" w:sz="12" w:space="0" w:color="000000"/>
              <w:left w:val="single" w:sz="12" w:space="0" w:color="000000"/>
              <w:bottom w:val="single" w:sz="6" w:space="0" w:color="000000"/>
              <w:right w:val="nil"/>
            </w:tcBorders>
            <w:vAlign w:val="center"/>
          </w:tcPr>
          <w:p w:rsidR="006E72C6" w:rsidRPr="006E72C6" w:rsidRDefault="006E72C6" w:rsidP="006E72C6">
            <w:pPr>
              <w:spacing w:before="40"/>
              <w:jc w:val="center"/>
              <w:rPr>
                <w:rFonts w:ascii="Times New Roman" w:hAnsi="Times New Roman" w:cs="Times New Roman"/>
                <w:b/>
                <w:bCs/>
                <w:sz w:val="20"/>
                <w:szCs w:val="20"/>
              </w:rPr>
            </w:pPr>
            <w:r w:rsidRPr="006E72C6">
              <w:rPr>
                <w:rFonts w:ascii="Times New Roman" w:hAnsi="Times New Roman" w:cs="Times New Roman"/>
                <w:b/>
                <w:bCs/>
                <w:sz w:val="20"/>
                <w:szCs w:val="20"/>
              </w:rPr>
              <w:t>MINIMUM CREDIT HOURS IN</w:t>
            </w:r>
          </w:p>
          <w:p w:rsidR="006E72C6" w:rsidRPr="006E72C6" w:rsidRDefault="006E72C6" w:rsidP="006E72C6">
            <w:pPr>
              <w:jc w:val="center"/>
              <w:rPr>
                <w:rFonts w:ascii="Times New Roman" w:hAnsi="Times New Roman" w:cs="Times New Roman"/>
                <w:sz w:val="20"/>
                <w:szCs w:val="20"/>
              </w:rPr>
            </w:pPr>
            <w:r w:rsidRPr="006E72C6">
              <w:rPr>
                <w:rFonts w:ascii="Times New Roman" w:hAnsi="Times New Roman" w:cs="Times New Roman"/>
                <w:b/>
                <w:bCs/>
                <w:sz w:val="20"/>
                <w:szCs w:val="20"/>
              </w:rPr>
              <w:t>GENERAL EDUCATION</w:t>
            </w:r>
          </w:p>
        </w:tc>
        <w:tc>
          <w:tcPr>
            <w:tcW w:w="1728" w:type="dxa"/>
            <w:vMerge w:val="restart"/>
            <w:tcBorders>
              <w:top w:val="single" w:sz="12" w:space="0" w:color="000000"/>
              <w:left w:val="single" w:sz="12" w:space="0" w:color="000000"/>
              <w:bottom w:val="single" w:sz="12" w:space="0" w:color="000000"/>
              <w:right w:val="single" w:sz="12" w:space="0" w:color="000000"/>
            </w:tcBorders>
            <w:vAlign w:val="center"/>
          </w:tcPr>
          <w:p w:rsidR="006E72C6" w:rsidRPr="006E72C6" w:rsidRDefault="006E72C6" w:rsidP="006E72C6">
            <w:pPr>
              <w:spacing w:before="40"/>
              <w:jc w:val="center"/>
              <w:rPr>
                <w:rFonts w:ascii="Times New Roman" w:hAnsi="Times New Roman" w:cs="Times New Roman"/>
                <w:b/>
                <w:bCs/>
                <w:sz w:val="20"/>
                <w:szCs w:val="20"/>
              </w:rPr>
            </w:pPr>
            <w:r w:rsidRPr="006E72C6">
              <w:rPr>
                <w:rFonts w:ascii="Times New Roman" w:hAnsi="Times New Roman" w:cs="Times New Roman"/>
                <w:b/>
                <w:bCs/>
                <w:sz w:val="20"/>
                <w:szCs w:val="20"/>
              </w:rPr>
              <w:t>CREDIT HOURS</w:t>
            </w:r>
          </w:p>
          <w:p w:rsidR="006E72C6" w:rsidRPr="006E72C6" w:rsidRDefault="006E72C6" w:rsidP="006E72C6">
            <w:pPr>
              <w:jc w:val="center"/>
              <w:rPr>
                <w:rFonts w:ascii="Times New Roman" w:hAnsi="Times New Roman" w:cs="Times New Roman"/>
                <w:b/>
                <w:bCs/>
                <w:sz w:val="20"/>
                <w:szCs w:val="20"/>
              </w:rPr>
            </w:pPr>
            <w:r w:rsidRPr="006E72C6">
              <w:rPr>
                <w:rFonts w:ascii="Times New Roman" w:hAnsi="Times New Roman" w:cs="Times New Roman"/>
                <w:b/>
                <w:bCs/>
                <w:sz w:val="20"/>
                <w:szCs w:val="20"/>
              </w:rPr>
              <w:t>REQUIRED FOR</w:t>
            </w:r>
          </w:p>
          <w:p w:rsidR="006E72C6" w:rsidRPr="006E72C6" w:rsidRDefault="006E72C6" w:rsidP="006E72C6">
            <w:pPr>
              <w:jc w:val="center"/>
              <w:rPr>
                <w:rFonts w:ascii="Times New Roman" w:hAnsi="Times New Roman" w:cs="Times New Roman"/>
                <w:sz w:val="20"/>
                <w:szCs w:val="20"/>
              </w:rPr>
            </w:pPr>
            <w:r w:rsidRPr="006E72C6">
              <w:rPr>
                <w:rFonts w:ascii="Times New Roman" w:hAnsi="Times New Roman" w:cs="Times New Roman"/>
                <w:b/>
                <w:bCs/>
                <w:sz w:val="20"/>
                <w:szCs w:val="20"/>
              </w:rPr>
              <w:t>GRADUATION</w:t>
            </w:r>
          </w:p>
        </w:tc>
      </w:tr>
      <w:tr w:rsidR="006E72C6" w:rsidRPr="006E72C6" w:rsidTr="00E007E1">
        <w:trPr>
          <w:cantSplit/>
          <w:trHeight w:val="424"/>
          <w:jc w:val="center"/>
        </w:trPr>
        <w:tc>
          <w:tcPr>
            <w:tcW w:w="3636" w:type="dxa"/>
            <w:vMerge/>
            <w:tcBorders>
              <w:top w:val="single" w:sz="6" w:space="0" w:color="000000"/>
              <w:left w:val="single" w:sz="12" w:space="0" w:color="000000"/>
              <w:bottom w:val="single" w:sz="12" w:space="0" w:color="000000"/>
              <w:right w:val="single" w:sz="12" w:space="0" w:color="000000"/>
              <w:tl2br w:val="single" w:sz="6" w:space="0" w:color="000000"/>
            </w:tcBorders>
          </w:tcPr>
          <w:p w:rsidR="006E72C6" w:rsidRPr="006E72C6" w:rsidRDefault="006E72C6" w:rsidP="006E72C6">
            <w:pPr>
              <w:spacing w:before="135" w:after="105"/>
              <w:jc w:val="center"/>
              <w:rPr>
                <w:rFonts w:ascii="Times New Roman" w:hAnsi="Times New Roman" w:cs="Times New Roman"/>
                <w:sz w:val="16"/>
                <w:szCs w:val="16"/>
              </w:rPr>
            </w:pPr>
          </w:p>
        </w:tc>
        <w:tc>
          <w:tcPr>
            <w:tcW w:w="2880" w:type="dxa"/>
            <w:gridSpan w:val="2"/>
            <w:vMerge/>
            <w:tcBorders>
              <w:top w:val="single" w:sz="6" w:space="0" w:color="000000"/>
              <w:left w:val="single" w:sz="12" w:space="0" w:color="000000"/>
              <w:bottom w:val="single" w:sz="6" w:space="0" w:color="000000"/>
              <w:right w:val="nil"/>
            </w:tcBorders>
            <w:vAlign w:val="center"/>
          </w:tcPr>
          <w:p w:rsidR="006E72C6" w:rsidRPr="006E72C6" w:rsidRDefault="006E72C6" w:rsidP="006E72C6">
            <w:pPr>
              <w:spacing w:before="135" w:after="105"/>
              <w:jc w:val="center"/>
              <w:rPr>
                <w:rFonts w:ascii="Times New Roman" w:hAnsi="Times New Roman" w:cs="Times New Roman"/>
                <w:sz w:val="16"/>
                <w:szCs w:val="16"/>
              </w:rPr>
            </w:pPr>
          </w:p>
        </w:tc>
        <w:tc>
          <w:tcPr>
            <w:tcW w:w="1728" w:type="dxa"/>
            <w:vMerge/>
            <w:tcBorders>
              <w:top w:val="single" w:sz="6" w:space="0" w:color="000000"/>
              <w:left w:val="single" w:sz="12" w:space="0" w:color="000000"/>
              <w:bottom w:val="single" w:sz="12" w:space="0" w:color="000000"/>
              <w:right w:val="single" w:sz="12" w:space="0" w:color="000000"/>
            </w:tcBorders>
          </w:tcPr>
          <w:p w:rsidR="006E72C6" w:rsidRPr="006E72C6" w:rsidRDefault="006E72C6" w:rsidP="006E72C6">
            <w:pPr>
              <w:spacing w:before="135" w:after="105"/>
              <w:jc w:val="center"/>
              <w:rPr>
                <w:rFonts w:ascii="Times New Roman" w:hAnsi="Times New Roman" w:cs="Times New Roman"/>
                <w:sz w:val="16"/>
                <w:szCs w:val="16"/>
              </w:rPr>
            </w:pPr>
          </w:p>
        </w:tc>
      </w:tr>
      <w:tr w:rsidR="006E72C6" w:rsidRPr="006E72C6" w:rsidTr="00E007E1">
        <w:trPr>
          <w:cantSplit/>
          <w:trHeight w:hRule="exact" w:val="288"/>
          <w:jc w:val="center"/>
        </w:trPr>
        <w:tc>
          <w:tcPr>
            <w:tcW w:w="3636" w:type="dxa"/>
            <w:vMerge/>
            <w:tcBorders>
              <w:top w:val="single" w:sz="6" w:space="0" w:color="000000"/>
              <w:left w:val="single" w:sz="12" w:space="0" w:color="000000"/>
              <w:bottom w:val="single" w:sz="12" w:space="0" w:color="000000"/>
              <w:right w:val="single" w:sz="12" w:space="0" w:color="000000"/>
              <w:tl2br w:val="single" w:sz="6" w:space="0" w:color="000000"/>
            </w:tcBorders>
            <w:vAlign w:val="center"/>
          </w:tcPr>
          <w:p w:rsidR="006E72C6" w:rsidRPr="006E72C6" w:rsidRDefault="006E72C6" w:rsidP="006E72C6">
            <w:pPr>
              <w:spacing w:before="135" w:after="105"/>
              <w:jc w:val="center"/>
              <w:rPr>
                <w:rFonts w:ascii="Times New Roman" w:hAnsi="Times New Roman" w:cs="Times New Roman"/>
                <w:sz w:val="16"/>
                <w:szCs w:val="16"/>
              </w:rPr>
            </w:pPr>
          </w:p>
        </w:tc>
        <w:tc>
          <w:tcPr>
            <w:tcW w:w="1440" w:type="dxa"/>
            <w:tcBorders>
              <w:top w:val="single" w:sz="6" w:space="0" w:color="000000"/>
              <w:left w:val="single" w:sz="12" w:space="0" w:color="000000"/>
              <w:bottom w:val="single" w:sz="12" w:space="0" w:color="000000"/>
              <w:right w:val="nil"/>
            </w:tcBorders>
            <w:vAlign w:val="center"/>
          </w:tcPr>
          <w:p w:rsidR="006E72C6" w:rsidRPr="006E72C6" w:rsidRDefault="006E72C6" w:rsidP="006E72C6">
            <w:pPr>
              <w:spacing w:before="20"/>
              <w:jc w:val="center"/>
              <w:rPr>
                <w:rFonts w:ascii="Times New Roman" w:hAnsi="Times New Roman" w:cs="Times New Roman"/>
                <w:b/>
                <w:sz w:val="20"/>
                <w:szCs w:val="20"/>
              </w:rPr>
            </w:pPr>
            <w:r w:rsidRPr="006E72C6">
              <w:rPr>
                <w:rFonts w:ascii="Times New Roman" w:hAnsi="Times New Roman" w:cs="Times New Roman"/>
                <w:b/>
                <w:sz w:val="20"/>
                <w:szCs w:val="20"/>
              </w:rPr>
              <w:t>Hours</w:t>
            </w:r>
          </w:p>
        </w:tc>
        <w:tc>
          <w:tcPr>
            <w:tcW w:w="1440" w:type="dxa"/>
            <w:tcBorders>
              <w:top w:val="single" w:sz="6" w:space="0" w:color="000000"/>
              <w:left w:val="single" w:sz="6" w:space="0" w:color="000000"/>
              <w:bottom w:val="single" w:sz="12" w:space="0" w:color="000000"/>
              <w:right w:val="single" w:sz="12" w:space="0" w:color="000000"/>
            </w:tcBorders>
            <w:vAlign w:val="center"/>
          </w:tcPr>
          <w:p w:rsidR="006E72C6" w:rsidRPr="006E72C6" w:rsidRDefault="006E72C6" w:rsidP="006E72C6">
            <w:pPr>
              <w:spacing w:before="20"/>
              <w:jc w:val="center"/>
              <w:rPr>
                <w:rFonts w:ascii="Times New Roman" w:hAnsi="Times New Roman" w:cs="Times New Roman"/>
                <w:b/>
                <w:sz w:val="20"/>
                <w:szCs w:val="20"/>
              </w:rPr>
            </w:pPr>
            <w:r w:rsidRPr="006E72C6">
              <w:rPr>
                <w:rFonts w:ascii="Times New Roman" w:hAnsi="Times New Roman" w:cs="Times New Roman"/>
                <w:b/>
                <w:sz w:val="20"/>
                <w:szCs w:val="20"/>
              </w:rPr>
              <w:t>Percentage</w:t>
            </w:r>
          </w:p>
        </w:tc>
        <w:tc>
          <w:tcPr>
            <w:tcW w:w="1728" w:type="dxa"/>
            <w:vMerge/>
            <w:tcBorders>
              <w:top w:val="single" w:sz="6" w:space="0" w:color="000000"/>
              <w:left w:val="single" w:sz="12" w:space="0" w:color="000000"/>
              <w:bottom w:val="single" w:sz="12" w:space="0" w:color="000000"/>
              <w:right w:val="single" w:sz="12" w:space="0" w:color="000000"/>
            </w:tcBorders>
          </w:tcPr>
          <w:p w:rsidR="006E72C6" w:rsidRPr="006E72C6" w:rsidRDefault="006E72C6" w:rsidP="006E72C6">
            <w:pPr>
              <w:spacing w:before="135" w:after="105"/>
              <w:jc w:val="center"/>
              <w:rPr>
                <w:rFonts w:ascii="Times New Roman" w:hAnsi="Times New Roman" w:cs="Times New Roman"/>
                <w:sz w:val="16"/>
                <w:szCs w:val="16"/>
              </w:rPr>
            </w:pPr>
          </w:p>
        </w:tc>
      </w:tr>
      <w:tr w:rsidR="006E72C6" w:rsidRPr="006E72C6" w:rsidTr="00E007E1">
        <w:trPr>
          <w:cantSplit/>
          <w:trHeight w:hRule="exact" w:val="360"/>
          <w:jc w:val="center"/>
        </w:trPr>
        <w:tc>
          <w:tcPr>
            <w:tcW w:w="8244" w:type="dxa"/>
            <w:gridSpan w:val="4"/>
            <w:tcBorders>
              <w:top w:val="single" w:sz="12" w:space="0" w:color="000000"/>
              <w:left w:val="single" w:sz="12" w:space="0" w:color="000000"/>
              <w:bottom w:val="single" w:sz="12" w:space="0" w:color="000000"/>
              <w:right w:val="single" w:sz="12" w:space="0" w:color="000000"/>
            </w:tcBorders>
            <w:shd w:val="pct5" w:color="auto" w:fill="auto"/>
            <w:vAlign w:val="center"/>
          </w:tcPr>
          <w:p w:rsidR="006E72C6" w:rsidRPr="006E72C6" w:rsidRDefault="006E72C6" w:rsidP="006E72C6">
            <w:pPr>
              <w:spacing w:before="60" w:after="60"/>
              <w:ind w:left="144"/>
              <w:rPr>
                <w:rFonts w:ascii="Times New Roman" w:hAnsi="Times New Roman" w:cs="Times New Roman"/>
                <w:sz w:val="20"/>
                <w:szCs w:val="20"/>
              </w:rPr>
            </w:pPr>
            <w:r w:rsidRPr="006E72C6">
              <w:rPr>
                <w:rFonts w:ascii="Times New Roman" w:hAnsi="Times New Roman" w:cs="Times New Roman"/>
                <w:b/>
                <w:sz w:val="20"/>
                <w:szCs w:val="20"/>
              </w:rPr>
              <w:t>ASSOCIATE-LEVEL PROGRAMS</w:t>
            </w:r>
          </w:p>
        </w:tc>
      </w:tr>
      <w:tr w:rsidR="006E72C6" w:rsidRPr="006E72C6" w:rsidTr="00E007E1">
        <w:trPr>
          <w:cantSplit/>
          <w:jc w:val="center"/>
        </w:trPr>
        <w:tc>
          <w:tcPr>
            <w:tcW w:w="3636" w:type="dxa"/>
            <w:tcBorders>
              <w:top w:val="single" w:sz="12" w:space="0" w:color="000000"/>
              <w:left w:val="single" w:sz="12" w:space="0" w:color="000000"/>
              <w:bottom w:val="single" w:sz="8" w:space="0" w:color="000000"/>
              <w:right w:val="single" w:sz="12" w:space="0" w:color="000000"/>
            </w:tcBorders>
            <w:vAlign w:val="center"/>
          </w:tcPr>
          <w:p w:rsidR="006E72C6" w:rsidRPr="006E72C6" w:rsidRDefault="006E72C6" w:rsidP="006E72C6">
            <w:pPr>
              <w:spacing w:before="60" w:after="60"/>
              <w:ind w:left="144"/>
              <w:rPr>
                <w:rFonts w:ascii="Times New Roman" w:hAnsi="Times New Roman" w:cs="Times New Roman"/>
                <w:sz w:val="20"/>
                <w:szCs w:val="20"/>
              </w:rPr>
            </w:pPr>
          </w:p>
        </w:tc>
        <w:tc>
          <w:tcPr>
            <w:tcW w:w="1440" w:type="dxa"/>
            <w:tcBorders>
              <w:top w:val="single" w:sz="12" w:space="0" w:color="000000"/>
              <w:left w:val="single" w:sz="12" w:space="0" w:color="000000"/>
              <w:bottom w:val="single" w:sz="8" w:space="0" w:color="000000"/>
              <w:right w:val="nil"/>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440" w:type="dxa"/>
            <w:tcBorders>
              <w:top w:val="single" w:sz="12" w:space="0" w:color="000000"/>
              <w:left w:val="single" w:sz="6" w:space="0" w:color="000000"/>
              <w:bottom w:val="single" w:sz="8"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728" w:type="dxa"/>
            <w:tcBorders>
              <w:top w:val="single" w:sz="12" w:space="0" w:color="000000"/>
              <w:left w:val="single" w:sz="12" w:space="0" w:color="000000"/>
              <w:bottom w:val="single" w:sz="8"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r>
      <w:tr w:rsidR="006E72C6" w:rsidRPr="006E72C6" w:rsidTr="00E007E1">
        <w:trPr>
          <w:cantSplit/>
          <w:jc w:val="center"/>
        </w:trPr>
        <w:tc>
          <w:tcPr>
            <w:tcW w:w="3636" w:type="dxa"/>
            <w:tcBorders>
              <w:top w:val="single" w:sz="8" w:space="0" w:color="000000"/>
              <w:left w:val="single" w:sz="12" w:space="0" w:color="000000"/>
              <w:bottom w:val="single" w:sz="8" w:space="0" w:color="000000"/>
              <w:right w:val="single" w:sz="12" w:space="0" w:color="000000"/>
            </w:tcBorders>
            <w:vAlign w:val="center"/>
          </w:tcPr>
          <w:p w:rsidR="006E72C6" w:rsidRPr="006E72C6" w:rsidRDefault="006E72C6" w:rsidP="006E72C6">
            <w:pPr>
              <w:spacing w:before="60" w:after="60"/>
              <w:ind w:left="144"/>
              <w:rPr>
                <w:rFonts w:ascii="Times New Roman" w:hAnsi="Times New Roman" w:cs="Times New Roman"/>
                <w:sz w:val="20"/>
                <w:szCs w:val="20"/>
              </w:rPr>
            </w:pPr>
          </w:p>
        </w:tc>
        <w:tc>
          <w:tcPr>
            <w:tcW w:w="1440" w:type="dxa"/>
            <w:tcBorders>
              <w:top w:val="single" w:sz="8" w:space="0" w:color="000000"/>
              <w:left w:val="single" w:sz="12" w:space="0" w:color="000000"/>
              <w:bottom w:val="single" w:sz="8" w:space="0" w:color="000000"/>
              <w:right w:val="nil"/>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440" w:type="dxa"/>
            <w:tcBorders>
              <w:top w:val="single" w:sz="8" w:space="0" w:color="000000"/>
              <w:left w:val="single" w:sz="6" w:space="0" w:color="000000"/>
              <w:bottom w:val="single" w:sz="8"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728" w:type="dxa"/>
            <w:tcBorders>
              <w:top w:val="single" w:sz="8" w:space="0" w:color="000000"/>
              <w:left w:val="single" w:sz="12" w:space="0" w:color="000000"/>
              <w:bottom w:val="single" w:sz="8"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r>
      <w:tr w:rsidR="006E72C6" w:rsidRPr="006E72C6" w:rsidTr="00E007E1">
        <w:trPr>
          <w:cantSplit/>
          <w:jc w:val="center"/>
        </w:trPr>
        <w:tc>
          <w:tcPr>
            <w:tcW w:w="3636" w:type="dxa"/>
            <w:tcBorders>
              <w:top w:val="single" w:sz="8" w:space="0" w:color="000000"/>
              <w:left w:val="single" w:sz="12" w:space="0" w:color="000000"/>
              <w:bottom w:val="single" w:sz="12" w:space="0" w:color="000000"/>
              <w:right w:val="single" w:sz="12" w:space="0" w:color="000000"/>
            </w:tcBorders>
            <w:vAlign w:val="center"/>
          </w:tcPr>
          <w:p w:rsidR="006E72C6" w:rsidRPr="006E72C6" w:rsidRDefault="006E72C6" w:rsidP="006E72C6">
            <w:pPr>
              <w:spacing w:before="60" w:after="60"/>
              <w:ind w:left="144"/>
              <w:rPr>
                <w:rFonts w:ascii="Times New Roman" w:hAnsi="Times New Roman" w:cs="Times New Roman"/>
                <w:sz w:val="20"/>
                <w:szCs w:val="20"/>
              </w:rPr>
            </w:pPr>
          </w:p>
        </w:tc>
        <w:tc>
          <w:tcPr>
            <w:tcW w:w="1440" w:type="dxa"/>
            <w:tcBorders>
              <w:top w:val="single" w:sz="8" w:space="0" w:color="000000"/>
              <w:left w:val="single" w:sz="12" w:space="0" w:color="000000"/>
              <w:bottom w:val="single" w:sz="12" w:space="0" w:color="000000"/>
              <w:right w:val="nil"/>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440" w:type="dxa"/>
            <w:tcBorders>
              <w:top w:val="single" w:sz="8" w:space="0" w:color="000000"/>
              <w:left w:val="single" w:sz="6" w:space="0" w:color="000000"/>
              <w:bottom w:val="single" w:sz="12"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728" w:type="dxa"/>
            <w:tcBorders>
              <w:top w:val="single" w:sz="8" w:space="0" w:color="000000"/>
              <w:left w:val="single" w:sz="12" w:space="0" w:color="000000"/>
              <w:bottom w:val="single" w:sz="12"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r>
      <w:tr w:rsidR="006E72C6" w:rsidRPr="006E72C6" w:rsidTr="00E007E1">
        <w:trPr>
          <w:cantSplit/>
          <w:trHeight w:hRule="exact" w:val="360"/>
          <w:jc w:val="center"/>
        </w:trPr>
        <w:tc>
          <w:tcPr>
            <w:tcW w:w="8244" w:type="dxa"/>
            <w:gridSpan w:val="4"/>
            <w:tcBorders>
              <w:top w:val="single" w:sz="12" w:space="0" w:color="000000"/>
              <w:left w:val="single" w:sz="12" w:space="0" w:color="000000"/>
              <w:bottom w:val="single" w:sz="12" w:space="0" w:color="000000"/>
              <w:right w:val="single" w:sz="12" w:space="0" w:color="000000"/>
            </w:tcBorders>
            <w:shd w:val="pct5" w:color="auto" w:fill="auto"/>
            <w:vAlign w:val="center"/>
          </w:tcPr>
          <w:p w:rsidR="006E72C6" w:rsidRPr="006E72C6" w:rsidRDefault="006E72C6" w:rsidP="006E72C6">
            <w:pPr>
              <w:spacing w:before="60" w:after="60"/>
              <w:ind w:left="144"/>
              <w:rPr>
                <w:rFonts w:ascii="Times New Roman" w:hAnsi="Times New Roman" w:cs="Times New Roman"/>
                <w:sz w:val="20"/>
                <w:szCs w:val="20"/>
              </w:rPr>
            </w:pPr>
            <w:r w:rsidRPr="006E72C6">
              <w:rPr>
                <w:rFonts w:ascii="Times New Roman" w:hAnsi="Times New Roman" w:cs="Times New Roman"/>
                <w:b/>
                <w:sz w:val="20"/>
                <w:szCs w:val="20"/>
              </w:rPr>
              <w:t>BACHELOR’S-LEVEL PROGRAMS</w:t>
            </w:r>
          </w:p>
        </w:tc>
      </w:tr>
      <w:tr w:rsidR="006E72C6" w:rsidRPr="006E72C6" w:rsidTr="00E007E1">
        <w:trPr>
          <w:cantSplit/>
          <w:trHeight w:hRule="exact" w:val="360"/>
          <w:jc w:val="center"/>
        </w:trPr>
        <w:tc>
          <w:tcPr>
            <w:tcW w:w="3636" w:type="dxa"/>
            <w:tcBorders>
              <w:top w:val="single" w:sz="12" w:space="0" w:color="000000"/>
              <w:left w:val="single" w:sz="12" w:space="0" w:color="000000"/>
              <w:bottom w:val="single" w:sz="8" w:space="0" w:color="000000"/>
              <w:right w:val="single" w:sz="12" w:space="0" w:color="000000"/>
            </w:tcBorders>
            <w:vAlign w:val="center"/>
          </w:tcPr>
          <w:p w:rsidR="006E72C6" w:rsidRPr="006E72C6" w:rsidRDefault="006E72C6" w:rsidP="006E72C6">
            <w:pPr>
              <w:spacing w:before="60" w:after="60"/>
              <w:ind w:left="144"/>
              <w:rPr>
                <w:rFonts w:ascii="Times New Roman" w:hAnsi="Times New Roman" w:cs="Times New Roman"/>
                <w:sz w:val="20"/>
                <w:szCs w:val="20"/>
              </w:rPr>
            </w:pPr>
          </w:p>
        </w:tc>
        <w:tc>
          <w:tcPr>
            <w:tcW w:w="1440" w:type="dxa"/>
            <w:tcBorders>
              <w:top w:val="single" w:sz="12" w:space="0" w:color="000000"/>
              <w:left w:val="single" w:sz="12" w:space="0" w:color="000000"/>
              <w:bottom w:val="single" w:sz="8" w:space="0" w:color="000000"/>
              <w:right w:val="nil"/>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440" w:type="dxa"/>
            <w:tcBorders>
              <w:top w:val="single" w:sz="12" w:space="0" w:color="000000"/>
              <w:left w:val="single" w:sz="6" w:space="0" w:color="000000"/>
              <w:bottom w:val="single" w:sz="8"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728" w:type="dxa"/>
            <w:tcBorders>
              <w:top w:val="single" w:sz="12" w:space="0" w:color="000000"/>
              <w:left w:val="single" w:sz="12" w:space="0" w:color="000000"/>
              <w:bottom w:val="single" w:sz="8"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r>
      <w:tr w:rsidR="006E72C6" w:rsidRPr="006E72C6" w:rsidTr="00E007E1">
        <w:trPr>
          <w:cantSplit/>
          <w:trHeight w:hRule="exact" w:val="360"/>
          <w:jc w:val="center"/>
        </w:trPr>
        <w:tc>
          <w:tcPr>
            <w:tcW w:w="3636" w:type="dxa"/>
            <w:tcBorders>
              <w:top w:val="single" w:sz="8" w:space="0" w:color="000000"/>
              <w:left w:val="single" w:sz="12" w:space="0" w:color="000000"/>
              <w:bottom w:val="single" w:sz="6" w:space="0" w:color="000000"/>
              <w:right w:val="single" w:sz="12" w:space="0" w:color="000000"/>
            </w:tcBorders>
            <w:vAlign w:val="center"/>
          </w:tcPr>
          <w:p w:rsidR="006E72C6" w:rsidRPr="006E72C6" w:rsidRDefault="006E72C6" w:rsidP="006E72C6">
            <w:pPr>
              <w:spacing w:before="60" w:after="60"/>
              <w:ind w:left="360"/>
              <w:rPr>
                <w:rFonts w:ascii="Times New Roman" w:hAnsi="Times New Roman" w:cs="Times New Roman"/>
                <w:sz w:val="20"/>
                <w:szCs w:val="20"/>
              </w:rPr>
            </w:pPr>
          </w:p>
        </w:tc>
        <w:tc>
          <w:tcPr>
            <w:tcW w:w="1440" w:type="dxa"/>
            <w:tcBorders>
              <w:top w:val="single" w:sz="8" w:space="0" w:color="000000"/>
              <w:left w:val="single" w:sz="12" w:space="0" w:color="000000"/>
              <w:bottom w:val="single" w:sz="6" w:space="0" w:color="000000"/>
              <w:right w:val="nil"/>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440" w:type="dxa"/>
            <w:tcBorders>
              <w:top w:val="single" w:sz="8" w:space="0" w:color="000000"/>
              <w:left w:val="single" w:sz="6" w:space="0" w:color="000000"/>
              <w:bottom w:val="single" w:sz="6"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728" w:type="dxa"/>
            <w:tcBorders>
              <w:top w:val="single" w:sz="8" w:space="0" w:color="000000"/>
              <w:left w:val="single" w:sz="12" w:space="0" w:color="000000"/>
              <w:bottom w:val="single" w:sz="6"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r>
      <w:tr w:rsidR="006E72C6" w:rsidRPr="006E72C6" w:rsidTr="00E007E1">
        <w:trPr>
          <w:cantSplit/>
          <w:trHeight w:hRule="exact" w:val="360"/>
          <w:jc w:val="center"/>
        </w:trPr>
        <w:tc>
          <w:tcPr>
            <w:tcW w:w="3636" w:type="dxa"/>
            <w:tcBorders>
              <w:top w:val="single" w:sz="6" w:space="0" w:color="000000"/>
              <w:left w:val="single" w:sz="12" w:space="0" w:color="000000"/>
              <w:bottom w:val="single" w:sz="12" w:space="0" w:color="000000"/>
              <w:right w:val="single" w:sz="12" w:space="0" w:color="000000"/>
            </w:tcBorders>
            <w:vAlign w:val="center"/>
          </w:tcPr>
          <w:p w:rsidR="006E72C6" w:rsidRPr="006E72C6" w:rsidRDefault="006E72C6" w:rsidP="006E72C6">
            <w:pPr>
              <w:spacing w:before="60" w:after="60"/>
              <w:ind w:left="360"/>
              <w:rPr>
                <w:rFonts w:ascii="Times New Roman" w:hAnsi="Times New Roman" w:cs="Times New Roman"/>
                <w:sz w:val="20"/>
                <w:szCs w:val="20"/>
              </w:rPr>
            </w:pPr>
          </w:p>
        </w:tc>
        <w:tc>
          <w:tcPr>
            <w:tcW w:w="1440" w:type="dxa"/>
            <w:tcBorders>
              <w:top w:val="single" w:sz="6" w:space="0" w:color="000000"/>
              <w:left w:val="single" w:sz="12" w:space="0" w:color="000000"/>
              <w:bottom w:val="single" w:sz="12" w:space="0" w:color="000000"/>
              <w:right w:val="nil"/>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440" w:type="dxa"/>
            <w:tcBorders>
              <w:top w:val="single" w:sz="6" w:space="0" w:color="000000"/>
              <w:left w:val="single" w:sz="6" w:space="0" w:color="000000"/>
              <w:bottom w:val="single" w:sz="12"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c>
          <w:tcPr>
            <w:tcW w:w="1728" w:type="dxa"/>
            <w:tcBorders>
              <w:top w:val="single" w:sz="6" w:space="0" w:color="000000"/>
              <w:left w:val="single" w:sz="12" w:space="0" w:color="000000"/>
              <w:bottom w:val="single" w:sz="12" w:space="0" w:color="000000"/>
              <w:right w:val="single" w:sz="12" w:space="0" w:color="000000"/>
            </w:tcBorders>
            <w:vAlign w:val="center"/>
          </w:tcPr>
          <w:p w:rsidR="006E72C6" w:rsidRPr="006E72C6" w:rsidRDefault="006E72C6" w:rsidP="006E72C6">
            <w:pPr>
              <w:spacing w:before="60" w:after="60"/>
              <w:jc w:val="center"/>
              <w:rPr>
                <w:rFonts w:ascii="Times New Roman" w:hAnsi="Times New Roman" w:cs="Times New Roman"/>
                <w:sz w:val="20"/>
                <w:szCs w:val="20"/>
              </w:rPr>
            </w:pPr>
          </w:p>
        </w:tc>
      </w:tr>
    </w:tbl>
    <w:p w:rsidR="00D953C8" w:rsidRDefault="00D953C8"/>
    <w:p w:rsidR="004009BF" w:rsidRDefault="004009BF"/>
    <w:p w:rsidR="004009BF" w:rsidRPr="00ED492B" w:rsidRDefault="004009BF"/>
    <w:p w:rsidR="003A6EAF" w:rsidRPr="00ED492B" w:rsidRDefault="003A6EAF">
      <w:pPr>
        <w:pStyle w:val="Heading3"/>
        <w:rPr>
          <w:rFonts w:ascii="Times New Roman" w:hAnsi="Times New Roman" w:cs="Times New Roman"/>
          <w:color w:val="000000"/>
          <w:sz w:val="28"/>
          <w:szCs w:val="28"/>
          <w:u w:val="single"/>
        </w:rPr>
        <w:sectPr w:rsidR="003A6EAF" w:rsidRPr="00ED492B" w:rsidSect="00596A40">
          <w:pgSz w:w="12240" w:h="15840"/>
          <w:pgMar w:top="1440" w:right="1440" w:bottom="1440" w:left="1440" w:header="720" w:footer="432" w:gutter="0"/>
          <w:cols w:space="720"/>
          <w:docGrid w:linePitch="360"/>
        </w:sectPr>
      </w:pPr>
    </w:p>
    <w:p w:rsidR="00D953C8" w:rsidRPr="003B773F" w:rsidRDefault="00526FA3" w:rsidP="00526FA3">
      <w:pPr>
        <w:pStyle w:val="Heading3"/>
        <w:spacing w:before="0" w:after="0"/>
        <w:rPr>
          <w:rFonts w:ascii="Times New Roman" w:hAnsi="Times New Roman" w:cs="Times New Roman"/>
          <w:b/>
          <w:color w:val="000000"/>
          <w:sz w:val="28"/>
          <w:szCs w:val="28"/>
          <w:u w:val="single"/>
        </w:rPr>
      </w:pPr>
      <w:bookmarkStart w:id="31" w:name="_Toc403914960"/>
      <w:r w:rsidRPr="003B773F">
        <w:rPr>
          <w:rFonts w:ascii="Times New Roman" w:hAnsi="Times New Roman" w:cs="Times New Roman"/>
          <w:b/>
          <w:color w:val="000000"/>
          <w:sz w:val="28"/>
          <w:szCs w:val="28"/>
          <w:u w:val="single"/>
        </w:rPr>
        <w:lastRenderedPageBreak/>
        <w:t xml:space="preserve">Principle </w:t>
      </w:r>
      <w:r w:rsidR="000B4314">
        <w:rPr>
          <w:rFonts w:ascii="Times New Roman" w:hAnsi="Times New Roman" w:cs="Times New Roman"/>
          <w:b/>
          <w:color w:val="000000"/>
          <w:sz w:val="28"/>
          <w:szCs w:val="28"/>
          <w:u w:val="single"/>
        </w:rPr>
        <w:t>2</w:t>
      </w:r>
      <w:r w:rsidR="00D953C8" w:rsidRPr="003B773F">
        <w:rPr>
          <w:rFonts w:ascii="Times New Roman" w:hAnsi="Times New Roman" w:cs="Times New Roman"/>
          <w:b/>
          <w:color w:val="000000"/>
          <w:sz w:val="28"/>
          <w:szCs w:val="28"/>
          <w:u w:val="single"/>
        </w:rPr>
        <w:t>.</w:t>
      </w:r>
      <w:r w:rsidR="000B4314">
        <w:rPr>
          <w:rFonts w:ascii="Times New Roman" w:hAnsi="Times New Roman" w:cs="Times New Roman"/>
          <w:b/>
          <w:color w:val="000000"/>
          <w:sz w:val="28"/>
          <w:szCs w:val="28"/>
          <w:u w:val="single"/>
        </w:rPr>
        <w:t>4</w:t>
      </w:r>
      <w:r w:rsidRPr="003B773F">
        <w:rPr>
          <w:rFonts w:ascii="Times New Roman" w:hAnsi="Times New Roman" w:cs="Times New Roman"/>
          <w:b/>
          <w:color w:val="000000"/>
          <w:sz w:val="28"/>
          <w:szCs w:val="28"/>
          <w:u w:val="single"/>
        </w:rPr>
        <w:t>:</w:t>
      </w:r>
      <w:r w:rsidR="00D953C8" w:rsidRPr="003B773F">
        <w:rPr>
          <w:rFonts w:ascii="Times New Roman" w:hAnsi="Times New Roman" w:cs="Times New Roman"/>
          <w:b/>
          <w:color w:val="000000"/>
          <w:sz w:val="28"/>
          <w:szCs w:val="28"/>
          <w:u w:val="single"/>
        </w:rPr>
        <w:t xml:space="preserve"> Master</w:t>
      </w:r>
      <w:r w:rsidR="00D34380" w:rsidRPr="003B773F">
        <w:rPr>
          <w:rFonts w:ascii="Times New Roman" w:hAnsi="Times New Roman" w:cs="Times New Roman"/>
          <w:b/>
          <w:color w:val="000000"/>
          <w:sz w:val="28"/>
          <w:szCs w:val="28"/>
          <w:u w:val="single"/>
        </w:rPr>
        <w:t>’s</w:t>
      </w:r>
      <w:r w:rsidR="00D953C8" w:rsidRPr="003B773F">
        <w:rPr>
          <w:rFonts w:ascii="Times New Roman" w:hAnsi="Times New Roman" w:cs="Times New Roman"/>
          <w:b/>
          <w:color w:val="000000"/>
          <w:sz w:val="28"/>
          <w:szCs w:val="28"/>
          <w:u w:val="single"/>
        </w:rPr>
        <w:t xml:space="preserve"> Degree Curriculum</w:t>
      </w:r>
      <w:bookmarkEnd w:id="31"/>
    </w:p>
    <w:p w:rsidR="00D953C8" w:rsidRPr="00ED492B" w:rsidRDefault="00D953C8">
      <w:pPr>
        <w:jc w:val="both"/>
      </w:pPr>
    </w:p>
    <w:p w:rsidR="00D953C8" w:rsidRPr="00ED492B" w:rsidRDefault="000B4314" w:rsidP="00D34380">
      <w:pPr>
        <w:pBdr>
          <w:top w:val="single" w:sz="4" w:space="5" w:color="auto"/>
          <w:left w:val="single" w:sz="4" w:space="7" w:color="auto"/>
          <w:bottom w:val="single" w:sz="4" w:space="5" w:color="auto"/>
          <w:right w:val="single" w:sz="4" w:space="7" w:color="auto"/>
        </w:pBdr>
        <w:ind w:left="180"/>
        <w:rPr>
          <w:rFonts w:ascii="Times New Roman" w:hAnsi="Times New Roman" w:cs="Times New Roman"/>
          <w:b/>
          <w:bCs/>
          <w:color w:val="000000"/>
        </w:rPr>
      </w:pPr>
      <w:r w:rsidRPr="000B4314">
        <w:rPr>
          <w:rFonts w:ascii="Times New Roman" w:hAnsi="Times New Roman" w:cs="Times New Roman"/>
          <w:b/>
          <w:bCs/>
          <w:color w:val="000000"/>
        </w:rPr>
        <w:t>Academic quality in master’s-level business programs requires new master’s degree curricula to consist of a minimum of thirty semester credit hours (forty-five quarter hours) of graduate-level course work. The level of these courses should be beyond that of courses in undergraduate-level business programs. The thirty semester hours (forty-five quarter hours) of graduate-level course work should be in courses normally reserved for graduate students</w:t>
      </w:r>
      <w:r w:rsidR="00D953C8" w:rsidRPr="00ED492B">
        <w:rPr>
          <w:rFonts w:ascii="Times New Roman" w:hAnsi="Times New Roman" w:cs="Times New Roman"/>
          <w:b/>
          <w:bCs/>
          <w:color w:val="000000"/>
        </w:rPr>
        <w:t>.</w:t>
      </w:r>
    </w:p>
    <w:p w:rsidR="00D953C8" w:rsidRDefault="00D953C8">
      <w:pPr>
        <w:jc w:val="both"/>
        <w:rPr>
          <w:rFonts w:ascii="Times New Roman" w:hAnsi="Times New Roman" w:cs="Times New Roman"/>
          <w:b/>
          <w:bCs/>
          <w:color w:val="000000"/>
        </w:rPr>
      </w:pPr>
    </w:p>
    <w:p w:rsidR="00D953C8" w:rsidRDefault="000B4314" w:rsidP="009703D4">
      <w:pPr>
        <w:numPr>
          <w:ilvl w:val="0"/>
          <w:numId w:val="17"/>
        </w:numPr>
        <w:rPr>
          <w:rFonts w:ascii="Times New Roman" w:hAnsi="Times New Roman" w:cs="Times New Roman"/>
          <w:i/>
          <w:iCs/>
        </w:rPr>
      </w:pPr>
      <w:r w:rsidRPr="000B4314">
        <w:rPr>
          <w:rFonts w:ascii="Times New Roman" w:hAnsi="Times New Roman" w:cs="Times New Roman"/>
          <w:i/>
          <w:iCs/>
        </w:rPr>
        <w:t xml:space="preserve">List all of the new master’s-level business programs for which the academic business unit is seeking accreditation (including each </w:t>
      </w:r>
      <w:r w:rsidR="001879B5" w:rsidRPr="00ED492B">
        <w:rPr>
          <w:rFonts w:ascii="Times New Roman" w:hAnsi="Times New Roman" w:cs="Times New Roman"/>
          <w:i/>
          <w:iCs/>
          <w:color w:val="000000"/>
        </w:rPr>
        <w:t xml:space="preserve">major, concentration, </w:t>
      </w:r>
      <w:r w:rsidR="001879B5">
        <w:rPr>
          <w:rFonts w:ascii="Times New Roman" w:hAnsi="Times New Roman" w:cs="Times New Roman"/>
          <w:i/>
          <w:iCs/>
          <w:color w:val="000000"/>
        </w:rPr>
        <w:t xml:space="preserve">specialization, </w:t>
      </w:r>
      <w:r w:rsidR="001879B5" w:rsidRPr="00ED492B">
        <w:rPr>
          <w:rFonts w:ascii="Times New Roman" w:hAnsi="Times New Roman" w:cs="Times New Roman"/>
          <w:i/>
          <w:iCs/>
          <w:color w:val="000000"/>
        </w:rPr>
        <w:t>emphasis</w:t>
      </w:r>
      <w:r w:rsidR="001879B5">
        <w:rPr>
          <w:rFonts w:ascii="Times New Roman" w:hAnsi="Times New Roman" w:cs="Times New Roman"/>
          <w:i/>
          <w:iCs/>
          <w:color w:val="000000"/>
        </w:rPr>
        <w:t xml:space="preserve">, option, and track </w:t>
      </w:r>
      <w:r w:rsidRPr="000B4314">
        <w:rPr>
          <w:rFonts w:ascii="Times New Roman" w:hAnsi="Times New Roman" w:cs="Times New Roman"/>
          <w:i/>
          <w:iCs/>
        </w:rPr>
        <w:t>contained within the programs), and provide a copy of the stated curricular requirements for these programs and/or the page numbers for the sections in the institution’s catalog, prospectus, marketing brochures, or other material that describe these requirements. Also, identify the required number of credit hours of graduate-level course work for each of these programs</w:t>
      </w:r>
      <w:r w:rsidR="00D953C8" w:rsidRPr="00ED492B">
        <w:rPr>
          <w:rFonts w:ascii="Times New Roman" w:hAnsi="Times New Roman" w:cs="Times New Roman"/>
          <w:i/>
          <w:iCs/>
        </w:rPr>
        <w:t>.</w:t>
      </w: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D953C8" w:rsidRDefault="000B4314" w:rsidP="009703D4">
      <w:pPr>
        <w:numPr>
          <w:ilvl w:val="0"/>
          <w:numId w:val="17"/>
        </w:numPr>
        <w:rPr>
          <w:rFonts w:ascii="Times New Roman" w:hAnsi="Times New Roman" w:cs="Times New Roman"/>
          <w:i/>
          <w:iCs/>
        </w:rPr>
      </w:pPr>
      <w:r w:rsidRPr="000B4314">
        <w:rPr>
          <w:rFonts w:ascii="Times New Roman" w:hAnsi="Times New Roman" w:cs="Times New Roman"/>
          <w:i/>
          <w:iCs/>
        </w:rPr>
        <w:t>Identify those master’s-level courses in your new programs that are not reserved exclusively for graduate students, and provide an explanation for this policy where applicable</w:t>
      </w:r>
      <w:r w:rsidR="00D953C8" w:rsidRPr="00ED492B">
        <w:rPr>
          <w:rFonts w:ascii="Times New Roman" w:hAnsi="Times New Roman" w:cs="Times New Roman"/>
          <w:i/>
          <w:iCs/>
        </w:rPr>
        <w:t>.</w:t>
      </w: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D953C8" w:rsidRDefault="000B4314" w:rsidP="009703D4">
      <w:pPr>
        <w:numPr>
          <w:ilvl w:val="0"/>
          <w:numId w:val="17"/>
        </w:numPr>
        <w:rPr>
          <w:rFonts w:ascii="Times New Roman" w:hAnsi="Times New Roman" w:cs="Times New Roman"/>
          <w:i/>
          <w:iCs/>
        </w:rPr>
      </w:pPr>
      <w:r w:rsidRPr="000B4314">
        <w:rPr>
          <w:rFonts w:ascii="Times New Roman" w:hAnsi="Times New Roman" w:cs="Times New Roman"/>
          <w:i/>
          <w:iCs/>
        </w:rPr>
        <w:t>Describe the ways in which you prepare students entering your new master’s-level programs who have not completed an undergraduate business degree for the graduate-level business courses in those programs</w:t>
      </w:r>
      <w:r w:rsidR="00BE585F" w:rsidRPr="00ED492B">
        <w:rPr>
          <w:rFonts w:ascii="Times New Roman" w:hAnsi="Times New Roman" w:cs="Times New Roman"/>
          <w:i/>
          <w:iCs/>
        </w:rPr>
        <w:t>.</w:t>
      </w: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B85593" w:rsidRDefault="000B4314" w:rsidP="009703D4">
      <w:pPr>
        <w:numPr>
          <w:ilvl w:val="0"/>
          <w:numId w:val="17"/>
        </w:numPr>
        <w:rPr>
          <w:rFonts w:ascii="Times New Roman" w:hAnsi="Times New Roman" w:cs="Times New Roman"/>
          <w:i/>
          <w:iCs/>
        </w:rPr>
      </w:pPr>
      <w:r w:rsidRPr="000B4314">
        <w:rPr>
          <w:rFonts w:ascii="Times New Roman" w:hAnsi="Times New Roman" w:cs="Times New Roman"/>
          <w:i/>
          <w:iCs/>
        </w:rPr>
        <w:t>For any new master’s-level business program that requires fewer than thirty semester credit hours (forty-five quarter hours), provide a rationale explaining why this is the case</w:t>
      </w:r>
      <w:r w:rsidR="00B85593" w:rsidRPr="00ED492B">
        <w:rPr>
          <w:rFonts w:ascii="Times New Roman" w:hAnsi="Times New Roman" w:cs="Times New Roman"/>
          <w:i/>
          <w:iCs/>
        </w:rPr>
        <w:t>.</w:t>
      </w: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526FA3" w:rsidRPr="00526FA3" w:rsidRDefault="00526FA3" w:rsidP="00526FA3">
      <w:pPr>
        <w:rPr>
          <w:rFonts w:ascii="Times New Roman" w:hAnsi="Times New Roman" w:cs="Times New Roman"/>
          <w:iCs/>
        </w:rPr>
      </w:pPr>
    </w:p>
    <w:p w:rsidR="00D953C8" w:rsidRPr="00526FA3" w:rsidRDefault="00D953C8" w:rsidP="00526FA3">
      <w:pPr>
        <w:rPr>
          <w:rFonts w:ascii="Times New Roman" w:hAnsi="Times New Roman" w:cs="Times New Roman"/>
          <w:iCs/>
        </w:rPr>
      </w:pPr>
    </w:p>
    <w:p w:rsidR="00D953C8" w:rsidRPr="00526FA3" w:rsidRDefault="00D953C8" w:rsidP="00526FA3">
      <w:pPr>
        <w:rPr>
          <w:rFonts w:ascii="Times New Roman" w:hAnsi="Times New Roman" w:cs="Times New Roman"/>
          <w:iCs/>
          <w:color w:val="000000"/>
        </w:rPr>
      </w:pPr>
    </w:p>
    <w:p w:rsidR="00D953C8" w:rsidRPr="003B773F" w:rsidRDefault="00D953C8" w:rsidP="00526FA3">
      <w:pPr>
        <w:pStyle w:val="Heading3"/>
        <w:spacing w:before="0" w:after="0"/>
        <w:jc w:val="both"/>
        <w:rPr>
          <w:rFonts w:ascii="Times New Roman" w:hAnsi="Times New Roman" w:cs="Times New Roman"/>
          <w:b/>
          <w:color w:val="000000"/>
          <w:sz w:val="28"/>
          <w:szCs w:val="28"/>
          <w:u w:val="single"/>
        </w:rPr>
      </w:pPr>
      <w:r w:rsidRPr="003B773F">
        <w:rPr>
          <w:b/>
          <w:sz w:val="22"/>
          <w:szCs w:val="22"/>
        </w:rPr>
        <w:br w:type="page"/>
      </w:r>
      <w:bookmarkStart w:id="32" w:name="_Toc403914961"/>
      <w:r w:rsidR="00526FA3" w:rsidRPr="003B773F">
        <w:rPr>
          <w:rFonts w:ascii="Times New Roman" w:hAnsi="Times New Roman" w:cs="Times New Roman"/>
          <w:b/>
          <w:color w:val="000000"/>
          <w:sz w:val="28"/>
          <w:szCs w:val="28"/>
          <w:u w:val="single"/>
        </w:rPr>
        <w:lastRenderedPageBreak/>
        <w:t xml:space="preserve">Principle </w:t>
      </w:r>
      <w:r w:rsidR="000B4314">
        <w:rPr>
          <w:rFonts w:ascii="Times New Roman" w:hAnsi="Times New Roman" w:cs="Times New Roman"/>
          <w:b/>
          <w:color w:val="000000"/>
          <w:sz w:val="28"/>
          <w:szCs w:val="28"/>
          <w:u w:val="single"/>
        </w:rPr>
        <w:t>2</w:t>
      </w:r>
      <w:r w:rsidRPr="003B773F">
        <w:rPr>
          <w:rFonts w:ascii="Times New Roman" w:hAnsi="Times New Roman" w:cs="Times New Roman"/>
          <w:b/>
          <w:color w:val="000000"/>
          <w:sz w:val="28"/>
          <w:szCs w:val="28"/>
          <w:u w:val="single"/>
        </w:rPr>
        <w:t>.</w:t>
      </w:r>
      <w:r w:rsidR="000B4314">
        <w:rPr>
          <w:rFonts w:ascii="Times New Roman" w:hAnsi="Times New Roman" w:cs="Times New Roman"/>
          <w:b/>
          <w:color w:val="000000"/>
          <w:sz w:val="28"/>
          <w:szCs w:val="28"/>
          <w:u w:val="single"/>
        </w:rPr>
        <w:t>5</w:t>
      </w:r>
      <w:r w:rsidR="00526FA3" w:rsidRPr="003B773F">
        <w:rPr>
          <w:rFonts w:ascii="Times New Roman" w:hAnsi="Times New Roman" w:cs="Times New Roman"/>
          <w:b/>
          <w:color w:val="000000"/>
          <w:sz w:val="28"/>
          <w:szCs w:val="28"/>
          <w:u w:val="single"/>
        </w:rPr>
        <w:t>:</w:t>
      </w:r>
      <w:r w:rsidRPr="003B773F">
        <w:rPr>
          <w:rFonts w:ascii="Times New Roman" w:hAnsi="Times New Roman" w:cs="Times New Roman"/>
          <w:b/>
          <w:color w:val="000000"/>
          <w:sz w:val="28"/>
          <w:szCs w:val="28"/>
          <w:u w:val="single"/>
        </w:rPr>
        <w:t xml:space="preserve"> Doctoral Curriculum</w:t>
      </w:r>
      <w:bookmarkEnd w:id="32"/>
    </w:p>
    <w:p w:rsidR="00D953C8" w:rsidRPr="00ED492B" w:rsidRDefault="00D953C8">
      <w:pPr>
        <w:rPr>
          <w:rFonts w:ascii="Times New Roman" w:hAnsi="Times New Roman" w:cs="Times New Roman"/>
          <w:b/>
          <w:bCs/>
          <w:color w:val="000000"/>
        </w:rPr>
      </w:pPr>
    </w:p>
    <w:p w:rsidR="00D953C8" w:rsidRPr="00ED492B" w:rsidRDefault="000B4314" w:rsidP="00647013">
      <w:pPr>
        <w:pBdr>
          <w:top w:val="single" w:sz="4" w:space="5" w:color="auto"/>
          <w:left w:val="single" w:sz="4" w:space="7" w:color="auto"/>
          <w:bottom w:val="single" w:sz="4" w:space="5" w:color="auto"/>
          <w:right w:val="single" w:sz="4" w:space="7" w:color="auto"/>
        </w:pBdr>
        <w:ind w:left="180"/>
        <w:rPr>
          <w:rFonts w:ascii="Times New Roman" w:hAnsi="Times New Roman" w:cs="Times New Roman"/>
          <w:b/>
          <w:bCs/>
          <w:color w:val="000000"/>
        </w:rPr>
      </w:pPr>
      <w:r w:rsidRPr="000B4314">
        <w:rPr>
          <w:rFonts w:ascii="Times New Roman" w:hAnsi="Times New Roman" w:cs="Times New Roman"/>
          <w:b/>
          <w:bCs/>
          <w:color w:val="000000"/>
        </w:rPr>
        <w:t>Academic quality in doctoral-level business programs requires new doctoral curricula to prepare students to make significant contributions to the academy</w:t>
      </w:r>
      <w:r w:rsidR="00D953C8" w:rsidRPr="00ED492B">
        <w:rPr>
          <w:rFonts w:ascii="Times New Roman" w:hAnsi="Times New Roman" w:cs="Times New Roman"/>
          <w:b/>
          <w:bCs/>
          <w:color w:val="000000"/>
        </w:rPr>
        <w:t>.</w:t>
      </w:r>
    </w:p>
    <w:p w:rsidR="00D953C8" w:rsidRDefault="00D953C8" w:rsidP="00647013">
      <w:pPr>
        <w:ind w:left="720" w:hanging="720"/>
        <w:rPr>
          <w:rFonts w:ascii="Times New Roman" w:hAnsi="Times New Roman" w:cs="Times New Roman"/>
          <w:b/>
          <w:bCs/>
          <w:color w:val="000000"/>
        </w:rPr>
      </w:pPr>
    </w:p>
    <w:p w:rsidR="00D953C8" w:rsidRDefault="000B4314" w:rsidP="009703D4">
      <w:pPr>
        <w:numPr>
          <w:ilvl w:val="0"/>
          <w:numId w:val="3"/>
        </w:numPr>
        <w:rPr>
          <w:rFonts w:ascii="Times New Roman" w:hAnsi="Times New Roman" w:cs="Times New Roman"/>
          <w:i/>
          <w:iCs/>
          <w:color w:val="000000"/>
        </w:rPr>
      </w:pPr>
      <w:r w:rsidRPr="000B4314">
        <w:rPr>
          <w:rFonts w:ascii="Times New Roman" w:hAnsi="Times New Roman" w:cs="Times New Roman"/>
          <w:i/>
          <w:iCs/>
          <w:color w:val="000000"/>
        </w:rPr>
        <w:t>For each new doctoral-level business program for which the academic business unit is seeking accreditation, describe the ways in which the curriculum of the program contributes to the professional and scholarly development of your doctoral students. Include a description of the ways in which ethical principles are reinforced through the curricula and administrative policies of the program</w:t>
      </w:r>
      <w:r w:rsidR="00D953C8" w:rsidRPr="00ED492B">
        <w:rPr>
          <w:rFonts w:ascii="Times New Roman" w:hAnsi="Times New Roman" w:cs="Times New Roman"/>
          <w:i/>
          <w:iCs/>
          <w:color w:val="000000"/>
        </w:rPr>
        <w:t>.</w:t>
      </w: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D953C8" w:rsidRDefault="00D953C8" w:rsidP="009703D4">
      <w:pPr>
        <w:numPr>
          <w:ilvl w:val="0"/>
          <w:numId w:val="3"/>
        </w:numPr>
        <w:rPr>
          <w:rFonts w:ascii="Times New Roman" w:hAnsi="Times New Roman" w:cs="Times New Roman"/>
          <w:i/>
          <w:iCs/>
          <w:color w:val="000000"/>
        </w:rPr>
      </w:pPr>
      <w:r w:rsidRPr="00ED492B">
        <w:rPr>
          <w:rFonts w:ascii="Times New Roman" w:hAnsi="Times New Roman" w:cs="Times New Roman"/>
          <w:i/>
          <w:iCs/>
          <w:color w:val="000000"/>
        </w:rPr>
        <w:t>Provide syllabi for all doctoral cours</w:t>
      </w:r>
      <w:r w:rsidR="00B22A63" w:rsidRPr="00ED492B">
        <w:rPr>
          <w:rFonts w:ascii="Times New Roman" w:hAnsi="Times New Roman" w:cs="Times New Roman"/>
          <w:i/>
          <w:iCs/>
          <w:color w:val="000000"/>
        </w:rPr>
        <w:t>es (these should be placed in the appendix of the</w:t>
      </w:r>
      <w:r w:rsidRPr="00ED492B">
        <w:rPr>
          <w:rFonts w:ascii="Times New Roman" w:hAnsi="Times New Roman" w:cs="Times New Roman"/>
          <w:i/>
          <w:iCs/>
          <w:color w:val="000000"/>
        </w:rPr>
        <w:t xml:space="preserve"> </w:t>
      </w:r>
      <w:r w:rsidR="00003AA3">
        <w:rPr>
          <w:rFonts w:ascii="Times New Roman" w:hAnsi="Times New Roman" w:cs="Times New Roman"/>
          <w:i/>
          <w:iCs/>
          <w:color w:val="000000"/>
        </w:rPr>
        <w:t>self-study</w:t>
      </w:r>
      <w:r w:rsidRPr="00ED492B">
        <w:rPr>
          <w:rFonts w:ascii="Times New Roman" w:hAnsi="Times New Roman" w:cs="Times New Roman"/>
          <w:i/>
          <w:iCs/>
          <w:color w:val="000000"/>
        </w:rPr>
        <w:t>).</w:t>
      </w: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D953C8" w:rsidRDefault="000B4314" w:rsidP="009703D4">
      <w:pPr>
        <w:numPr>
          <w:ilvl w:val="0"/>
          <w:numId w:val="3"/>
        </w:numPr>
        <w:rPr>
          <w:rFonts w:ascii="Times New Roman" w:hAnsi="Times New Roman" w:cs="Times New Roman"/>
          <w:i/>
          <w:iCs/>
          <w:color w:val="000000"/>
        </w:rPr>
      </w:pPr>
      <w:r w:rsidRPr="000B4314">
        <w:rPr>
          <w:rFonts w:ascii="Times New Roman" w:hAnsi="Times New Roman" w:cs="Times New Roman"/>
          <w:i/>
          <w:iCs/>
          <w:color w:val="000000"/>
        </w:rPr>
        <w:t>Provide an analysis of the curricular requirements for each new doctoral-level business program for which the academic business unit is seeking accreditation. For each program, this analysis should list each course and indicate whether the course is reserved for doctoral students, and should provide the percentage of courses in the program that can be taken only by students enrolled in the doctoral program</w:t>
      </w:r>
      <w:r w:rsidR="00D953C8" w:rsidRPr="00ED492B">
        <w:rPr>
          <w:rFonts w:ascii="Times New Roman" w:hAnsi="Times New Roman" w:cs="Times New Roman"/>
          <w:i/>
          <w:iCs/>
          <w:color w:val="000000"/>
        </w:rPr>
        <w:t>.</w:t>
      </w: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D953C8" w:rsidRDefault="000B4314" w:rsidP="009703D4">
      <w:pPr>
        <w:numPr>
          <w:ilvl w:val="0"/>
          <w:numId w:val="3"/>
        </w:numPr>
        <w:rPr>
          <w:rFonts w:ascii="Times New Roman" w:hAnsi="Times New Roman" w:cs="Times New Roman"/>
          <w:i/>
          <w:iCs/>
          <w:color w:val="000000"/>
        </w:rPr>
      </w:pPr>
      <w:r w:rsidRPr="000B4314">
        <w:rPr>
          <w:rFonts w:ascii="Times New Roman" w:hAnsi="Times New Roman" w:cs="Times New Roman"/>
          <w:i/>
          <w:iCs/>
          <w:color w:val="000000"/>
        </w:rPr>
        <w:t>Describe the research components in each new doctoral-level business program for which the academic business unit is seeking accreditation., and indicate the percentage of the total hours required for the degree program that is dedicated to courses in statistical and research methods and to a rigorous research project such as a thesis or dissertation</w:t>
      </w:r>
      <w:r w:rsidR="00D953C8" w:rsidRPr="00ED492B">
        <w:rPr>
          <w:rFonts w:ascii="Times New Roman" w:hAnsi="Times New Roman" w:cs="Times New Roman"/>
          <w:i/>
          <w:iCs/>
          <w:color w:val="000000"/>
        </w:rPr>
        <w:t>.</w:t>
      </w: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526FA3" w:rsidRDefault="00D953C8" w:rsidP="009703D4">
      <w:pPr>
        <w:numPr>
          <w:ilvl w:val="0"/>
          <w:numId w:val="3"/>
        </w:numPr>
        <w:rPr>
          <w:rFonts w:ascii="Times New Roman" w:hAnsi="Times New Roman" w:cs="Times New Roman"/>
          <w:i/>
          <w:iCs/>
          <w:color w:val="000000"/>
        </w:rPr>
      </w:pPr>
      <w:r w:rsidRPr="00ED492B">
        <w:rPr>
          <w:rFonts w:ascii="Times New Roman" w:hAnsi="Times New Roman" w:cs="Times New Roman"/>
          <w:i/>
          <w:iCs/>
          <w:color w:val="000000"/>
        </w:rPr>
        <w:t>Provide a copy of your dissertation manual. This manual should describe the dissertation process, including courses required, composition of the dissertation committee, require</w:t>
      </w:r>
      <w:r w:rsidR="009F78FA">
        <w:rPr>
          <w:rFonts w:ascii="Times New Roman" w:hAnsi="Times New Roman" w:cs="Times New Roman"/>
          <w:i/>
          <w:iCs/>
          <w:color w:val="000000"/>
        </w:rPr>
        <w:t>ments for the dissertation, etc.</w:t>
      </w: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526FA3" w:rsidRPr="00526FA3" w:rsidRDefault="00526FA3" w:rsidP="00526FA3">
      <w:pPr>
        <w:rPr>
          <w:rFonts w:ascii="Times New Roman" w:hAnsi="Times New Roman" w:cs="Times New Roman"/>
          <w:iCs/>
          <w:color w:val="000000"/>
        </w:rPr>
      </w:pPr>
    </w:p>
    <w:p w:rsidR="009F78FA" w:rsidRDefault="009F78FA" w:rsidP="00526FA3">
      <w:pPr>
        <w:ind w:left="360" w:hanging="360"/>
        <w:rPr>
          <w:rFonts w:ascii="Times New Roman" w:hAnsi="Times New Roman" w:cs="Times New Roman"/>
          <w:i/>
          <w:iCs/>
          <w:color w:val="000000"/>
        </w:rPr>
      </w:pPr>
      <w:r w:rsidRPr="009F78FA">
        <w:rPr>
          <w:rFonts w:ascii="Times New Roman" w:hAnsi="Times New Roman" w:cs="Times New Roman"/>
          <w:i/>
          <w:iCs/>
          <w:color w:val="000000"/>
        </w:rPr>
        <w:t>6.</w:t>
      </w:r>
      <w:r w:rsidRPr="009F78FA">
        <w:rPr>
          <w:rFonts w:ascii="Times New Roman" w:hAnsi="Times New Roman" w:cs="Times New Roman"/>
          <w:i/>
          <w:iCs/>
          <w:color w:val="000000"/>
        </w:rPr>
        <w:tab/>
      </w:r>
      <w:r>
        <w:rPr>
          <w:rFonts w:ascii="Times New Roman" w:hAnsi="Times New Roman" w:cs="Times New Roman"/>
          <w:i/>
          <w:iCs/>
          <w:color w:val="000000"/>
        </w:rPr>
        <w:t>Provide a</w:t>
      </w:r>
      <w:r w:rsidRPr="009F78FA">
        <w:rPr>
          <w:rFonts w:ascii="Times New Roman" w:hAnsi="Times New Roman" w:cs="Times New Roman"/>
          <w:i/>
          <w:iCs/>
          <w:color w:val="000000"/>
        </w:rPr>
        <w:t xml:space="preserve"> list of students who completed their dissertations/theses during the self-study year along with the t</w:t>
      </w:r>
      <w:r>
        <w:rPr>
          <w:rFonts w:ascii="Times New Roman" w:hAnsi="Times New Roman" w:cs="Times New Roman"/>
          <w:i/>
          <w:iCs/>
          <w:color w:val="000000"/>
        </w:rPr>
        <w:t>itle of each dissertation/thesis.</w:t>
      </w:r>
    </w:p>
    <w:p w:rsidR="00516754" w:rsidRDefault="00516754" w:rsidP="00526FA3">
      <w:pPr>
        <w:ind w:left="360" w:hanging="360"/>
        <w:rPr>
          <w:rFonts w:ascii="Times New Roman" w:hAnsi="Times New Roman" w:cs="Times New Roman"/>
          <w:iCs/>
          <w:color w:val="000000"/>
        </w:rPr>
      </w:pPr>
    </w:p>
    <w:p w:rsidR="000B4314" w:rsidRDefault="000B4314" w:rsidP="00526FA3">
      <w:pPr>
        <w:ind w:left="360" w:hanging="360"/>
        <w:rPr>
          <w:rFonts w:ascii="Times New Roman" w:hAnsi="Times New Roman" w:cs="Times New Roman"/>
          <w:iCs/>
          <w:color w:val="000000"/>
        </w:rPr>
      </w:pPr>
    </w:p>
    <w:p w:rsidR="000B4314" w:rsidRDefault="000B4314" w:rsidP="00526FA3">
      <w:pPr>
        <w:ind w:left="360" w:hanging="360"/>
        <w:rPr>
          <w:rFonts w:ascii="Times New Roman" w:hAnsi="Times New Roman" w:cs="Times New Roman"/>
          <w:iCs/>
          <w:color w:val="000000"/>
        </w:rPr>
      </w:pPr>
    </w:p>
    <w:p w:rsidR="000B4314" w:rsidRDefault="000B4314" w:rsidP="00526FA3">
      <w:pPr>
        <w:ind w:left="360" w:hanging="360"/>
        <w:rPr>
          <w:rFonts w:ascii="Times New Roman" w:hAnsi="Times New Roman" w:cs="Times New Roman"/>
          <w:iCs/>
          <w:color w:val="000000"/>
        </w:rPr>
      </w:pPr>
    </w:p>
    <w:p w:rsidR="000B4314" w:rsidRPr="00516754" w:rsidRDefault="000B4314" w:rsidP="00526FA3">
      <w:pPr>
        <w:ind w:left="360" w:hanging="360"/>
        <w:rPr>
          <w:rFonts w:ascii="Times New Roman" w:hAnsi="Times New Roman" w:cs="Times New Roman"/>
          <w:iCs/>
          <w:color w:val="000000"/>
        </w:rPr>
      </w:pPr>
    </w:p>
    <w:p w:rsidR="00526FA3" w:rsidRPr="00516754" w:rsidRDefault="00526FA3" w:rsidP="00526FA3">
      <w:pPr>
        <w:ind w:left="360" w:hanging="360"/>
        <w:rPr>
          <w:rFonts w:ascii="Times New Roman" w:hAnsi="Times New Roman" w:cs="Times New Roman"/>
          <w:iCs/>
          <w:color w:val="000000"/>
        </w:rPr>
        <w:sectPr w:rsidR="00526FA3" w:rsidRPr="00516754" w:rsidSect="00596A40">
          <w:footerReference w:type="default" r:id="rId13"/>
          <w:pgSz w:w="12240" w:h="15840"/>
          <w:pgMar w:top="1440" w:right="1440" w:bottom="1440" w:left="1440" w:header="720" w:footer="432" w:gutter="0"/>
          <w:cols w:space="720"/>
          <w:docGrid w:linePitch="360"/>
        </w:sectPr>
      </w:pPr>
    </w:p>
    <w:p w:rsidR="00D953C8" w:rsidRPr="003B773F" w:rsidRDefault="00E901B3" w:rsidP="00624290">
      <w:pPr>
        <w:pStyle w:val="Heading3"/>
        <w:spacing w:before="0" w:after="0"/>
        <w:rPr>
          <w:rFonts w:ascii="Times New Roman" w:hAnsi="Times New Roman" w:cs="Times New Roman"/>
          <w:b/>
          <w:color w:val="000000"/>
          <w:sz w:val="28"/>
          <w:szCs w:val="28"/>
          <w:u w:val="single"/>
        </w:rPr>
      </w:pPr>
      <w:bookmarkStart w:id="33" w:name="_Toc403914962"/>
      <w:r w:rsidRPr="003B773F">
        <w:rPr>
          <w:rFonts w:ascii="Times New Roman" w:hAnsi="Times New Roman" w:cs="Times New Roman"/>
          <w:b/>
          <w:color w:val="000000"/>
          <w:sz w:val="28"/>
          <w:szCs w:val="28"/>
          <w:u w:val="single"/>
        </w:rPr>
        <w:lastRenderedPageBreak/>
        <w:t xml:space="preserve">Principle </w:t>
      </w:r>
      <w:r w:rsidR="000B4314">
        <w:rPr>
          <w:rFonts w:ascii="Times New Roman" w:hAnsi="Times New Roman" w:cs="Times New Roman"/>
          <w:b/>
          <w:color w:val="000000"/>
          <w:sz w:val="28"/>
          <w:szCs w:val="28"/>
          <w:u w:val="single"/>
        </w:rPr>
        <w:t>3</w:t>
      </w:r>
      <w:r w:rsidR="00D953C8" w:rsidRPr="003B773F">
        <w:rPr>
          <w:rFonts w:ascii="Times New Roman" w:hAnsi="Times New Roman" w:cs="Times New Roman"/>
          <w:b/>
          <w:color w:val="000000"/>
          <w:sz w:val="28"/>
          <w:szCs w:val="28"/>
          <w:u w:val="single"/>
        </w:rPr>
        <w:t>.1</w:t>
      </w:r>
      <w:r w:rsidRPr="003B773F">
        <w:rPr>
          <w:rFonts w:ascii="Times New Roman" w:hAnsi="Times New Roman" w:cs="Times New Roman"/>
          <w:b/>
          <w:color w:val="000000"/>
          <w:sz w:val="28"/>
          <w:szCs w:val="28"/>
          <w:u w:val="single"/>
        </w:rPr>
        <w:t>:</w:t>
      </w:r>
      <w:r w:rsidR="00D953C8" w:rsidRPr="003B773F">
        <w:rPr>
          <w:rFonts w:ascii="Times New Roman" w:hAnsi="Times New Roman" w:cs="Times New Roman"/>
          <w:b/>
          <w:color w:val="000000"/>
          <w:sz w:val="28"/>
          <w:szCs w:val="28"/>
          <w:u w:val="single"/>
        </w:rPr>
        <w:t xml:space="preserve"> Faculty Qualifications</w:t>
      </w:r>
      <w:bookmarkEnd w:id="33"/>
    </w:p>
    <w:p w:rsidR="00D953C8" w:rsidRPr="00ED492B" w:rsidRDefault="00D953C8">
      <w:pPr>
        <w:jc w:val="both"/>
        <w:rPr>
          <w:rFonts w:ascii="Times New Roman" w:hAnsi="Times New Roman" w:cs="Times New Roman"/>
          <w:color w:val="000000"/>
        </w:rPr>
      </w:pPr>
    </w:p>
    <w:p w:rsidR="00D953C8" w:rsidRPr="00ED492B" w:rsidRDefault="000B4314" w:rsidP="007841BC">
      <w:pPr>
        <w:pBdr>
          <w:top w:val="single" w:sz="4" w:space="5" w:color="auto"/>
          <w:left w:val="single" w:sz="4" w:space="7" w:color="auto"/>
          <w:bottom w:val="single" w:sz="4" w:space="5" w:color="auto"/>
          <w:right w:val="single" w:sz="4" w:space="7" w:color="auto"/>
        </w:pBdr>
        <w:ind w:left="187"/>
        <w:rPr>
          <w:rFonts w:ascii="Times New Roman" w:hAnsi="Times New Roman" w:cs="Times New Roman"/>
          <w:b/>
          <w:bCs/>
          <w:color w:val="000000"/>
        </w:rPr>
      </w:pPr>
      <w:r w:rsidRPr="000B4314">
        <w:rPr>
          <w:rFonts w:ascii="Times New Roman" w:hAnsi="Times New Roman" w:cs="Times New Roman"/>
          <w:b/>
          <w:bCs/>
          <w:color w:val="000000"/>
        </w:rPr>
        <w:t>Academic quality in business programs requires highly-qualified faculty. Therefore, the faculty who teach in new business programs should possess significant academic and professional preparation</w:t>
      </w:r>
      <w:r w:rsidR="00D953C8" w:rsidRPr="00ED492B">
        <w:rPr>
          <w:rFonts w:ascii="Times New Roman" w:hAnsi="Times New Roman" w:cs="Times New Roman"/>
          <w:b/>
          <w:bCs/>
          <w:color w:val="000000"/>
        </w:rPr>
        <w:t>.</w:t>
      </w:r>
    </w:p>
    <w:p w:rsidR="00D953C8" w:rsidRDefault="00D953C8">
      <w:pPr>
        <w:pStyle w:val="Footer"/>
        <w:tabs>
          <w:tab w:val="clear" w:pos="4320"/>
          <w:tab w:val="clear" w:pos="8640"/>
        </w:tabs>
        <w:jc w:val="both"/>
        <w:rPr>
          <w:rFonts w:ascii="Times New Roman" w:hAnsi="Times New Roman" w:cs="Times New Roman"/>
          <w:color w:val="000000"/>
        </w:rPr>
      </w:pPr>
    </w:p>
    <w:p w:rsidR="006D0C19" w:rsidRDefault="00CA1D1A" w:rsidP="009703D4">
      <w:pPr>
        <w:numPr>
          <w:ilvl w:val="0"/>
          <w:numId w:val="6"/>
        </w:numPr>
        <w:rPr>
          <w:rFonts w:ascii="Times New Roman" w:hAnsi="Times New Roman" w:cs="Times New Roman"/>
          <w:i/>
          <w:iCs/>
        </w:rPr>
      </w:pPr>
      <w:r w:rsidRPr="00CA1D1A">
        <w:rPr>
          <w:rFonts w:ascii="Times New Roman" w:hAnsi="Times New Roman" w:cs="Times New Roman"/>
          <w:i/>
          <w:iCs/>
        </w:rPr>
        <w:t>Provide the page numbers for the section in the institution’s catalog, prospectus, marketing brochures, or other material that describes the academic credentials of each full-time and part-time faculty member who teaches in the new business programs for which the academic business unit is seeking accreditation</w:t>
      </w:r>
      <w:r w:rsidR="006D0C19" w:rsidRPr="00ED492B">
        <w:rPr>
          <w:rFonts w:ascii="Times New Roman" w:hAnsi="Times New Roman" w:cs="Times New Roman"/>
          <w:i/>
          <w:iCs/>
        </w:rPr>
        <w:t>.</w:t>
      </w: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rPr>
      </w:pPr>
    </w:p>
    <w:p w:rsidR="00D953C8" w:rsidRDefault="006D0C19" w:rsidP="009703D4">
      <w:pPr>
        <w:numPr>
          <w:ilvl w:val="0"/>
          <w:numId w:val="6"/>
        </w:numPr>
        <w:rPr>
          <w:rFonts w:ascii="Times New Roman" w:hAnsi="Times New Roman" w:cs="Times New Roman"/>
          <w:i/>
          <w:iCs/>
        </w:rPr>
      </w:pPr>
      <w:r w:rsidRPr="00ED492B">
        <w:rPr>
          <w:rFonts w:ascii="Times New Roman" w:hAnsi="Times New Roman" w:cs="Times New Roman"/>
          <w:i/>
          <w:iCs/>
        </w:rPr>
        <w:t>Provide a current vita for all full-time and part-time business faculty members</w:t>
      </w:r>
      <w:r w:rsidR="00CA1D1A">
        <w:rPr>
          <w:rFonts w:ascii="Times New Roman" w:hAnsi="Times New Roman" w:cs="Times New Roman"/>
          <w:i/>
          <w:iCs/>
        </w:rPr>
        <w:t xml:space="preserve"> who teach in the new business programs </w:t>
      </w:r>
      <w:r w:rsidRPr="00ED492B">
        <w:rPr>
          <w:rFonts w:ascii="Times New Roman" w:hAnsi="Times New Roman" w:cs="Times New Roman"/>
          <w:i/>
          <w:iCs/>
        </w:rPr>
        <w:t xml:space="preserve">(these should be placed in the appendix of the </w:t>
      </w:r>
      <w:r w:rsidR="00003AA3">
        <w:rPr>
          <w:rFonts w:ascii="Times New Roman" w:hAnsi="Times New Roman" w:cs="Times New Roman"/>
          <w:i/>
          <w:iCs/>
        </w:rPr>
        <w:t>self-study</w:t>
      </w:r>
      <w:r w:rsidR="00CA1D1A">
        <w:rPr>
          <w:rFonts w:ascii="Times New Roman" w:hAnsi="Times New Roman" w:cs="Times New Roman"/>
          <w:i/>
          <w:iCs/>
        </w:rPr>
        <w:t>)</w:t>
      </w:r>
      <w:r w:rsidR="00D953C8" w:rsidRPr="00ED492B">
        <w:rPr>
          <w:rFonts w:ascii="Times New Roman" w:hAnsi="Times New Roman" w:cs="Times New Roman"/>
          <w:i/>
          <w:iCs/>
        </w:rPr>
        <w:t>.</w:t>
      </w: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rPr>
      </w:pPr>
    </w:p>
    <w:p w:rsidR="00D953C8" w:rsidRDefault="00CA1D1A" w:rsidP="009703D4">
      <w:pPr>
        <w:numPr>
          <w:ilvl w:val="0"/>
          <w:numId w:val="6"/>
        </w:numPr>
        <w:rPr>
          <w:rFonts w:ascii="Times New Roman" w:hAnsi="Times New Roman" w:cs="Times New Roman"/>
          <w:i/>
          <w:iCs/>
          <w:color w:val="000000"/>
        </w:rPr>
      </w:pPr>
      <w:r w:rsidRPr="00CA1D1A">
        <w:rPr>
          <w:rFonts w:ascii="Times New Roman" w:hAnsi="Times New Roman" w:cs="Times New Roman"/>
          <w:i/>
          <w:iCs/>
        </w:rPr>
        <w:t>Provide Table 3: Faculty Qualifications. All faculty who teach courses in the new business programs must be included, with full- and part-time faculty members listed separately and in alphabetical order. In cases where a faculty member teaches at more than one program level (undergraduate, master’s, doctoral levels) and/or in more than one major discipline during the self-study year, list each program level and discipline on a separate line under the headings “Program Level” and “Assigned Teaching Disciplines,” respectively. Then, indicate the faculty member’s qualification status for each program level and teaching discipline under the heading “Level of Qualification.” For each full-time faculty member who is indicated to be either doctorally- or professionally-qualified in a teaching discipline outside of his/her degree discipline(s), provide a brief rationale for this qualification status</w:t>
      </w:r>
      <w:r w:rsidR="00AB5106" w:rsidRPr="00ED492B">
        <w:rPr>
          <w:rFonts w:ascii="Times New Roman" w:hAnsi="Times New Roman" w:cs="Times New Roman"/>
          <w:i/>
          <w:iCs/>
          <w:color w:val="000000"/>
        </w:rPr>
        <w:t>.</w:t>
      </w: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rPr>
      </w:pPr>
    </w:p>
    <w:p w:rsidR="00E007E1" w:rsidRPr="00E007E1" w:rsidRDefault="00E007E1" w:rsidP="00E007E1">
      <w:pPr>
        <w:rPr>
          <w:rFonts w:ascii="Times New Roman" w:hAnsi="Times New Roman" w:cs="Times New Roman"/>
          <w:iCs/>
          <w:color w:val="000000"/>
        </w:rPr>
      </w:pPr>
    </w:p>
    <w:p w:rsidR="00E007E1" w:rsidRPr="00E007E1" w:rsidRDefault="00E007E1" w:rsidP="00E007E1">
      <w:pPr>
        <w:rPr>
          <w:rFonts w:ascii="Times New Roman" w:hAnsi="Times New Roman" w:cs="Times New Roman"/>
        </w:rPr>
      </w:pPr>
      <w:bookmarkStart w:id="34" w:name="_Toc128274334"/>
    </w:p>
    <w:p w:rsidR="00E007E1" w:rsidRPr="00E007E1" w:rsidRDefault="00E007E1" w:rsidP="00E007E1">
      <w:pPr>
        <w:rPr>
          <w:rFonts w:ascii="Times New Roman" w:hAnsi="Times New Roman" w:cs="Times New Roman"/>
        </w:rPr>
      </w:pPr>
    </w:p>
    <w:p w:rsidR="00E007E1" w:rsidRPr="00ED492B" w:rsidRDefault="00E007E1" w:rsidP="00E007E1">
      <w:pPr>
        <w:rPr>
          <w:rFonts w:ascii="Times New Roman" w:hAnsi="Times New Roman" w:cs="Times New Roman"/>
          <w:i/>
        </w:rPr>
        <w:sectPr w:rsidR="00E007E1" w:rsidRPr="00ED492B" w:rsidSect="00596A40">
          <w:pgSz w:w="12240" w:h="15840"/>
          <w:pgMar w:top="1440" w:right="1440" w:bottom="1440" w:left="1440" w:header="720" w:footer="432" w:gutter="0"/>
          <w:cols w:space="720"/>
          <w:docGrid w:linePitch="360"/>
        </w:sectPr>
      </w:pPr>
    </w:p>
    <w:p w:rsidR="00D953C8" w:rsidRDefault="00D953C8" w:rsidP="006E5335">
      <w:pPr>
        <w:pStyle w:val="Heading5"/>
        <w:rPr>
          <w:rStyle w:val="CaptionChar"/>
          <w:rFonts w:ascii="Times New Roman" w:hAnsi="Times New Roman" w:cs="Times New Roman"/>
          <w:b/>
          <w:sz w:val="22"/>
          <w:szCs w:val="22"/>
        </w:rPr>
      </w:pPr>
      <w:bookmarkStart w:id="35" w:name="_Toc235545011"/>
      <w:bookmarkStart w:id="36" w:name="_Toc403915183"/>
      <w:r w:rsidRPr="006E5335">
        <w:rPr>
          <w:rStyle w:val="CaptionChar"/>
          <w:rFonts w:ascii="Times New Roman" w:hAnsi="Times New Roman" w:cs="Times New Roman"/>
          <w:b/>
          <w:sz w:val="22"/>
          <w:szCs w:val="22"/>
        </w:rPr>
        <w:lastRenderedPageBreak/>
        <w:t xml:space="preserve">Table </w:t>
      </w:r>
      <w:r w:rsidR="00CA1D1A">
        <w:rPr>
          <w:rStyle w:val="CaptionChar"/>
          <w:rFonts w:ascii="Times New Roman" w:hAnsi="Times New Roman" w:cs="Times New Roman"/>
          <w:b/>
          <w:sz w:val="22"/>
          <w:szCs w:val="22"/>
        </w:rPr>
        <w:t>3</w:t>
      </w:r>
      <w:r w:rsidRPr="006E5335">
        <w:rPr>
          <w:rStyle w:val="CaptionChar"/>
          <w:rFonts w:ascii="Times New Roman" w:hAnsi="Times New Roman" w:cs="Times New Roman"/>
          <w:b/>
          <w:sz w:val="22"/>
          <w:szCs w:val="22"/>
        </w:rPr>
        <w:t>: Faculty Qualifications</w:t>
      </w:r>
      <w:bookmarkEnd w:id="35"/>
      <w:bookmarkEnd w:id="36"/>
    </w:p>
    <w:p w:rsidR="00E007E1" w:rsidRPr="00E007E1" w:rsidRDefault="00E007E1" w:rsidP="00E007E1"/>
    <w:tbl>
      <w:tblPr>
        <w:tblW w:w="14107" w:type="dxa"/>
        <w:jc w:val="center"/>
        <w:tblLayout w:type="fixed"/>
        <w:tblCellMar>
          <w:left w:w="19" w:type="dxa"/>
          <w:right w:w="19" w:type="dxa"/>
        </w:tblCellMar>
        <w:tblLook w:val="0000" w:firstRow="0" w:lastRow="0" w:firstColumn="0" w:lastColumn="0" w:noHBand="0" w:noVBand="0"/>
      </w:tblPr>
      <w:tblGrid>
        <w:gridCol w:w="1431"/>
        <w:gridCol w:w="1050"/>
        <w:gridCol w:w="858"/>
        <w:gridCol w:w="2329"/>
        <w:gridCol w:w="1501"/>
        <w:gridCol w:w="8"/>
        <w:gridCol w:w="2631"/>
        <w:gridCol w:w="1559"/>
        <w:gridCol w:w="61"/>
        <w:gridCol w:w="1710"/>
        <w:gridCol w:w="969"/>
      </w:tblGrid>
      <w:tr w:rsidR="00E007E1" w:rsidRPr="00944A78" w:rsidTr="00E007E1">
        <w:trPr>
          <w:cantSplit/>
          <w:trHeight w:val="288"/>
          <w:jc w:val="center"/>
        </w:trPr>
        <w:tc>
          <w:tcPr>
            <w:tcW w:w="1431" w:type="dxa"/>
            <w:vMerge w:val="restart"/>
            <w:tcBorders>
              <w:top w:val="single" w:sz="12" w:space="0" w:color="000000"/>
              <w:left w:val="single" w:sz="12" w:space="0" w:color="000000"/>
              <w:bottom w:val="single" w:sz="12" w:space="0" w:color="000000"/>
              <w:right w:val="single" w:sz="12" w:space="0" w:color="000000"/>
            </w:tcBorders>
            <w:vAlign w:val="center"/>
          </w:tcPr>
          <w:bookmarkEnd w:id="34"/>
          <w:p w:rsidR="00E007E1" w:rsidRPr="00944A78" w:rsidRDefault="00E007E1" w:rsidP="00E007E1">
            <w:pPr>
              <w:jc w:val="center"/>
              <w:rPr>
                <w:rFonts w:ascii="Times New Roman" w:hAnsi="Times New Roman" w:cs="Times New Roman"/>
                <w:b/>
                <w:bCs/>
                <w:sz w:val="16"/>
                <w:szCs w:val="16"/>
              </w:rPr>
            </w:pPr>
            <w:r w:rsidRPr="00944A78">
              <w:rPr>
                <w:rFonts w:ascii="Times New Roman" w:hAnsi="Times New Roman" w:cs="Times New Roman"/>
                <w:sz w:val="24"/>
                <w:szCs w:val="24"/>
                <w:lang w:val="en-CA"/>
              </w:rPr>
              <w:fldChar w:fldCharType="begin"/>
            </w:r>
            <w:r w:rsidRPr="00944A78">
              <w:rPr>
                <w:rFonts w:ascii="Times New Roman" w:hAnsi="Times New Roman" w:cs="Times New Roman"/>
                <w:sz w:val="24"/>
                <w:szCs w:val="24"/>
                <w:lang w:val="en-CA"/>
              </w:rPr>
              <w:instrText xml:space="preserve"> SEQ CHAPTER \h \r 1</w:instrText>
            </w:r>
            <w:r w:rsidRPr="00944A78">
              <w:rPr>
                <w:rFonts w:ascii="Times New Roman" w:hAnsi="Times New Roman" w:cs="Times New Roman"/>
                <w:sz w:val="24"/>
                <w:szCs w:val="24"/>
                <w:lang w:val="en-CA"/>
              </w:rPr>
              <w:fldChar w:fldCharType="end"/>
            </w:r>
            <w:r w:rsidRPr="00944A78">
              <w:rPr>
                <w:rFonts w:ascii="Times New Roman" w:hAnsi="Times New Roman" w:cs="Times New Roman"/>
                <w:b/>
                <w:bCs/>
                <w:sz w:val="16"/>
                <w:szCs w:val="16"/>
              </w:rPr>
              <w:t>FACULTY</w:t>
            </w:r>
          </w:p>
          <w:p w:rsidR="00E007E1" w:rsidRPr="00944A78" w:rsidRDefault="00E007E1" w:rsidP="00E007E1">
            <w:pPr>
              <w:jc w:val="center"/>
              <w:rPr>
                <w:rFonts w:ascii="Times New Roman" w:hAnsi="Times New Roman" w:cs="Times New Roman"/>
                <w:sz w:val="16"/>
                <w:szCs w:val="16"/>
              </w:rPr>
            </w:pPr>
            <w:r w:rsidRPr="00944A78">
              <w:rPr>
                <w:rFonts w:ascii="Times New Roman" w:hAnsi="Times New Roman" w:cs="Times New Roman"/>
                <w:b/>
                <w:bCs/>
                <w:sz w:val="16"/>
                <w:szCs w:val="16"/>
              </w:rPr>
              <w:t>MEMBERS</w:t>
            </w:r>
          </w:p>
        </w:tc>
        <w:tc>
          <w:tcPr>
            <w:tcW w:w="1050" w:type="dxa"/>
            <w:vMerge w:val="restart"/>
            <w:tcBorders>
              <w:top w:val="single" w:sz="12"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b/>
                <w:bCs/>
                <w:sz w:val="16"/>
                <w:szCs w:val="16"/>
              </w:rPr>
            </w:pPr>
            <w:r w:rsidRPr="00944A78">
              <w:rPr>
                <w:rFonts w:ascii="Times New Roman" w:hAnsi="Times New Roman" w:cs="Times New Roman"/>
                <w:b/>
                <w:bCs/>
                <w:sz w:val="16"/>
                <w:szCs w:val="16"/>
              </w:rPr>
              <w:t>YEAR OF</w:t>
            </w:r>
          </w:p>
          <w:p w:rsidR="00E007E1" w:rsidRPr="00944A78" w:rsidRDefault="00E007E1" w:rsidP="00E007E1">
            <w:pPr>
              <w:jc w:val="center"/>
              <w:rPr>
                <w:rFonts w:ascii="Times New Roman" w:hAnsi="Times New Roman" w:cs="Times New Roman"/>
                <w:sz w:val="16"/>
                <w:szCs w:val="16"/>
              </w:rPr>
            </w:pPr>
            <w:r w:rsidRPr="00944A78">
              <w:rPr>
                <w:rFonts w:ascii="Times New Roman" w:hAnsi="Times New Roman" w:cs="Times New Roman"/>
                <w:b/>
                <w:bCs/>
                <w:sz w:val="16"/>
                <w:szCs w:val="16"/>
              </w:rPr>
              <w:t>HIRE</w:t>
            </w:r>
          </w:p>
        </w:tc>
        <w:tc>
          <w:tcPr>
            <w:tcW w:w="3187" w:type="dxa"/>
            <w:gridSpan w:val="2"/>
            <w:tcBorders>
              <w:top w:val="single" w:sz="12" w:space="0" w:color="000000"/>
              <w:left w:val="single" w:sz="12" w:space="0" w:color="000000"/>
              <w:bottom w:val="single" w:sz="12" w:space="0" w:color="000000"/>
              <w:right w:val="nil"/>
            </w:tcBorders>
            <w:vAlign w:val="center"/>
          </w:tcPr>
          <w:p w:rsidR="00E007E1" w:rsidRPr="00944A78" w:rsidRDefault="00E007E1" w:rsidP="00E007E1">
            <w:pPr>
              <w:jc w:val="center"/>
              <w:rPr>
                <w:rFonts w:ascii="Times New Roman" w:hAnsi="Times New Roman" w:cs="Times New Roman"/>
                <w:sz w:val="16"/>
                <w:szCs w:val="16"/>
              </w:rPr>
            </w:pPr>
            <w:r w:rsidRPr="00944A78">
              <w:rPr>
                <w:rFonts w:ascii="Times New Roman" w:hAnsi="Times New Roman" w:cs="Times New Roman"/>
                <w:b/>
                <w:bCs/>
                <w:sz w:val="16"/>
                <w:szCs w:val="16"/>
              </w:rPr>
              <w:t>HIGHEST DEGREE</w:t>
            </w:r>
          </w:p>
        </w:tc>
        <w:tc>
          <w:tcPr>
            <w:tcW w:w="1509" w:type="dxa"/>
            <w:gridSpan w:val="2"/>
            <w:vMerge w:val="restart"/>
            <w:tcBorders>
              <w:top w:val="single" w:sz="12" w:space="0" w:color="000000"/>
              <w:left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16"/>
                <w:szCs w:val="16"/>
              </w:rPr>
            </w:pPr>
            <w:r w:rsidRPr="00944A78">
              <w:rPr>
                <w:rFonts w:ascii="Times New Roman" w:hAnsi="Times New Roman" w:cs="Times New Roman"/>
                <w:b/>
                <w:bCs/>
                <w:sz w:val="16"/>
                <w:szCs w:val="16"/>
              </w:rPr>
              <w:t>PROFESSIONAL CERTIFICATION</w:t>
            </w:r>
          </w:p>
        </w:tc>
        <w:tc>
          <w:tcPr>
            <w:tcW w:w="2631" w:type="dxa"/>
            <w:vMerge w:val="restart"/>
            <w:tcBorders>
              <w:top w:val="single" w:sz="12" w:space="0" w:color="000000"/>
              <w:left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16"/>
                <w:szCs w:val="16"/>
              </w:rPr>
            </w:pPr>
            <w:r w:rsidRPr="00944A78">
              <w:rPr>
                <w:rFonts w:ascii="Times New Roman" w:hAnsi="Times New Roman" w:cs="Times New Roman"/>
                <w:b/>
                <w:bCs/>
                <w:sz w:val="16"/>
                <w:szCs w:val="16"/>
              </w:rPr>
              <w:t>ASSIGNED TEACHING DISCIPLINES</w:t>
            </w:r>
          </w:p>
        </w:tc>
        <w:tc>
          <w:tcPr>
            <w:tcW w:w="1620" w:type="dxa"/>
            <w:gridSpan w:val="2"/>
            <w:vMerge w:val="restart"/>
            <w:tcBorders>
              <w:top w:val="single" w:sz="12" w:space="0" w:color="000000"/>
              <w:left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b/>
                <w:bCs/>
                <w:sz w:val="16"/>
                <w:szCs w:val="16"/>
              </w:rPr>
            </w:pPr>
            <w:r w:rsidRPr="00944A78">
              <w:rPr>
                <w:rFonts w:ascii="Times New Roman" w:hAnsi="Times New Roman" w:cs="Times New Roman"/>
                <w:b/>
                <w:bCs/>
                <w:sz w:val="16"/>
                <w:szCs w:val="16"/>
              </w:rPr>
              <w:t>PROGRAM</w:t>
            </w:r>
          </w:p>
          <w:p w:rsidR="00E007E1" w:rsidRPr="00944A78" w:rsidRDefault="00E007E1" w:rsidP="00E007E1">
            <w:pPr>
              <w:jc w:val="center"/>
              <w:rPr>
                <w:rFonts w:ascii="Times New Roman" w:hAnsi="Times New Roman" w:cs="Times New Roman"/>
                <w:sz w:val="16"/>
                <w:szCs w:val="16"/>
              </w:rPr>
            </w:pPr>
            <w:r w:rsidRPr="00944A78">
              <w:rPr>
                <w:rFonts w:ascii="Times New Roman" w:hAnsi="Times New Roman" w:cs="Times New Roman"/>
                <w:b/>
                <w:bCs/>
                <w:sz w:val="16"/>
                <w:szCs w:val="16"/>
              </w:rPr>
              <w:t>LEVEL</w:t>
            </w:r>
          </w:p>
        </w:tc>
        <w:tc>
          <w:tcPr>
            <w:tcW w:w="1710" w:type="dxa"/>
            <w:vMerge w:val="restart"/>
            <w:tcBorders>
              <w:top w:val="single" w:sz="12" w:space="0" w:color="000000"/>
              <w:left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16"/>
                <w:szCs w:val="16"/>
              </w:rPr>
            </w:pPr>
            <w:r w:rsidRPr="00944A78">
              <w:rPr>
                <w:rFonts w:ascii="Times New Roman" w:hAnsi="Times New Roman" w:cs="Times New Roman"/>
                <w:b/>
                <w:bCs/>
                <w:sz w:val="16"/>
                <w:szCs w:val="16"/>
              </w:rPr>
              <w:t>LEVEL OF QUALIFICATION</w:t>
            </w:r>
          </w:p>
        </w:tc>
        <w:tc>
          <w:tcPr>
            <w:tcW w:w="969" w:type="dxa"/>
            <w:vMerge w:val="restart"/>
            <w:tcBorders>
              <w:top w:val="single" w:sz="12" w:space="0" w:color="000000"/>
              <w:left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16"/>
                <w:szCs w:val="16"/>
              </w:rPr>
            </w:pPr>
            <w:r w:rsidRPr="00944A78">
              <w:rPr>
                <w:rFonts w:ascii="Times New Roman" w:hAnsi="Times New Roman" w:cs="Times New Roman"/>
                <w:b/>
                <w:bCs/>
                <w:sz w:val="16"/>
                <w:szCs w:val="16"/>
              </w:rPr>
              <w:t>TENURE</w:t>
            </w:r>
          </w:p>
        </w:tc>
      </w:tr>
      <w:tr w:rsidR="00E007E1" w:rsidRPr="00944A78" w:rsidTr="00E007E1">
        <w:trPr>
          <w:cantSplit/>
          <w:trHeight w:val="288"/>
          <w:jc w:val="center"/>
        </w:trPr>
        <w:tc>
          <w:tcPr>
            <w:tcW w:w="1431" w:type="dxa"/>
            <w:vMerge/>
            <w:tcBorders>
              <w:top w:val="single" w:sz="6" w:space="0" w:color="000000"/>
              <w:left w:val="single" w:sz="12" w:space="0" w:color="000000"/>
              <w:bottom w:val="single" w:sz="12" w:space="0" w:color="000000"/>
              <w:right w:val="single" w:sz="12" w:space="0" w:color="000000"/>
            </w:tcBorders>
          </w:tcPr>
          <w:p w:rsidR="00E007E1" w:rsidRPr="00944A78" w:rsidRDefault="00E007E1" w:rsidP="00E007E1">
            <w:pPr>
              <w:spacing w:before="62" w:after="58"/>
              <w:jc w:val="center"/>
              <w:rPr>
                <w:rFonts w:ascii="Times New Roman" w:hAnsi="Times New Roman" w:cs="Times New Roman"/>
                <w:sz w:val="16"/>
                <w:szCs w:val="16"/>
              </w:rPr>
            </w:pPr>
          </w:p>
        </w:tc>
        <w:tc>
          <w:tcPr>
            <w:tcW w:w="1050" w:type="dxa"/>
            <w:vMerge/>
            <w:tcBorders>
              <w:top w:val="single" w:sz="6" w:space="0" w:color="000000"/>
              <w:left w:val="single" w:sz="12" w:space="0" w:color="000000"/>
              <w:bottom w:val="single" w:sz="12" w:space="0" w:color="000000"/>
              <w:right w:val="single" w:sz="12" w:space="0" w:color="000000"/>
            </w:tcBorders>
          </w:tcPr>
          <w:p w:rsidR="00E007E1" w:rsidRPr="00944A78" w:rsidRDefault="00E007E1" w:rsidP="00E007E1">
            <w:pPr>
              <w:spacing w:before="62" w:after="58"/>
              <w:jc w:val="center"/>
              <w:rPr>
                <w:rFonts w:ascii="Times New Roman" w:hAnsi="Times New Roman" w:cs="Times New Roman"/>
                <w:sz w:val="16"/>
                <w:szCs w:val="16"/>
              </w:rPr>
            </w:pPr>
          </w:p>
        </w:tc>
        <w:tc>
          <w:tcPr>
            <w:tcW w:w="858"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16"/>
                <w:szCs w:val="16"/>
              </w:rPr>
            </w:pPr>
            <w:r w:rsidRPr="00944A78">
              <w:rPr>
                <w:rFonts w:ascii="Times New Roman" w:hAnsi="Times New Roman" w:cs="Times New Roman"/>
                <w:b/>
                <w:bCs/>
                <w:sz w:val="16"/>
                <w:szCs w:val="16"/>
              </w:rPr>
              <w:t>TYPE</w:t>
            </w:r>
          </w:p>
        </w:tc>
        <w:tc>
          <w:tcPr>
            <w:tcW w:w="2329"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16"/>
                <w:szCs w:val="16"/>
              </w:rPr>
            </w:pPr>
            <w:r w:rsidRPr="00944A78">
              <w:rPr>
                <w:rFonts w:ascii="Times New Roman" w:hAnsi="Times New Roman" w:cs="Times New Roman"/>
                <w:b/>
                <w:bCs/>
                <w:sz w:val="16"/>
                <w:szCs w:val="16"/>
              </w:rPr>
              <w:t>DISCIPLINE</w:t>
            </w:r>
          </w:p>
        </w:tc>
        <w:tc>
          <w:tcPr>
            <w:tcW w:w="1509" w:type="dxa"/>
            <w:gridSpan w:val="2"/>
            <w:vMerge/>
            <w:tcBorders>
              <w:left w:val="single" w:sz="12" w:space="0" w:color="000000"/>
              <w:bottom w:val="single" w:sz="12" w:space="0" w:color="000000"/>
              <w:right w:val="single" w:sz="12" w:space="0" w:color="000000"/>
            </w:tcBorders>
          </w:tcPr>
          <w:p w:rsidR="00E007E1" w:rsidRPr="00944A78" w:rsidRDefault="00E007E1" w:rsidP="00E007E1">
            <w:pPr>
              <w:spacing w:before="62" w:after="58"/>
              <w:rPr>
                <w:rFonts w:ascii="Times New Roman" w:hAnsi="Times New Roman" w:cs="Times New Roman"/>
                <w:sz w:val="16"/>
                <w:szCs w:val="16"/>
              </w:rPr>
            </w:pPr>
          </w:p>
        </w:tc>
        <w:tc>
          <w:tcPr>
            <w:tcW w:w="2631" w:type="dxa"/>
            <w:vMerge/>
            <w:tcBorders>
              <w:left w:val="single" w:sz="12" w:space="0" w:color="000000"/>
              <w:bottom w:val="single" w:sz="12" w:space="0" w:color="000000"/>
              <w:right w:val="single" w:sz="12" w:space="0" w:color="000000"/>
            </w:tcBorders>
          </w:tcPr>
          <w:p w:rsidR="00E007E1" w:rsidRPr="00944A78" w:rsidRDefault="00E007E1" w:rsidP="00E007E1">
            <w:pPr>
              <w:spacing w:before="62" w:after="58"/>
              <w:jc w:val="center"/>
              <w:rPr>
                <w:rFonts w:ascii="Times New Roman" w:hAnsi="Times New Roman" w:cs="Times New Roman"/>
                <w:sz w:val="16"/>
                <w:szCs w:val="16"/>
              </w:rPr>
            </w:pPr>
          </w:p>
        </w:tc>
        <w:tc>
          <w:tcPr>
            <w:tcW w:w="1620" w:type="dxa"/>
            <w:gridSpan w:val="2"/>
            <w:vMerge/>
            <w:tcBorders>
              <w:left w:val="single" w:sz="12" w:space="0" w:color="000000"/>
              <w:bottom w:val="single" w:sz="12" w:space="0" w:color="000000"/>
              <w:right w:val="single" w:sz="12" w:space="0" w:color="000000"/>
            </w:tcBorders>
          </w:tcPr>
          <w:p w:rsidR="00E007E1" w:rsidRPr="00944A78" w:rsidRDefault="00E007E1" w:rsidP="00E007E1">
            <w:pPr>
              <w:spacing w:before="62" w:after="58"/>
              <w:rPr>
                <w:rFonts w:ascii="Times New Roman" w:hAnsi="Times New Roman" w:cs="Times New Roman"/>
                <w:sz w:val="16"/>
                <w:szCs w:val="16"/>
              </w:rPr>
            </w:pPr>
          </w:p>
        </w:tc>
        <w:tc>
          <w:tcPr>
            <w:tcW w:w="1710" w:type="dxa"/>
            <w:vMerge/>
            <w:tcBorders>
              <w:left w:val="single" w:sz="12" w:space="0" w:color="000000"/>
              <w:bottom w:val="single" w:sz="12" w:space="0" w:color="000000"/>
              <w:right w:val="single" w:sz="12" w:space="0" w:color="000000"/>
            </w:tcBorders>
          </w:tcPr>
          <w:p w:rsidR="00E007E1" w:rsidRPr="00944A78" w:rsidRDefault="00E007E1" w:rsidP="00E007E1">
            <w:pPr>
              <w:spacing w:before="62" w:after="58"/>
              <w:jc w:val="center"/>
              <w:rPr>
                <w:rFonts w:ascii="Times New Roman" w:hAnsi="Times New Roman" w:cs="Times New Roman"/>
                <w:sz w:val="16"/>
                <w:szCs w:val="16"/>
              </w:rPr>
            </w:pPr>
          </w:p>
        </w:tc>
        <w:tc>
          <w:tcPr>
            <w:tcW w:w="969" w:type="dxa"/>
            <w:vMerge/>
            <w:tcBorders>
              <w:left w:val="single" w:sz="12" w:space="0" w:color="000000"/>
              <w:bottom w:val="single" w:sz="12" w:space="0" w:color="000000"/>
              <w:right w:val="single" w:sz="12" w:space="0" w:color="000000"/>
            </w:tcBorders>
          </w:tcPr>
          <w:p w:rsidR="00E007E1" w:rsidRPr="00944A78" w:rsidRDefault="00E007E1" w:rsidP="00E007E1">
            <w:pPr>
              <w:spacing w:before="62" w:after="58"/>
              <w:jc w:val="center"/>
              <w:rPr>
                <w:rFonts w:ascii="Times New Roman" w:hAnsi="Times New Roman" w:cs="Times New Roman"/>
                <w:sz w:val="16"/>
                <w:szCs w:val="16"/>
              </w:rPr>
            </w:pPr>
          </w:p>
        </w:tc>
      </w:tr>
      <w:tr w:rsidR="00E007E1" w:rsidRPr="00944A78" w:rsidTr="00E007E1">
        <w:trPr>
          <w:cantSplit/>
          <w:jc w:val="center"/>
        </w:trPr>
        <w:tc>
          <w:tcPr>
            <w:tcW w:w="14107" w:type="dxa"/>
            <w:gridSpan w:val="11"/>
            <w:tcBorders>
              <w:top w:val="single" w:sz="12" w:space="0" w:color="000000"/>
              <w:left w:val="single" w:sz="12" w:space="0" w:color="000000"/>
              <w:bottom w:val="single" w:sz="12" w:space="0" w:color="000000"/>
              <w:right w:val="single" w:sz="12" w:space="0" w:color="000000"/>
            </w:tcBorders>
            <w:shd w:val="pct5" w:color="auto" w:fill="auto"/>
            <w:tcMar>
              <w:left w:w="72" w:type="dxa"/>
              <w:right w:w="72" w:type="dxa"/>
            </w:tcMar>
            <w:vAlign w:val="center"/>
          </w:tcPr>
          <w:p w:rsidR="00E007E1" w:rsidRPr="00944A78" w:rsidRDefault="00E007E1" w:rsidP="00E007E1">
            <w:pPr>
              <w:spacing w:before="60" w:after="40"/>
              <w:rPr>
                <w:rFonts w:ascii="Times New Roman" w:hAnsi="Times New Roman" w:cs="Times New Roman"/>
                <w:sz w:val="20"/>
                <w:szCs w:val="20"/>
              </w:rPr>
            </w:pPr>
            <w:r w:rsidRPr="00944A78">
              <w:rPr>
                <w:rFonts w:ascii="Times New Roman" w:hAnsi="Times New Roman" w:cs="Times New Roman"/>
                <w:b/>
                <w:bCs/>
                <w:sz w:val="20"/>
                <w:szCs w:val="20"/>
              </w:rPr>
              <w:t>FULL-TIME FACULTY</w:t>
            </w: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tcMar>
              <w:left w:w="0" w:type="dxa"/>
              <w:right w:w="0" w:type="dxa"/>
            </w:tcMar>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559"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969"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107" w:type="dxa"/>
            <w:gridSpan w:val="11"/>
            <w:tcBorders>
              <w:top w:val="single" w:sz="12" w:space="0" w:color="000000"/>
              <w:left w:val="single" w:sz="12" w:space="0" w:color="000000"/>
              <w:bottom w:val="single" w:sz="12" w:space="0" w:color="000000"/>
              <w:right w:val="single" w:sz="12" w:space="0" w:color="000000"/>
            </w:tcBorders>
            <w:shd w:val="pct5" w:color="auto" w:fill="auto"/>
            <w:tcMar>
              <w:left w:w="72" w:type="dxa"/>
              <w:right w:w="72" w:type="dxa"/>
            </w:tcMar>
            <w:vAlign w:val="center"/>
          </w:tcPr>
          <w:p w:rsidR="00E007E1" w:rsidRPr="00944A78" w:rsidRDefault="00E007E1" w:rsidP="00E007E1">
            <w:pPr>
              <w:spacing w:before="60" w:after="30"/>
              <w:rPr>
                <w:rFonts w:ascii="Times New Roman" w:hAnsi="Times New Roman" w:cs="Times New Roman"/>
                <w:sz w:val="20"/>
                <w:szCs w:val="20"/>
              </w:rPr>
            </w:pPr>
            <w:r w:rsidRPr="00944A78">
              <w:rPr>
                <w:rFonts w:ascii="Times New Roman" w:hAnsi="Times New Roman" w:cs="Times New Roman"/>
                <w:b/>
                <w:bCs/>
                <w:sz w:val="20"/>
                <w:szCs w:val="20"/>
              </w:rPr>
              <w:t>PART-TIME FACULTY</w:t>
            </w: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nil"/>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5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969" w:type="dxa"/>
            <w:tcBorders>
              <w:top w:val="single" w:sz="6" w:space="0" w:color="000000"/>
              <w:left w:val="single" w:sz="12" w:space="0" w:color="000000"/>
              <w:bottom w:val="nil"/>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r w:rsidR="00E007E1" w:rsidRPr="00944A78" w:rsidTr="00E007E1">
        <w:trPr>
          <w:cantSplit/>
          <w:trHeight w:val="360"/>
          <w:jc w:val="center"/>
        </w:trPr>
        <w:tc>
          <w:tcPr>
            <w:tcW w:w="1431" w:type="dxa"/>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E007E1" w:rsidRPr="00944A78" w:rsidRDefault="00E007E1" w:rsidP="00E007E1">
            <w:pPr>
              <w:rPr>
                <w:rFonts w:ascii="Times New Roman" w:hAnsi="Times New Roman" w:cs="Times New Roman"/>
                <w:sz w:val="20"/>
                <w:szCs w:val="20"/>
              </w:rPr>
            </w:pPr>
          </w:p>
        </w:tc>
        <w:tc>
          <w:tcPr>
            <w:tcW w:w="1050"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858"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329"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1501"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c>
          <w:tcPr>
            <w:tcW w:w="2639" w:type="dxa"/>
            <w:gridSpan w:val="2"/>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559"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1771" w:type="dxa"/>
            <w:gridSpan w:val="2"/>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spacing w:before="40"/>
              <w:jc w:val="center"/>
              <w:rPr>
                <w:rFonts w:ascii="Times New Roman" w:hAnsi="Times New Roman" w:cs="Times New Roman"/>
                <w:sz w:val="20"/>
                <w:szCs w:val="20"/>
              </w:rPr>
            </w:pPr>
          </w:p>
        </w:tc>
        <w:tc>
          <w:tcPr>
            <w:tcW w:w="969" w:type="dxa"/>
            <w:tcBorders>
              <w:top w:val="single" w:sz="6" w:space="0" w:color="000000"/>
              <w:left w:val="single" w:sz="12" w:space="0" w:color="000000"/>
              <w:bottom w:val="single" w:sz="12" w:space="0" w:color="000000"/>
              <w:right w:val="single" w:sz="12" w:space="0" w:color="000000"/>
            </w:tcBorders>
            <w:vAlign w:val="center"/>
          </w:tcPr>
          <w:p w:rsidR="00E007E1" w:rsidRPr="00944A78" w:rsidRDefault="00E007E1" w:rsidP="00E007E1">
            <w:pPr>
              <w:jc w:val="center"/>
              <w:rPr>
                <w:rFonts w:ascii="Times New Roman" w:hAnsi="Times New Roman" w:cs="Times New Roman"/>
                <w:sz w:val="20"/>
                <w:szCs w:val="20"/>
              </w:rPr>
            </w:pPr>
          </w:p>
        </w:tc>
      </w:tr>
    </w:tbl>
    <w:p w:rsidR="00F32D6F" w:rsidRDefault="00F32D6F" w:rsidP="00F32D6F">
      <w:pPr>
        <w:jc w:val="both"/>
        <w:rPr>
          <w:rFonts w:ascii="Times New Roman" w:hAnsi="Times New Roman" w:cs="Times New Roman"/>
          <w:sz w:val="16"/>
          <w:szCs w:val="16"/>
        </w:rPr>
      </w:pPr>
    </w:p>
    <w:p w:rsidR="00CA1D1A" w:rsidRDefault="00CA1D1A" w:rsidP="00F32D6F">
      <w:pPr>
        <w:jc w:val="both"/>
        <w:rPr>
          <w:rFonts w:ascii="Times New Roman" w:hAnsi="Times New Roman" w:cs="Times New Roman"/>
          <w:sz w:val="16"/>
          <w:szCs w:val="16"/>
        </w:rPr>
        <w:sectPr w:rsidR="00CA1D1A" w:rsidSect="00CA1D1A">
          <w:footerReference w:type="default" r:id="rId14"/>
          <w:pgSz w:w="15840" w:h="12240" w:orient="landscape" w:code="1"/>
          <w:pgMar w:top="1440" w:right="864" w:bottom="1440" w:left="864" w:header="720" w:footer="432" w:gutter="0"/>
          <w:cols w:space="720"/>
          <w:docGrid w:linePitch="360"/>
        </w:sectPr>
      </w:pPr>
    </w:p>
    <w:p w:rsidR="00CA1D1A" w:rsidRPr="00CA1D1A" w:rsidRDefault="00CA1D1A" w:rsidP="00CA1D1A">
      <w:pPr>
        <w:pStyle w:val="Heading3"/>
        <w:spacing w:before="0" w:after="0"/>
        <w:rPr>
          <w:rFonts w:ascii="Times New Roman" w:hAnsi="Times New Roman" w:cs="Times New Roman"/>
          <w:b/>
          <w:color w:val="000000"/>
          <w:sz w:val="28"/>
          <w:szCs w:val="28"/>
          <w:u w:val="single"/>
        </w:rPr>
      </w:pPr>
      <w:bookmarkStart w:id="37" w:name="_Toc344588750"/>
      <w:bookmarkStart w:id="38" w:name="_Toc403914963"/>
      <w:r w:rsidRPr="00CA1D1A">
        <w:rPr>
          <w:rFonts w:ascii="Times New Roman" w:hAnsi="Times New Roman" w:cs="Times New Roman"/>
          <w:b/>
          <w:color w:val="000000"/>
          <w:sz w:val="28"/>
          <w:szCs w:val="28"/>
          <w:u w:val="single"/>
        </w:rPr>
        <w:lastRenderedPageBreak/>
        <w:t>Principle 3.2 Faculty Load</w:t>
      </w:r>
      <w:bookmarkEnd w:id="37"/>
      <w:bookmarkEnd w:id="38"/>
    </w:p>
    <w:p w:rsidR="00CA1D1A" w:rsidRPr="00ED492B" w:rsidRDefault="00CA1D1A" w:rsidP="00CA1D1A"/>
    <w:p w:rsidR="00CA1D1A" w:rsidRPr="00ED492B" w:rsidRDefault="00CA1D1A" w:rsidP="00CA1D1A">
      <w:pPr>
        <w:pStyle w:val="BodyText"/>
        <w:pBdr>
          <w:top w:val="single" w:sz="4" w:space="5" w:color="auto"/>
          <w:left w:val="single" w:sz="4" w:space="7" w:color="auto"/>
          <w:bottom w:val="single" w:sz="4" w:space="5" w:color="auto"/>
          <w:right w:val="single" w:sz="4" w:space="7" w:color="auto"/>
        </w:pBdr>
        <w:ind w:left="187"/>
        <w:rPr>
          <w:rFonts w:ascii="Times New Roman" w:hAnsi="Times New Roman" w:cs="Times New Roman"/>
          <w:color w:val="000000"/>
        </w:rPr>
      </w:pPr>
      <w:r w:rsidRPr="00B93DFE">
        <w:rPr>
          <w:rFonts w:ascii="Times New Roman" w:hAnsi="Times New Roman" w:cs="Times New Roman"/>
          <w:color w:val="000000"/>
        </w:rPr>
        <w:t xml:space="preserve">Academic quality in business programs </w:t>
      </w:r>
      <w:r w:rsidRPr="00ED492B">
        <w:rPr>
          <w:rFonts w:ascii="Times New Roman" w:hAnsi="Times New Roman" w:cs="Times New Roman"/>
          <w:color w:val="000000"/>
        </w:rPr>
        <w:t>requires that faculty members</w:t>
      </w:r>
      <w:r>
        <w:rPr>
          <w:rFonts w:ascii="Times New Roman" w:hAnsi="Times New Roman" w:cs="Times New Roman"/>
          <w:color w:val="000000"/>
        </w:rPr>
        <w:t xml:space="preserve"> in the new programs</w:t>
      </w:r>
      <w:r w:rsidRPr="00ED492B">
        <w:rPr>
          <w:rFonts w:ascii="Times New Roman" w:hAnsi="Times New Roman" w:cs="Times New Roman"/>
          <w:color w:val="000000"/>
        </w:rPr>
        <w:t xml:space="preserve"> have adequate time to devote to teaching, service, and scholarly activity. Therefore, a faculty member should not be expected to teach an excessive number of credit hours per academic term, nor should a faculty member be expected to have an excessive number of course preparations per academic term.</w:t>
      </w:r>
    </w:p>
    <w:p w:rsidR="00CA1D1A" w:rsidRPr="00ED492B" w:rsidRDefault="00CA1D1A" w:rsidP="00CA1D1A">
      <w:pPr>
        <w:pStyle w:val="BodyText"/>
        <w:pBdr>
          <w:top w:val="single" w:sz="4" w:space="5" w:color="auto"/>
          <w:left w:val="single" w:sz="4" w:space="7" w:color="auto"/>
          <w:bottom w:val="single" w:sz="4" w:space="5" w:color="auto"/>
          <w:right w:val="single" w:sz="4" w:space="7" w:color="auto"/>
        </w:pBdr>
        <w:ind w:left="187"/>
        <w:rPr>
          <w:rFonts w:ascii="Times New Roman" w:hAnsi="Times New Roman" w:cs="Times New Roman"/>
          <w:color w:val="000000"/>
        </w:rPr>
      </w:pPr>
    </w:p>
    <w:p w:rsidR="00CA1D1A" w:rsidRPr="00ED492B" w:rsidRDefault="00CA1D1A" w:rsidP="00CA1D1A">
      <w:pPr>
        <w:pStyle w:val="BodyText"/>
        <w:pBdr>
          <w:top w:val="single" w:sz="4" w:space="5" w:color="auto"/>
          <w:left w:val="single" w:sz="4" w:space="7" w:color="auto"/>
          <w:bottom w:val="single" w:sz="4" w:space="5" w:color="auto"/>
          <w:right w:val="single" w:sz="4" w:space="7" w:color="auto"/>
        </w:pBdr>
        <w:ind w:left="187"/>
        <w:rPr>
          <w:rFonts w:ascii="Times New Roman" w:hAnsi="Times New Roman" w:cs="Times New Roman"/>
          <w:color w:val="000000"/>
        </w:rPr>
      </w:pPr>
      <w:r w:rsidRPr="00ED492B">
        <w:rPr>
          <w:rFonts w:ascii="Times New Roman" w:hAnsi="Times New Roman" w:cs="Times New Roman"/>
          <w:color w:val="000000"/>
        </w:rPr>
        <w:t>Appropriate reductions in teaching loads should be provided for faculty members who teach graduate courses; have significant administrative or service duties; direct multiple graduate theses, projects, or dissertations; or are engaged in extensive approved research.</w:t>
      </w:r>
    </w:p>
    <w:p w:rsidR="00CA1D1A" w:rsidRPr="00ED492B" w:rsidRDefault="00CA1D1A" w:rsidP="00CA1D1A">
      <w:pPr>
        <w:rPr>
          <w:rFonts w:ascii="Times New Roman" w:hAnsi="Times New Roman" w:cs="Times New Roman"/>
        </w:rPr>
      </w:pPr>
    </w:p>
    <w:p w:rsidR="00CA1D1A" w:rsidRDefault="00CA1D1A" w:rsidP="009703D4">
      <w:pPr>
        <w:numPr>
          <w:ilvl w:val="0"/>
          <w:numId w:val="13"/>
        </w:numPr>
        <w:rPr>
          <w:rFonts w:ascii="Times New Roman" w:hAnsi="Times New Roman" w:cs="Times New Roman"/>
          <w:i/>
          <w:iCs/>
        </w:rPr>
      </w:pPr>
      <w:r w:rsidRPr="00ED492B">
        <w:rPr>
          <w:rFonts w:ascii="Times New Roman" w:hAnsi="Times New Roman" w:cs="Times New Roman"/>
          <w:i/>
          <w:iCs/>
        </w:rPr>
        <w:t>Provide the following information pertaining to the institutional policies that relate to the teaching loads of faculty:</w:t>
      </w:r>
    </w:p>
    <w:p w:rsidR="00CA1D1A" w:rsidRPr="00ED492B" w:rsidRDefault="00CA1D1A" w:rsidP="00CA1D1A">
      <w:pPr>
        <w:rPr>
          <w:rFonts w:ascii="Times New Roman" w:hAnsi="Times New Roman" w:cs="Times New Roman"/>
          <w:i/>
          <w:iCs/>
        </w:rPr>
      </w:pPr>
    </w:p>
    <w:p w:rsidR="00CA1D1A" w:rsidRDefault="00CA1D1A" w:rsidP="009703D4">
      <w:pPr>
        <w:numPr>
          <w:ilvl w:val="1"/>
          <w:numId w:val="13"/>
        </w:numPr>
        <w:tabs>
          <w:tab w:val="clear" w:pos="1080"/>
        </w:tabs>
        <w:ind w:left="360"/>
        <w:rPr>
          <w:rFonts w:ascii="Times New Roman" w:hAnsi="Times New Roman" w:cs="Times New Roman"/>
          <w:i/>
          <w:iCs/>
        </w:rPr>
      </w:pPr>
      <w:r w:rsidRPr="00ED492B">
        <w:rPr>
          <w:rFonts w:ascii="Times New Roman" w:hAnsi="Times New Roman" w:cs="Times New Roman"/>
          <w:i/>
          <w:iCs/>
        </w:rPr>
        <w:t>The institutional policy that determines the normal teach</w:t>
      </w:r>
      <w:r>
        <w:rPr>
          <w:rFonts w:ascii="Times New Roman" w:hAnsi="Times New Roman" w:cs="Times New Roman"/>
          <w:i/>
          <w:iCs/>
        </w:rPr>
        <w:t>ing load of full-time faculty.</w:t>
      </w: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Default="00CA1D1A" w:rsidP="009703D4">
      <w:pPr>
        <w:numPr>
          <w:ilvl w:val="1"/>
          <w:numId w:val="13"/>
        </w:numPr>
        <w:tabs>
          <w:tab w:val="clear" w:pos="1080"/>
        </w:tabs>
        <w:ind w:left="360"/>
        <w:rPr>
          <w:rFonts w:ascii="Times New Roman" w:hAnsi="Times New Roman" w:cs="Times New Roman"/>
          <w:i/>
          <w:iCs/>
        </w:rPr>
      </w:pPr>
      <w:r w:rsidRPr="00ED492B">
        <w:rPr>
          <w:rFonts w:ascii="Times New Roman" w:hAnsi="Times New Roman" w:cs="Times New Roman"/>
          <w:i/>
          <w:iCs/>
        </w:rPr>
        <w:t>A description of the ways in which the policies are administered in terms of overloa</w:t>
      </w:r>
      <w:r>
        <w:rPr>
          <w:rFonts w:ascii="Times New Roman" w:hAnsi="Times New Roman" w:cs="Times New Roman"/>
          <w:i/>
          <w:iCs/>
        </w:rPr>
        <w:t>ds and extra pay for overloads.</w:t>
      </w: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Default="00CA1D1A" w:rsidP="009703D4">
      <w:pPr>
        <w:numPr>
          <w:ilvl w:val="1"/>
          <w:numId w:val="13"/>
        </w:numPr>
        <w:tabs>
          <w:tab w:val="clear" w:pos="1080"/>
        </w:tabs>
        <w:ind w:left="360"/>
        <w:rPr>
          <w:rFonts w:ascii="Times New Roman" w:hAnsi="Times New Roman" w:cs="Times New Roman"/>
          <w:i/>
          <w:iCs/>
        </w:rPr>
      </w:pPr>
      <w:r w:rsidRPr="00ED492B">
        <w:rPr>
          <w:rFonts w:ascii="Times New Roman" w:hAnsi="Times New Roman" w:cs="Times New Roman"/>
          <w:i/>
          <w:iCs/>
        </w:rPr>
        <w:t xml:space="preserve">An explanation of any variations between the academic load policies used in the </w:t>
      </w:r>
      <w:r>
        <w:rPr>
          <w:rFonts w:ascii="Times New Roman" w:hAnsi="Times New Roman" w:cs="Times New Roman"/>
          <w:i/>
          <w:iCs/>
        </w:rPr>
        <w:t>academic business unit</w:t>
      </w:r>
      <w:r w:rsidRPr="00ED492B">
        <w:rPr>
          <w:rFonts w:ascii="Times New Roman" w:hAnsi="Times New Roman" w:cs="Times New Roman"/>
          <w:i/>
          <w:iCs/>
        </w:rPr>
        <w:t xml:space="preserve"> and other academic units of the institution</w:t>
      </w:r>
      <w:r>
        <w:rPr>
          <w:rFonts w:ascii="Times New Roman" w:hAnsi="Times New Roman" w:cs="Times New Roman"/>
          <w:i/>
          <w:iCs/>
        </w:rPr>
        <w:t>.</w:t>
      </w: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Default="00CA1D1A" w:rsidP="009703D4">
      <w:pPr>
        <w:numPr>
          <w:ilvl w:val="1"/>
          <w:numId w:val="13"/>
        </w:numPr>
        <w:tabs>
          <w:tab w:val="clear" w:pos="1080"/>
        </w:tabs>
        <w:ind w:left="360"/>
        <w:rPr>
          <w:rFonts w:ascii="Times New Roman" w:hAnsi="Times New Roman" w:cs="Times New Roman"/>
          <w:i/>
          <w:iCs/>
        </w:rPr>
      </w:pPr>
      <w:r w:rsidRPr="00ED492B">
        <w:rPr>
          <w:rFonts w:ascii="Times New Roman" w:hAnsi="Times New Roman" w:cs="Times New Roman"/>
          <w:i/>
          <w:iCs/>
        </w:rPr>
        <w:t>The policy on teaching loads for par</w:t>
      </w:r>
      <w:r>
        <w:rPr>
          <w:rFonts w:ascii="Times New Roman" w:hAnsi="Times New Roman" w:cs="Times New Roman"/>
          <w:i/>
          <w:iCs/>
        </w:rPr>
        <w:t>t-time and/or adjunct faculty.</w:t>
      </w: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Default="00CA1D1A" w:rsidP="009703D4">
      <w:pPr>
        <w:numPr>
          <w:ilvl w:val="1"/>
          <w:numId w:val="13"/>
        </w:numPr>
        <w:tabs>
          <w:tab w:val="clear" w:pos="1080"/>
        </w:tabs>
        <w:ind w:left="360"/>
        <w:rPr>
          <w:rFonts w:ascii="Times New Roman" w:hAnsi="Times New Roman" w:cs="Times New Roman"/>
          <w:i/>
          <w:iCs/>
        </w:rPr>
      </w:pPr>
      <w:r w:rsidRPr="00ED492B">
        <w:rPr>
          <w:rFonts w:ascii="Times New Roman" w:hAnsi="Times New Roman" w:cs="Times New Roman"/>
          <w:i/>
          <w:iCs/>
        </w:rPr>
        <w:t>An identification of the documents that contain these policies and the page numbers for the relevant sections where these policies are stated.</w:t>
      </w: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Pr="00DC7578" w:rsidRDefault="00CA1D1A" w:rsidP="00CA1D1A">
      <w:pPr>
        <w:rPr>
          <w:rFonts w:ascii="Times New Roman" w:hAnsi="Times New Roman" w:cs="Times New Roman"/>
          <w:iCs/>
        </w:rPr>
      </w:pPr>
    </w:p>
    <w:p w:rsidR="00CA1D1A" w:rsidRDefault="00CA1D1A" w:rsidP="009703D4">
      <w:pPr>
        <w:numPr>
          <w:ilvl w:val="0"/>
          <w:numId w:val="13"/>
        </w:numPr>
        <w:rPr>
          <w:rFonts w:ascii="Times New Roman" w:hAnsi="Times New Roman" w:cs="Times New Roman"/>
          <w:i/>
          <w:iCs/>
          <w:color w:val="000000"/>
        </w:rPr>
      </w:pPr>
      <w:r w:rsidRPr="00ED492B">
        <w:rPr>
          <w:rFonts w:ascii="Times New Roman" w:hAnsi="Times New Roman" w:cs="Times New Roman"/>
          <w:i/>
          <w:iCs/>
          <w:color w:val="000000"/>
        </w:rPr>
        <w:lastRenderedPageBreak/>
        <w:t xml:space="preserve">Provide Table </w:t>
      </w:r>
      <w:r>
        <w:rPr>
          <w:rFonts w:ascii="Times New Roman" w:hAnsi="Times New Roman" w:cs="Times New Roman"/>
          <w:i/>
          <w:iCs/>
          <w:color w:val="000000"/>
        </w:rPr>
        <w:t>4</w:t>
      </w:r>
      <w:r w:rsidRPr="00ED492B">
        <w:rPr>
          <w:rFonts w:ascii="Times New Roman" w:hAnsi="Times New Roman" w:cs="Times New Roman"/>
          <w:i/>
          <w:iCs/>
          <w:color w:val="000000"/>
        </w:rPr>
        <w:t>: Teaching Load and Student Credit Hours Generated.</w:t>
      </w:r>
      <w:r w:rsidR="00DC7578">
        <w:rPr>
          <w:rFonts w:ascii="Times New Roman" w:hAnsi="Times New Roman" w:cs="Times New Roman"/>
          <w:i/>
          <w:iCs/>
          <w:color w:val="000000"/>
        </w:rPr>
        <w:t xml:space="preserve"> </w:t>
      </w:r>
      <w:r w:rsidRPr="00ED492B">
        <w:rPr>
          <w:rFonts w:ascii="Times New Roman" w:hAnsi="Times New Roman" w:cs="Times New Roman"/>
          <w:i/>
          <w:iCs/>
          <w:color w:val="000000"/>
        </w:rPr>
        <w:t xml:space="preserve">Submit only one table, using the form that is appropriate for your </w:t>
      </w:r>
      <w:r>
        <w:rPr>
          <w:rFonts w:ascii="Times New Roman" w:hAnsi="Times New Roman" w:cs="Times New Roman"/>
          <w:i/>
          <w:iCs/>
          <w:color w:val="000000"/>
        </w:rPr>
        <w:t>academic business unit</w:t>
      </w:r>
      <w:r w:rsidRPr="00ED492B">
        <w:rPr>
          <w:rFonts w:ascii="Times New Roman" w:hAnsi="Times New Roman" w:cs="Times New Roman"/>
          <w:i/>
          <w:iCs/>
          <w:color w:val="000000"/>
        </w:rPr>
        <w:t xml:space="preserve">. Use Table </w:t>
      </w:r>
      <w:r>
        <w:rPr>
          <w:rFonts w:ascii="Times New Roman" w:hAnsi="Times New Roman" w:cs="Times New Roman"/>
          <w:i/>
          <w:iCs/>
          <w:color w:val="000000"/>
        </w:rPr>
        <w:t>4</w:t>
      </w:r>
      <w:r w:rsidRPr="00ED492B">
        <w:rPr>
          <w:rFonts w:ascii="Times New Roman" w:hAnsi="Times New Roman" w:cs="Times New Roman"/>
          <w:i/>
          <w:iCs/>
          <w:color w:val="000000"/>
        </w:rPr>
        <w:t xml:space="preserve">(U) if you </w:t>
      </w:r>
      <w:r>
        <w:rPr>
          <w:rFonts w:ascii="Times New Roman" w:hAnsi="Times New Roman" w:cs="Times New Roman"/>
          <w:i/>
          <w:iCs/>
          <w:color w:val="000000"/>
        </w:rPr>
        <w:t>are seeking accreditation only for</w:t>
      </w:r>
      <w:r w:rsidRPr="00ED492B">
        <w:rPr>
          <w:rFonts w:ascii="Times New Roman" w:hAnsi="Times New Roman" w:cs="Times New Roman"/>
          <w:i/>
          <w:iCs/>
          <w:color w:val="000000"/>
        </w:rPr>
        <w:t xml:space="preserve"> </w:t>
      </w:r>
      <w:r>
        <w:rPr>
          <w:rFonts w:ascii="Times New Roman" w:hAnsi="Times New Roman" w:cs="Times New Roman"/>
          <w:i/>
          <w:iCs/>
          <w:color w:val="000000"/>
        </w:rPr>
        <w:t xml:space="preserve">new </w:t>
      </w:r>
      <w:r w:rsidRPr="00ED492B">
        <w:rPr>
          <w:rFonts w:ascii="Times New Roman" w:hAnsi="Times New Roman" w:cs="Times New Roman"/>
          <w:i/>
          <w:iCs/>
          <w:color w:val="000000"/>
        </w:rPr>
        <w:t>undergraduate programs</w:t>
      </w:r>
      <w:r>
        <w:rPr>
          <w:rFonts w:ascii="Times New Roman" w:hAnsi="Times New Roman" w:cs="Times New Roman"/>
          <w:i/>
          <w:iCs/>
          <w:color w:val="000000"/>
        </w:rPr>
        <w:t>;</w:t>
      </w:r>
      <w:r w:rsidRPr="00ED492B">
        <w:rPr>
          <w:rFonts w:ascii="Times New Roman" w:hAnsi="Times New Roman" w:cs="Times New Roman"/>
          <w:i/>
          <w:iCs/>
          <w:color w:val="000000"/>
        </w:rPr>
        <w:t xml:space="preserve"> Table </w:t>
      </w:r>
      <w:r>
        <w:rPr>
          <w:rFonts w:ascii="Times New Roman" w:hAnsi="Times New Roman" w:cs="Times New Roman"/>
          <w:i/>
          <w:iCs/>
          <w:color w:val="000000"/>
        </w:rPr>
        <w:t>4</w:t>
      </w:r>
      <w:r w:rsidRPr="00ED492B">
        <w:rPr>
          <w:rFonts w:ascii="Times New Roman" w:hAnsi="Times New Roman" w:cs="Times New Roman"/>
          <w:i/>
          <w:iCs/>
          <w:color w:val="000000"/>
        </w:rPr>
        <w:t xml:space="preserve">(M) if you </w:t>
      </w:r>
      <w:r>
        <w:rPr>
          <w:rFonts w:ascii="Times New Roman" w:hAnsi="Times New Roman" w:cs="Times New Roman"/>
          <w:i/>
          <w:iCs/>
          <w:color w:val="000000"/>
        </w:rPr>
        <w:t xml:space="preserve">are seeking accreditation for new </w:t>
      </w:r>
      <w:r w:rsidRPr="00ED492B">
        <w:rPr>
          <w:rFonts w:ascii="Times New Roman" w:hAnsi="Times New Roman" w:cs="Times New Roman"/>
          <w:i/>
          <w:iCs/>
          <w:color w:val="000000"/>
        </w:rPr>
        <w:t>master’s</w:t>
      </w:r>
      <w:r>
        <w:rPr>
          <w:rFonts w:ascii="Times New Roman" w:hAnsi="Times New Roman" w:cs="Times New Roman"/>
          <w:i/>
          <w:iCs/>
          <w:color w:val="000000"/>
        </w:rPr>
        <w:t>-level</w:t>
      </w:r>
      <w:r w:rsidRPr="00ED492B">
        <w:rPr>
          <w:rFonts w:ascii="Times New Roman" w:hAnsi="Times New Roman" w:cs="Times New Roman"/>
          <w:i/>
          <w:iCs/>
          <w:color w:val="000000"/>
        </w:rPr>
        <w:t xml:space="preserve"> programs, </w:t>
      </w:r>
      <w:r>
        <w:rPr>
          <w:rFonts w:ascii="Times New Roman" w:hAnsi="Times New Roman" w:cs="Times New Roman"/>
          <w:i/>
          <w:iCs/>
          <w:color w:val="000000"/>
        </w:rPr>
        <w:t>or for new master’s-level and undergraduate programs;</w:t>
      </w:r>
      <w:r w:rsidRPr="00ED492B">
        <w:rPr>
          <w:rFonts w:ascii="Times New Roman" w:hAnsi="Times New Roman" w:cs="Times New Roman"/>
          <w:i/>
          <w:iCs/>
          <w:color w:val="000000"/>
        </w:rPr>
        <w:t xml:space="preserve"> </w:t>
      </w:r>
      <w:r>
        <w:rPr>
          <w:rFonts w:ascii="Times New Roman" w:hAnsi="Times New Roman" w:cs="Times New Roman"/>
          <w:i/>
          <w:iCs/>
          <w:color w:val="000000"/>
        </w:rPr>
        <w:t xml:space="preserve">or </w:t>
      </w:r>
      <w:r w:rsidRPr="00ED492B">
        <w:rPr>
          <w:rFonts w:ascii="Times New Roman" w:hAnsi="Times New Roman" w:cs="Times New Roman"/>
          <w:i/>
          <w:iCs/>
          <w:color w:val="000000"/>
        </w:rPr>
        <w:t xml:space="preserve">Table </w:t>
      </w:r>
      <w:r>
        <w:rPr>
          <w:rFonts w:ascii="Times New Roman" w:hAnsi="Times New Roman" w:cs="Times New Roman"/>
          <w:i/>
          <w:iCs/>
          <w:color w:val="000000"/>
        </w:rPr>
        <w:t>4</w:t>
      </w:r>
      <w:r w:rsidRPr="00ED492B">
        <w:rPr>
          <w:rFonts w:ascii="Times New Roman" w:hAnsi="Times New Roman" w:cs="Times New Roman"/>
          <w:i/>
          <w:iCs/>
          <w:color w:val="000000"/>
        </w:rPr>
        <w:t xml:space="preserve">(D) if you </w:t>
      </w:r>
      <w:r>
        <w:rPr>
          <w:rFonts w:ascii="Times New Roman" w:hAnsi="Times New Roman" w:cs="Times New Roman"/>
          <w:i/>
          <w:iCs/>
          <w:color w:val="000000"/>
        </w:rPr>
        <w:t xml:space="preserve">are seeking accreditation for new </w:t>
      </w:r>
      <w:r w:rsidRPr="00ED492B">
        <w:rPr>
          <w:rFonts w:ascii="Times New Roman" w:hAnsi="Times New Roman" w:cs="Times New Roman"/>
          <w:i/>
          <w:iCs/>
          <w:color w:val="000000"/>
        </w:rPr>
        <w:t>doctoral</w:t>
      </w:r>
      <w:r>
        <w:rPr>
          <w:rFonts w:ascii="Times New Roman" w:hAnsi="Times New Roman" w:cs="Times New Roman"/>
          <w:i/>
          <w:iCs/>
          <w:color w:val="000000"/>
        </w:rPr>
        <w:t>-level</w:t>
      </w:r>
      <w:r w:rsidRPr="00ED492B">
        <w:rPr>
          <w:rFonts w:ascii="Times New Roman" w:hAnsi="Times New Roman" w:cs="Times New Roman"/>
          <w:i/>
          <w:iCs/>
          <w:color w:val="000000"/>
        </w:rPr>
        <w:t xml:space="preserve"> programs</w:t>
      </w:r>
      <w:r>
        <w:rPr>
          <w:rFonts w:ascii="Times New Roman" w:hAnsi="Times New Roman" w:cs="Times New Roman"/>
          <w:i/>
          <w:iCs/>
          <w:color w:val="000000"/>
        </w:rPr>
        <w:t>, or for a combination of new doctoral-level and master’s-level and/or undergraduate programs</w:t>
      </w:r>
      <w:r w:rsidRPr="00ED492B">
        <w:rPr>
          <w:rFonts w:ascii="Times New Roman" w:hAnsi="Times New Roman" w:cs="Times New Roman"/>
          <w:i/>
          <w:iCs/>
          <w:color w:val="000000"/>
        </w:rPr>
        <w:t xml:space="preserve">. Full and part-time faculty members should be shown alphabetically and grouped separately. The table should account for all student credit hours taught in the </w:t>
      </w:r>
      <w:r>
        <w:rPr>
          <w:rFonts w:ascii="Times New Roman" w:hAnsi="Times New Roman" w:cs="Times New Roman"/>
          <w:i/>
          <w:iCs/>
          <w:color w:val="000000"/>
        </w:rPr>
        <w:t>new business</w:t>
      </w:r>
      <w:r w:rsidRPr="00ED492B">
        <w:rPr>
          <w:rFonts w:ascii="Times New Roman" w:hAnsi="Times New Roman" w:cs="Times New Roman"/>
          <w:i/>
          <w:iCs/>
          <w:color w:val="000000"/>
        </w:rPr>
        <w:t xml:space="preserve"> programs during the self-study year, including both required and elective business courses and courses taught at all off-campus locations. The qualification level of each faculty member for the credit hours taught, and totals, by faculty qualification level (doctorally- and professionally-qualified, and other) should be shown, as well as a grand total for undergraduate-, master’s-, and doctoral-level student credit hours taught. If the institution is operating on a quarter</w:t>
      </w:r>
      <w:r>
        <w:rPr>
          <w:rFonts w:ascii="Times New Roman" w:hAnsi="Times New Roman" w:cs="Times New Roman"/>
          <w:i/>
          <w:iCs/>
          <w:color w:val="000000"/>
        </w:rPr>
        <w:t xml:space="preserve"> </w:t>
      </w:r>
      <w:r w:rsidRPr="00ED492B">
        <w:rPr>
          <w:rFonts w:ascii="Times New Roman" w:hAnsi="Times New Roman" w:cs="Times New Roman"/>
          <w:i/>
          <w:iCs/>
          <w:color w:val="000000"/>
        </w:rPr>
        <w:t>system, the table will require a slight modification to include three quarters rather than two semesters. This table should also include the number of sections, course preparations, and disciplines taught by each faculty member.</w:t>
      </w:r>
    </w:p>
    <w:p w:rsidR="00CA1D1A" w:rsidRDefault="00CA1D1A" w:rsidP="00CA1D1A">
      <w:pPr>
        <w:spacing w:before="120"/>
        <w:ind w:left="360"/>
        <w:rPr>
          <w:rFonts w:ascii="Times New Roman" w:hAnsi="Times New Roman" w:cs="Times New Roman"/>
          <w:i/>
          <w:iCs/>
          <w:color w:val="000000"/>
        </w:rPr>
      </w:pPr>
      <w:r w:rsidRPr="00D632C1">
        <w:rPr>
          <w:rFonts w:ascii="Times New Roman" w:hAnsi="Times New Roman" w:cs="Times New Roman"/>
          <w:b/>
          <w:i/>
          <w:iCs/>
          <w:color w:val="000000"/>
        </w:rPr>
        <w:t>Note</w:t>
      </w:r>
      <w:r>
        <w:rPr>
          <w:rFonts w:ascii="Times New Roman" w:hAnsi="Times New Roman" w:cs="Times New Roman"/>
          <w:i/>
          <w:iCs/>
          <w:color w:val="000000"/>
        </w:rPr>
        <w:t>: In Table 4, include only those faculty who teach in the new programs and only those student credit hours taught in the new programs.</w:t>
      </w:r>
    </w:p>
    <w:p w:rsidR="00DC7578" w:rsidRPr="00DC7578" w:rsidRDefault="00DC7578" w:rsidP="00DC7578">
      <w:pPr>
        <w:spacing w:before="120"/>
        <w:rPr>
          <w:rFonts w:ascii="Times New Roman" w:hAnsi="Times New Roman" w:cs="Times New Roman"/>
          <w:iCs/>
          <w:color w:val="000000"/>
        </w:rPr>
      </w:pPr>
    </w:p>
    <w:p w:rsidR="00DC7578" w:rsidRPr="00DC7578" w:rsidRDefault="00DC7578" w:rsidP="00DC7578">
      <w:pPr>
        <w:spacing w:before="120"/>
        <w:rPr>
          <w:rFonts w:ascii="Times New Roman" w:hAnsi="Times New Roman" w:cs="Times New Roman"/>
          <w:iCs/>
          <w:color w:val="000000"/>
        </w:rPr>
      </w:pPr>
    </w:p>
    <w:p w:rsidR="00DC7578" w:rsidRPr="00DC7578" w:rsidRDefault="00DC7578" w:rsidP="00DC7578">
      <w:pPr>
        <w:spacing w:before="120"/>
        <w:rPr>
          <w:rFonts w:ascii="Times New Roman" w:hAnsi="Times New Roman" w:cs="Times New Roman"/>
          <w:iCs/>
          <w:color w:val="000000"/>
        </w:rPr>
      </w:pPr>
    </w:p>
    <w:p w:rsidR="00DC7578" w:rsidRPr="00DC7578" w:rsidRDefault="00DC7578" w:rsidP="00DC7578">
      <w:pPr>
        <w:spacing w:before="120"/>
        <w:rPr>
          <w:rFonts w:ascii="Times New Roman" w:hAnsi="Times New Roman" w:cs="Times New Roman"/>
          <w:iCs/>
          <w:color w:val="000000"/>
        </w:rPr>
      </w:pPr>
    </w:p>
    <w:p w:rsidR="00DC7578" w:rsidRPr="00DC7578" w:rsidRDefault="00DC7578" w:rsidP="00DC7578">
      <w:pPr>
        <w:spacing w:before="120"/>
        <w:rPr>
          <w:rFonts w:ascii="Times New Roman" w:hAnsi="Times New Roman" w:cs="Times New Roman"/>
          <w:iCs/>
          <w:color w:val="000000"/>
        </w:rPr>
      </w:pPr>
    </w:p>
    <w:p w:rsidR="00CA1D1A" w:rsidRDefault="00CA1D1A" w:rsidP="009703D4">
      <w:pPr>
        <w:numPr>
          <w:ilvl w:val="0"/>
          <w:numId w:val="13"/>
        </w:numPr>
        <w:rPr>
          <w:rFonts w:ascii="Times New Roman" w:hAnsi="Times New Roman" w:cs="Times New Roman"/>
          <w:i/>
          <w:iCs/>
        </w:rPr>
      </w:pPr>
      <w:r w:rsidRPr="00ED492B">
        <w:rPr>
          <w:rFonts w:ascii="Times New Roman" w:hAnsi="Times New Roman" w:cs="Times New Roman"/>
          <w:i/>
          <w:iCs/>
        </w:rPr>
        <w:t xml:space="preserve">Referring to Table </w:t>
      </w:r>
      <w:r>
        <w:rPr>
          <w:rFonts w:ascii="Times New Roman" w:hAnsi="Times New Roman" w:cs="Times New Roman"/>
          <w:i/>
          <w:iCs/>
        </w:rPr>
        <w:t>4</w:t>
      </w:r>
      <w:r w:rsidRPr="00ED492B">
        <w:rPr>
          <w:rFonts w:ascii="Times New Roman" w:hAnsi="Times New Roman" w:cs="Times New Roman"/>
          <w:i/>
          <w:iCs/>
        </w:rPr>
        <w:t xml:space="preserve">(U), </w:t>
      </w:r>
      <w:r>
        <w:rPr>
          <w:rFonts w:ascii="Times New Roman" w:hAnsi="Times New Roman" w:cs="Times New Roman"/>
          <w:i/>
          <w:iCs/>
        </w:rPr>
        <w:t>4</w:t>
      </w:r>
      <w:r w:rsidRPr="00ED492B">
        <w:rPr>
          <w:rFonts w:ascii="Times New Roman" w:hAnsi="Times New Roman" w:cs="Times New Roman"/>
          <w:i/>
          <w:iCs/>
        </w:rPr>
        <w:t xml:space="preserve">(M), or </w:t>
      </w:r>
      <w:r>
        <w:rPr>
          <w:rFonts w:ascii="Times New Roman" w:hAnsi="Times New Roman" w:cs="Times New Roman"/>
          <w:i/>
          <w:iCs/>
        </w:rPr>
        <w:t>4</w:t>
      </w:r>
      <w:r w:rsidRPr="00ED492B">
        <w:rPr>
          <w:rFonts w:ascii="Times New Roman" w:hAnsi="Times New Roman" w:cs="Times New Roman"/>
          <w:i/>
          <w:iCs/>
        </w:rPr>
        <w:t>(D): Teaching Load and Student Credit Hours Generated</w:t>
      </w:r>
      <w:r>
        <w:rPr>
          <w:rFonts w:ascii="Times New Roman" w:hAnsi="Times New Roman" w:cs="Times New Roman"/>
          <w:i/>
          <w:iCs/>
        </w:rPr>
        <w:t xml:space="preserve"> in New Programs</w:t>
      </w:r>
      <w:r w:rsidRPr="00ED492B">
        <w:rPr>
          <w:rFonts w:ascii="Times New Roman" w:hAnsi="Times New Roman" w:cs="Times New Roman"/>
          <w:i/>
          <w:iCs/>
        </w:rPr>
        <w:t xml:space="preserve">, explain any deviations between actual teaching loads and the </w:t>
      </w:r>
      <w:r>
        <w:rPr>
          <w:rFonts w:ascii="Times New Roman" w:hAnsi="Times New Roman" w:cs="Times New Roman"/>
          <w:i/>
          <w:iCs/>
        </w:rPr>
        <w:t>institution</w:t>
      </w:r>
      <w:r w:rsidRPr="00ED492B">
        <w:rPr>
          <w:rFonts w:ascii="Times New Roman" w:hAnsi="Times New Roman" w:cs="Times New Roman"/>
          <w:i/>
          <w:iCs/>
        </w:rPr>
        <w:t>’s academic load policy.</w:t>
      </w:r>
    </w:p>
    <w:p w:rsidR="00DC7578" w:rsidRPr="00DC7578" w:rsidRDefault="00DC7578" w:rsidP="00DC7578">
      <w:pPr>
        <w:rPr>
          <w:rFonts w:ascii="Times New Roman" w:hAnsi="Times New Roman" w:cs="Times New Roman"/>
          <w:iCs/>
        </w:rPr>
      </w:pPr>
    </w:p>
    <w:p w:rsidR="00DC7578" w:rsidRPr="00DC7578" w:rsidRDefault="00DC7578" w:rsidP="00DC7578">
      <w:pPr>
        <w:rPr>
          <w:rFonts w:ascii="Times New Roman" w:hAnsi="Times New Roman" w:cs="Times New Roman"/>
          <w:iCs/>
        </w:rPr>
      </w:pPr>
    </w:p>
    <w:p w:rsidR="00DC7578" w:rsidRPr="00DC7578" w:rsidRDefault="00DC7578" w:rsidP="00DC7578">
      <w:pPr>
        <w:rPr>
          <w:rFonts w:ascii="Times New Roman" w:hAnsi="Times New Roman" w:cs="Times New Roman"/>
          <w:iCs/>
        </w:rPr>
      </w:pPr>
    </w:p>
    <w:p w:rsidR="00DC7578" w:rsidRPr="00DC7578" w:rsidRDefault="00DC7578" w:rsidP="00DC7578">
      <w:pPr>
        <w:rPr>
          <w:rFonts w:ascii="Times New Roman" w:hAnsi="Times New Roman" w:cs="Times New Roman"/>
          <w:iCs/>
        </w:rPr>
      </w:pPr>
    </w:p>
    <w:p w:rsidR="00DC7578" w:rsidRPr="00DC7578" w:rsidRDefault="00DC7578" w:rsidP="00DC7578">
      <w:pPr>
        <w:rPr>
          <w:rFonts w:ascii="Times New Roman" w:hAnsi="Times New Roman" w:cs="Times New Roman"/>
          <w:iCs/>
        </w:rPr>
      </w:pPr>
    </w:p>
    <w:p w:rsidR="00DC7578" w:rsidRPr="00DC7578" w:rsidRDefault="00DC7578" w:rsidP="00DC7578">
      <w:pPr>
        <w:rPr>
          <w:rFonts w:ascii="Times New Roman" w:hAnsi="Times New Roman" w:cs="Times New Roman"/>
          <w:iCs/>
        </w:rPr>
      </w:pPr>
    </w:p>
    <w:p w:rsidR="00CA1D1A" w:rsidRDefault="00CA1D1A" w:rsidP="009703D4">
      <w:pPr>
        <w:numPr>
          <w:ilvl w:val="0"/>
          <w:numId w:val="13"/>
        </w:numPr>
        <w:rPr>
          <w:rFonts w:ascii="Times New Roman" w:hAnsi="Times New Roman" w:cs="Times New Roman"/>
          <w:i/>
        </w:rPr>
      </w:pPr>
      <w:r w:rsidRPr="00ED492B">
        <w:rPr>
          <w:rFonts w:ascii="Times New Roman" w:hAnsi="Times New Roman" w:cs="Times New Roman"/>
          <w:i/>
        </w:rPr>
        <w:t xml:space="preserve">List all faculty members who </w:t>
      </w:r>
      <w:r>
        <w:rPr>
          <w:rFonts w:ascii="Times New Roman" w:hAnsi="Times New Roman" w:cs="Times New Roman"/>
          <w:i/>
        </w:rPr>
        <w:t xml:space="preserve">teach in the new business programs and who </w:t>
      </w:r>
      <w:r w:rsidRPr="00ED492B">
        <w:rPr>
          <w:rFonts w:ascii="Times New Roman" w:hAnsi="Times New Roman" w:cs="Times New Roman"/>
          <w:i/>
        </w:rPr>
        <w:t>receive reductions in teaching loads for other professional responsibilities, and indicate the amount of the reduction and the reason.</w:t>
      </w:r>
    </w:p>
    <w:p w:rsidR="00CA1D1A" w:rsidRPr="00DC7578" w:rsidRDefault="00CA1D1A" w:rsidP="00CA1D1A">
      <w:pPr>
        <w:spacing w:after="120"/>
        <w:rPr>
          <w:rFonts w:ascii="Times New Roman" w:hAnsi="Times New Roman" w:cs="Times New Roman"/>
        </w:rPr>
      </w:pPr>
    </w:p>
    <w:p w:rsidR="00CA1D1A" w:rsidRPr="00DC7578" w:rsidRDefault="00CA1D1A" w:rsidP="00CA1D1A">
      <w:pPr>
        <w:spacing w:after="120"/>
        <w:rPr>
          <w:rFonts w:ascii="Times New Roman" w:hAnsi="Times New Roman" w:cs="Times New Roman"/>
        </w:rPr>
      </w:pPr>
    </w:p>
    <w:p w:rsidR="00DC7578" w:rsidRPr="00DC7578" w:rsidRDefault="00DC7578" w:rsidP="00CA1D1A">
      <w:pPr>
        <w:spacing w:after="120"/>
        <w:rPr>
          <w:rFonts w:ascii="Times New Roman" w:hAnsi="Times New Roman" w:cs="Times New Roman"/>
        </w:rPr>
      </w:pPr>
    </w:p>
    <w:p w:rsidR="00DC7578" w:rsidRPr="00DC7578" w:rsidRDefault="00DC7578" w:rsidP="00CA1D1A">
      <w:pPr>
        <w:spacing w:after="120"/>
        <w:rPr>
          <w:rFonts w:ascii="Times New Roman" w:hAnsi="Times New Roman" w:cs="Times New Roman"/>
        </w:rPr>
      </w:pPr>
    </w:p>
    <w:p w:rsidR="00DC7578" w:rsidRPr="00DC7578" w:rsidRDefault="00DC7578" w:rsidP="00CA1D1A">
      <w:pPr>
        <w:spacing w:after="120"/>
        <w:rPr>
          <w:rFonts w:ascii="Times New Roman" w:hAnsi="Times New Roman" w:cs="Times New Roman"/>
        </w:rPr>
      </w:pPr>
    </w:p>
    <w:p w:rsidR="00DC7578" w:rsidRPr="00DC7578" w:rsidRDefault="00DC7578" w:rsidP="00CA1D1A">
      <w:pPr>
        <w:spacing w:after="120"/>
        <w:rPr>
          <w:rFonts w:ascii="Times New Roman" w:hAnsi="Times New Roman" w:cs="Times New Roman"/>
        </w:rPr>
        <w:sectPr w:rsidR="00DC7578" w:rsidRPr="00DC7578" w:rsidSect="00DC7578">
          <w:pgSz w:w="12240" w:h="15840"/>
          <w:pgMar w:top="1296" w:right="1440" w:bottom="1296" w:left="1440" w:header="720" w:footer="432" w:gutter="0"/>
          <w:cols w:space="720"/>
          <w:docGrid w:linePitch="360"/>
        </w:sectPr>
      </w:pPr>
    </w:p>
    <w:p w:rsidR="00DC7578" w:rsidRPr="00F41F7E" w:rsidRDefault="00DC7578" w:rsidP="00F41F7E">
      <w:pPr>
        <w:pStyle w:val="Heading5"/>
        <w:rPr>
          <w:rFonts w:ascii="Times New Roman" w:hAnsi="Times New Roman" w:cs="Times New Roman"/>
          <w:sz w:val="22"/>
          <w:szCs w:val="22"/>
        </w:rPr>
      </w:pPr>
      <w:bookmarkStart w:id="39" w:name="_Toc235545012"/>
      <w:bookmarkStart w:id="40" w:name="_Toc403915184"/>
      <w:r w:rsidRPr="00F41F7E">
        <w:rPr>
          <w:rFonts w:ascii="Times New Roman" w:hAnsi="Times New Roman" w:cs="Times New Roman"/>
          <w:sz w:val="22"/>
          <w:szCs w:val="22"/>
        </w:rPr>
        <w:lastRenderedPageBreak/>
        <w:t>Table 4(U): Teaching Load and Student Credit Hours Generated</w:t>
      </w:r>
      <w:bookmarkEnd w:id="39"/>
      <w:bookmarkEnd w:id="40"/>
    </w:p>
    <w:p w:rsidR="00DC7578" w:rsidRPr="00DC7578" w:rsidRDefault="00DC7578" w:rsidP="00DC7578">
      <w:pPr>
        <w:jc w:val="center"/>
        <w:rPr>
          <w:rFonts w:ascii="Times New Roman" w:hAnsi="Times New Roman" w:cs="Times New Roman"/>
          <w:b/>
        </w:rPr>
      </w:pPr>
      <w:r w:rsidRPr="00DC7578">
        <w:rPr>
          <w:rFonts w:ascii="Times New Roman" w:hAnsi="Times New Roman" w:cs="Times New Roman"/>
          <w:b/>
        </w:rPr>
        <w:t>(New undergraduate programs only)</w:t>
      </w:r>
    </w:p>
    <w:p w:rsidR="00DC7578" w:rsidRPr="00DC7578" w:rsidRDefault="00DC7578" w:rsidP="00DC7578">
      <w:pPr>
        <w:jc w:val="center"/>
        <w:rPr>
          <w:rFonts w:ascii="Times New Roman" w:hAnsi="Times New Roman" w:cs="Times New Roman"/>
        </w:rPr>
      </w:pPr>
    </w:p>
    <w:tbl>
      <w:tblPr>
        <w:tblW w:w="0" w:type="auto"/>
        <w:jc w:val="center"/>
        <w:tblLayout w:type="fixed"/>
        <w:tblCellMar>
          <w:left w:w="19" w:type="dxa"/>
          <w:right w:w="19" w:type="dxa"/>
        </w:tblCellMar>
        <w:tblLook w:val="0000" w:firstRow="0" w:lastRow="0" w:firstColumn="0" w:lastColumn="0" w:noHBand="0" w:noVBand="0"/>
      </w:tblPr>
      <w:tblGrid>
        <w:gridCol w:w="2214"/>
        <w:gridCol w:w="828"/>
        <w:gridCol w:w="828"/>
        <w:gridCol w:w="828"/>
        <w:gridCol w:w="828"/>
        <w:gridCol w:w="828"/>
        <w:gridCol w:w="828"/>
        <w:gridCol w:w="828"/>
        <w:gridCol w:w="828"/>
        <w:gridCol w:w="828"/>
        <w:gridCol w:w="828"/>
        <w:gridCol w:w="828"/>
      </w:tblGrid>
      <w:tr w:rsidR="00DC7578" w:rsidRPr="00DC7578" w:rsidTr="00DC7578">
        <w:trPr>
          <w:cantSplit/>
          <w:jc w:val="center"/>
        </w:trPr>
        <w:tc>
          <w:tcPr>
            <w:tcW w:w="2214" w:type="dxa"/>
            <w:vMerge w:val="restart"/>
            <w:tcBorders>
              <w:top w:val="single" w:sz="12" w:space="0" w:color="000000"/>
              <w:left w:val="single" w:sz="12" w:space="0" w:color="000000"/>
              <w:bottom w:val="single" w:sz="12" w:space="0" w:color="000000"/>
              <w:right w:val="single" w:sz="12" w:space="0" w:color="000000"/>
            </w:tcBorders>
            <w:vAlign w:val="center"/>
          </w:tcPr>
          <w:p w:rsidR="00DC7578" w:rsidRPr="00DC7578" w:rsidRDefault="00DC7578" w:rsidP="00DC7578">
            <w:pPr>
              <w:jc w:val="center"/>
              <w:rPr>
                <w:rFonts w:ascii="Times New Roman" w:hAnsi="Times New Roman" w:cs="Times New Roman"/>
                <w:b/>
                <w:bCs/>
                <w:sz w:val="20"/>
                <w:szCs w:val="20"/>
              </w:rPr>
            </w:pPr>
            <w:r w:rsidRPr="00DC7578">
              <w:rPr>
                <w:rFonts w:ascii="Times New Roman" w:hAnsi="Times New Roman" w:cs="Times New Roman"/>
                <w:sz w:val="20"/>
                <w:szCs w:val="20"/>
                <w:lang w:val="en-CA"/>
              </w:rPr>
              <w:fldChar w:fldCharType="begin"/>
            </w:r>
            <w:r w:rsidRPr="00DC7578">
              <w:rPr>
                <w:rFonts w:ascii="Times New Roman" w:hAnsi="Times New Roman" w:cs="Times New Roman"/>
                <w:sz w:val="20"/>
                <w:szCs w:val="20"/>
                <w:lang w:val="en-CA"/>
              </w:rPr>
              <w:instrText xml:space="preserve"> SEQ CHAPTER \h \r 1</w:instrText>
            </w:r>
            <w:r w:rsidRPr="00DC7578">
              <w:rPr>
                <w:rFonts w:ascii="Times New Roman" w:hAnsi="Times New Roman" w:cs="Times New Roman"/>
                <w:sz w:val="20"/>
                <w:szCs w:val="20"/>
                <w:lang w:val="en-CA"/>
              </w:rPr>
              <w:fldChar w:fldCharType="end"/>
            </w:r>
            <w:r w:rsidRPr="00DC7578">
              <w:rPr>
                <w:rFonts w:ascii="Times New Roman" w:hAnsi="Times New Roman" w:cs="Times New Roman"/>
                <w:b/>
                <w:bCs/>
                <w:sz w:val="20"/>
                <w:szCs w:val="20"/>
              </w:rPr>
              <w:t>FACULTY</w:t>
            </w:r>
          </w:p>
          <w:p w:rsidR="00DC7578" w:rsidRPr="00DC7578" w:rsidRDefault="00DC7578" w:rsidP="00DC7578">
            <w:pPr>
              <w:jc w:val="center"/>
              <w:rPr>
                <w:rFonts w:ascii="Times New Roman" w:hAnsi="Times New Roman" w:cs="Times New Roman"/>
                <w:sz w:val="20"/>
                <w:szCs w:val="20"/>
              </w:rPr>
            </w:pPr>
            <w:r w:rsidRPr="00DC7578">
              <w:rPr>
                <w:rFonts w:ascii="Times New Roman" w:hAnsi="Times New Roman" w:cs="Times New Roman"/>
                <w:b/>
                <w:bCs/>
                <w:sz w:val="20"/>
                <w:szCs w:val="20"/>
              </w:rPr>
              <w:t>MEMBERS</w:t>
            </w:r>
          </w:p>
        </w:tc>
        <w:tc>
          <w:tcPr>
            <w:tcW w:w="3312" w:type="dxa"/>
            <w:gridSpan w:val="4"/>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FALL SEMESTER</w:t>
            </w:r>
          </w:p>
        </w:tc>
        <w:tc>
          <w:tcPr>
            <w:tcW w:w="3312" w:type="dxa"/>
            <w:gridSpan w:val="4"/>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SPRING SEMESTER</w:t>
            </w:r>
          </w:p>
        </w:tc>
        <w:tc>
          <w:tcPr>
            <w:tcW w:w="2484" w:type="dxa"/>
            <w:gridSpan w:val="3"/>
            <w:tcBorders>
              <w:top w:val="single" w:sz="12"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jc w:val="center"/>
              <w:rPr>
                <w:rFonts w:ascii="Times New Roman" w:hAnsi="Times New Roman" w:cs="Times New Roman"/>
                <w:b/>
                <w:bCs/>
                <w:sz w:val="18"/>
                <w:szCs w:val="18"/>
              </w:rPr>
            </w:pPr>
            <w:r w:rsidRPr="00DC7578">
              <w:rPr>
                <w:rFonts w:ascii="Times New Roman" w:hAnsi="Times New Roman" w:cs="Times New Roman"/>
                <w:b/>
                <w:bCs/>
                <w:sz w:val="18"/>
                <w:szCs w:val="18"/>
              </w:rPr>
              <w:t>QUALIFICATION LEVEL</w:t>
            </w:r>
          </w:p>
          <w:p w:rsidR="00DC7578" w:rsidRPr="00DC7578" w:rsidRDefault="00DC7578" w:rsidP="00DC7578">
            <w:pPr>
              <w:spacing w:after="60"/>
              <w:jc w:val="center"/>
              <w:rPr>
                <w:rFonts w:ascii="Times New Roman" w:hAnsi="Times New Roman" w:cs="Times New Roman"/>
                <w:sz w:val="20"/>
                <w:szCs w:val="20"/>
              </w:rPr>
            </w:pPr>
            <w:r w:rsidRPr="00DC7578">
              <w:rPr>
                <w:rFonts w:ascii="Times New Roman" w:hAnsi="Times New Roman" w:cs="Times New Roman"/>
                <w:b/>
                <w:bCs/>
                <w:sz w:val="18"/>
                <w:szCs w:val="18"/>
              </w:rPr>
              <w:t>(UNDERGRADUATE)</w:t>
            </w:r>
          </w:p>
        </w:tc>
      </w:tr>
      <w:tr w:rsidR="00DC7578" w:rsidRPr="00DC7578" w:rsidTr="00DC7578">
        <w:trPr>
          <w:cantSplit/>
          <w:jc w:val="center"/>
        </w:trPr>
        <w:tc>
          <w:tcPr>
            <w:tcW w:w="2214" w:type="dxa"/>
            <w:vMerge/>
            <w:tcBorders>
              <w:top w:val="single" w:sz="6"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122" w:after="57"/>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UG</w:t>
            </w: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 of</w:t>
            </w: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 of</w:t>
            </w: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 of</w:t>
            </w: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UG</w:t>
            </w: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 of</w:t>
            </w: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 of</w:t>
            </w: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 of</w:t>
            </w: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DQ</w:t>
            </w: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PQ</w:t>
            </w: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OTHER</w:t>
            </w:r>
          </w:p>
        </w:tc>
      </w:tr>
      <w:tr w:rsidR="00DC7578" w:rsidRPr="00DC7578" w:rsidTr="00DC7578">
        <w:trPr>
          <w:cantSplit/>
          <w:jc w:val="center"/>
        </w:trPr>
        <w:tc>
          <w:tcPr>
            <w:tcW w:w="2214" w:type="dxa"/>
            <w:vMerge/>
            <w:tcBorders>
              <w:top w:val="single" w:sz="6"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122" w:after="57"/>
              <w:jc w:val="center"/>
              <w:rPr>
                <w:rFonts w:ascii="Times New Roman" w:hAnsi="Times New Roman" w:cs="Times New Roman"/>
                <w:sz w:val="20"/>
                <w:szCs w:val="20"/>
              </w:rPr>
            </w:pP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SCH</w:t>
            </w: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SECT</w:t>
            </w: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PREP</w:t>
            </w:r>
          </w:p>
        </w:tc>
        <w:tc>
          <w:tcPr>
            <w:tcW w:w="82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DISC</w:t>
            </w: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SCH</w:t>
            </w: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SECT</w:t>
            </w: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PREP</w:t>
            </w:r>
          </w:p>
        </w:tc>
        <w:tc>
          <w:tcPr>
            <w:tcW w:w="82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DISC</w:t>
            </w: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SCH</w:t>
            </w: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SCH</w:t>
            </w:r>
          </w:p>
        </w:tc>
        <w:tc>
          <w:tcPr>
            <w:tcW w:w="82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SCH</w:t>
            </w:r>
          </w:p>
        </w:tc>
      </w:tr>
      <w:tr w:rsidR="00DC7578" w:rsidRPr="00DC7578" w:rsidTr="00DC7578">
        <w:trPr>
          <w:cantSplit/>
          <w:jc w:val="center"/>
        </w:trPr>
        <w:tc>
          <w:tcPr>
            <w:tcW w:w="11322" w:type="dxa"/>
            <w:gridSpan w:val="12"/>
            <w:tcBorders>
              <w:top w:val="single" w:sz="12" w:space="0" w:color="000000"/>
              <w:left w:val="single" w:sz="12" w:space="0" w:color="000000"/>
              <w:bottom w:val="single" w:sz="12" w:space="0" w:color="000000"/>
              <w:right w:val="single" w:sz="12" w:space="0" w:color="000000"/>
            </w:tcBorders>
            <w:shd w:val="pct5" w:color="auto" w:fill="auto"/>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r w:rsidRPr="00DC7578">
              <w:rPr>
                <w:rFonts w:ascii="Times New Roman" w:hAnsi="Times New Roman" w:cs="Times New Roman"/>
                <w:b/>
                <w:bCs/>
                <w:sz w:val="20"/>
                <w:szCs w:val="20"/>
              </w:rPr>
              <w:t>FULL-TIME FACULTY</w:t>
            </w:r>
          </w:p>
        </w:tc>
      </w:tr>
      <w:tr w:rsidR="00DC7578" w:rsidRPr="00DC7578" w:rsidTr="00DC7578">
        <w:trPr>
          <w:cantSplit/>
          <w:jc w:val="center"/>
        </w:trPr>
        <w:tc>
          <w:tcPr>
            <w:tcW w:w="2214"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2214"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2214"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2214"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2214"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2214"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2214" w:type="dxa"/>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1322" w:type="dxa"/>
            <w:gridSpan w:val="12"/>
            <w:tcBorders>
              <w:top w:val="single" w:sz="12" w:space="0" w:color="000000"/>
              <w:left w:val="single" w:sz="12" w:space="0" w:color="000000"/>
              <w:bottom w:val="single" w:sz="12" w:space="0" w:color="000000"/>
              <w:right w:val="single" w:sz="12" w:space="0" w:color="000000"/>
            </w:tcBorders>
            <w:shd w:val="pct5" w:color="auto" w:fill="auto"/>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r w:rsidRPr="00DC7578">
              <w:rPr>
                <w:rFonts w:ascii="Times New Roman" w:hAnsi="Times New Roman" w:cs="Times New Roman"/>
                <w:b/>
                <w:bCs/>
                <w:sz w:val="20"/>
                <w:szCs w:val="20"/>
              </w:rPr>
              <w:t>PART-TIME FACULTY</w:t>
            </w:r>
          </w:p>
        </w:tc>
      </w:tr>
      <w:tr w:rsidR="00DC7578" w:rsidRPr="00DC7578" w:rsidTr="00DC7578">
        <w:trPr>
          <w:cantSplit/>
          <w:jc w:val="center"/>
        </w:trPr>
        <w:tc>
          <w:tcPr>
            <w:tcW w:w="2214"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2214"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2214"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2214"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2214" w:type="dxa"/>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2214" w:type="dxa"/>
            <w:tcBorders>
              <w:top w:val="single" w:sz="6"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TOTALS</w:t>
            </w: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b/>
                <w:sz w:val="20"/>
                <w:szCs w:val="20"/>
              </w:rPr>
            </w:pPr>
          </w:p>
        </w:tc>
      </w:tr>
      <w:tr w:rsidR="00DC7578" w:rsidRPr="00DC7578" w:rsidTr="00DC7578">
        <w:trPr>
          <w:cantSplit/>
          <w:jc w:val="center"/>
        </w:trPr>
        <w:tc>
          <w:tcPr>
            <w:tcW w:w="8838" w:type="dxa"/>
            <w:gridSpan w:val="9"/>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16"/>
                <w:szCs w:val="16"/>
              </w:rPr>
            </w:pPr>
            <w:r w:rsidRPr="00DC7578">
              <w:rPr>
                <w:rFonts w:ascii="Times New Roman" w:hAnsi="Times New Roman" w:cs="Times New Roman"/>
                <w:b/>
                <w:bCs/>
                <w:sz w:val="16"/>
                <w:szCs w:val="16"/>
              </w:rPr>
              <w:t>TOTAL STUDENT CREDIT HOURS TAUGHT BY DOCTORALLY-QUALIFIED FACULTY</w:t>
            </w:r>
          </w:p>
        </w:tc>
        <w:tc>
          <w:tcPr>
            <w:tcW w:w="828"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1656" w:type="dxa"/>
            <w:gridSpan w:val="2"/>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8838" w:type="dxa"/>
            <w:gridSpan w:val="9"/>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16"/>
                <w:szCs w:val="16"/>
              </w:rPr>
            </w:pPr>
            <w:r w:rsidRPr="00DC7578">
              <w:rPr>
                <w:rFonts w:ascii="Times New Roman" w:hAnsi="Times New Roman" w:cs="Times New Roman"/>
                <w:b/>
                <w:bCs/>
                <w:sz w:val="16"/>
                <w:szCs w:val="16"/>
              </w:rPr>
              <w:t xml:space="preserve">TOTAL STUDENT CREDIT HOURS TAUGHT BY DOCTORALLY- AND PROFESSIONALLY-QUALIFIED FACULTY </w:t>
            </w:r>
          </w:p>
        </w:tc>
        <w:tc>
          <w:tcPr>
            <w:tcW w:w="1656" w:type="dxa"/>
            <w:gridSpan w:val="2"/>
            <w:tcBorders>
              <w:top w:val="single" w:sz="6" w:space="0" w:color="000000"/>
              <w:left w:val="single" w:sz="12" w:space="0" w:color="000000"/>
              <w:bottom w:val="single" w:sz="12" w:space="0" w:color="000000"/>
              <w:right w:val="single" w:sz="6"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828" w:type="dxa"/>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8838" w:type="dxa"/>
            <w:gridSpan w:val="9"/>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16"/>
                <w:szCs w:val="16"/>
              </w:rPr>
            </w:pPr>
            <w:r w:rsidRPr="00DC7578">
              <w:rPr>
                <w:rFonts w:ascii="Times New Roman" w:hAnsi="Times New Roman" w:cs="Times New Roman"/>
                <w:b/>
                <w:bCs/>
                <w:sz w:val="16"/>
                <w:szCs w:val="16"/>
              </w:rPr>
              <w:t>TOTAL STUDENT CREDIT HOURS TAUGHT BY BUSINESS FACULTY DURING THE SELF-STUDY YEAR</w:t>
            </w:r>
          </w:p>
        </w:tc>
        <w:tc>
          <w:tcPr>
            <w:tcW w:w="2484" w:type="dxa"/>
            <w:gridSpan w:val="3"/>
            <w:tcBorders>
              <w:top w:val="single" w:sz="6"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b/>
                <w:sz w:val="20"/>
                <w:szCs w:val="20"/>
              </w:rPr>
            </w:pPr>
          </w:p>
        </w:tc>
      </w:tr>
    </w:tbl>
    <w:p w:rsidR="00DC7578" w:rsidRPr="00DC7578" w:rsidRDefault="00DC7578" w:rsidP="00DC7578">
      <w:pPr>
        <w:jc w:val="both"/>
        <w:rPr>
          <w:rFonts w:ascii="Times New Roman" w:hAnsi="Times New Roman" w:cs="Times New Roman"/>
          <w:sz w:val="20"/>
          <w:szCs w:val="20"/>
        </w:rPr>
      </w:pPr>
      <w:r w:rsidRPr="00DC7578">
        <w:rPr>
          <w:rFonts w:ascii="Times New Roman" w:hAnsi="Times New Roman" w:cs="Times New Roman"/>
          <w:sz w:val="20"/>
          <w:szCs w:val="20"/>
        </w:rPr>
        <w:t>_________________________________________________________________________________________________________________________________</w:t>
      </w:r>
    </w:p>
    <w:p w:rsidR="00DC7578" w:rsidRPr="00DC7578" w:rsidRDefault="00DC7578" w:rsidP="00DC7578">
      <w:pPr>
        <w:rPr>
          <w:rFonts w:ascii="Times New Roman" w:hAnsi="Times New Roman" w:cs="Times New Roman"/>
          <w:sz w:val="20"/>
          <w:szCs w:val="20"/>
        </w:rPr>
        <w:sectPr w:rsidR="00DC7578" w:rsidRPr="00DC7578" w:rsidSect="00512532">
          <w:pgSz w:w="15840" w:h="12240" w:orient="landscape" w:code="1"/>
          <w:pgMar w:top="1296" w:right="1440" w:bottom="1296" w:left="1440" w:header="720" w:footer="432" w:gutter="0"/>
          <w:cols w:space="720"/>
          <w:docGrid w:linePitch="360"/>
        </w:sectPr>
      </w:pPr>
      <w:r w:rsidRPr="00DC7578">
        <w:rPr>
          <w:rFonts w:ascii="Times New Roman" w:hAnsi="Times New Roman" w:cs="Times New Roman"/>
          <w:sz w:val="20"/>
          <w:szCs w:val="20"/>
        </w:rPr>
        <w:t>Column Headings: UG = Undergraduate Level; SCH = Student Credit Hours; SECT = Course Sections; PREP = Course Preparations; DISC = Disciplines; DQ = Doctorally-Qualified; PQ = Professionally-Qualified</w:t>
      </w:r>
    </w:p>
    <w:p w:rsidR="00DC7578" w:rsidRPr="00F41F7E" w:rsidRDefault="00DC7578" w:rsidP="00F41F7E">
      <w:pPr>
        <w:pStyle w:val="Heading5"/>
        <w:rPr>
          <w:rFonts w:ascii="Times New Roman" w:hAnsi="Times New Roman" w:cs="Times New Roman"/>
          <w:sz w:val="22"/>
          <w:szCs w:val="22"/>
        </w:rPr>
      </w:pPr>
      <w:bookmarkStart w:id="41" w:name="_Table_5(M):_Teaching"/>
      <w:bookmarkStart w:id="42" w:name="_Table_4(M):_Teaching"/>
      <w:bookmarkStart w:id="43" w:name="_Toc235545013"/>
      <w:bookmarkStart w:id="44" w:name="_Toc403915185"/>
      <w:bookmarkEnd w:id="41"/>
      <w:bookmarkEnd w:id="42"/>
      <w:r w:rsidRPr="00F41F7E">
        <w:rPr>
          <w:rFonts w:ascii="Times New Roman" w:hAnsi="Times New Roman" w:cs="Times New Roman"/>
          <w:sz w:val="22"/>
          <w:szCs w:val="22"/>
        </w:rPr>
        <w:lastRenderedPageBreak/>
        <w:t>Table 4(M): Teaching Load and Student Credit Hours Generated</w:t>
      </w:r>
      <w:bookmarkEnd w:id="43"/>
      <w:bookmarkEnd w:id="44"/>
    </w:p>
    <w:p w:rsidR="00DC7578" w:rsidRPr="00DC7578" w:rsidRDefault="00DC7578" w:rsidP="00DC7578">
      <w:pPr>
        <w:jc w:val="center"/>
        <w:rPr>
          <w:rFonts w:ascii="Times New Roman" w:hAnsi="Times New Roman" w:cs="Times New Roman"/>
          <w:b/>
        </w:rPr>
      </w:pPr>
      <w:r w:rsidRPr="00DC7578">
        <w:rPr>
          <w:rFonts w:ascii="Times New Roman" w:hAnsi="Times New Roman" w:cs="Times New Roman"/>
          <w:b/>
        </w:rPr>
        <w:t>(New master’s-level programs, or new master’s-level and undergraduate programs)</w:t>
      </w:r>
    </w:p>
    <w:p w:rsidR="00DC7578" w:rsidRPr="00DC7578" w:rsidRDefault="00DC7578" w:rsidP="00DC7578">
      <w:pPr>
        <w:autoSpaceDE w:val="0"/>
        <w:autoSpaceDN w:val="0"/>
        <w:adjustRightInd w:val="0"/>
        <w:jc w:val="both"/>
        <w:rPr>
          <w:rFonts w:ascii="Times New Roman" w:hAnsi="Times New Roman" w:cs="Times New Roman"/>
        </w:rPr>
      </w:pPr>
    </w:p>
    <w:tbl>
      <w:tblPr>
        <w:tblpPr w:leftFromText="180" w:rightFromText="180" w:vertAnchor="text" w:tblpXSpec="center" w:tblpY="1"/>
        <w:tblOverlap w:val="never"/>
        <w:tblW w:w="0" w:type="auto"/>
        <w:tblLayout w:type="fixed"/>
        <w:tblCellMar>
          <w:left w:w="19" w:type="dxa"/>
          <w:right w:w="19" w:type="dxa"/>
        </w:tblCellMar>
        <w:tblLook w:val="0000" w:firstRow="0" w:lastRow="0" w:firstColumn="0" w:lastColumn="0" w:noHBand="0" w:noVBand="0"/>
      </w:tblPr>
      <w:tblGrid>
        <w:gridCol w:w="2016"/>
        <w:gridCol w:w="684"/>
        <w:gridCol w:w="684"/>
        <w:gridCol w:w="684"/>
        <w:gridCol w:w="684"/>
        <w:gridCol w:w="684"/>
        <w:gridCol w:w="684"/>
        <w:gridCol w:w="684"/>
        <w:gridCol w:w="684"/>
        <w:gridCol w:w="684"/>
        <w:gridCol w:w="684"/>
        <w:gridCol w:w="684"/>
        <w:gridCol w:w="684"/>
        <w:gridCol w:w="684"/>
        <w:gridCol w:w="684"/>
        <w:gridCol w:w="684"/>
        <w:gridCol w:w="684"/>
      </w:tblGrid>
      <w:tr w:rsidR="00DC7578" w:rsidRPr="00DC7578" w:rsidTr="00DC7578">
        <w:trPr>
          <w:cantSplit/>
        </w:trPr>
        <w:tc>
          <w:tcPr>
            <w:tcW w:w="2016" w:type="dxa"/>
            <w:vMerge w:val="restart"/>
            <w:tcBorders>
              <w:top w:val="single" w:sz="12" w:space="0" w:color="000000"/>
              <w:left w:val="single" w:sz="12" w:space="0" w:color="000000"/>
              <w:bottom w:val="single" w:sz="12" w:space="0" w:color="000000"/>
              <w:right w:val="single" w:sz="12" w:space="0" w:color="000000"/>
            </w:tcBorders>
            <w:vAlign w:val="center"/>
          </w:tcPr>
          <w:p w:rsidR="00DC7578" w:rsidRPr="00DC7578" w:rsidRDefault="00DC7578" w:rsidP="00DC7578">
            <w:pPr>
              <w:jc w:val="center"/>
              <w:rPr>
                <w:rFonts w:ascii="Times New Roman" w:hAnsi="Times New Roman" w:cs="Times New Roman"/>
                <w:sz w:val="20"/>
                <w:szCs w:val="20"/>
              </w:rPr>
            </w:pPr>
            <w:r w:rsidRPr="00DC7578">
              <w:rPr>
                <w:rFonts w:ascii="Times New Roman" w:hAnsi="Times New Roman" w:cs="Times New Roman"/>
                <w:sz w:val="20"/>
                <w:szCs w:val="20"/>
                <w:lang w:val="en-CA"/>
              </w:rPr>
              <w:fldChar w:fldCharType="begin"/>
            </w:r>
            <w:r w:rsidRPr="00DC7578">
              <w:rPr>
                <w:rFonts w:ascii="Times New Roman" w:hAnsi="Times New Roman" w:cs="Times New Roman"/>
                <w:sz w:val="20"/>
                <w:szCs w:val="20"/>
                <w:lang w:val="en-CA"/>
              </w:rPr>
              <w:instrText xml:space="preserve"> SEQ CHAPTER \h \r 1</w:instrText>
            </w:r>
            <w:r w:rsidRPr="00DC7578">
              <w:rPr>
                <w:rFonts w:ascii="Times New Roman" w:hAnsi="Times New Roman" w:cs="Times New Roman"/>
                <w:sz w:val="20"/>
                <w:szCs w:val="20"/>
                <w:lang w:val="en-CA"/>
              </w:rPr>
              <w:fldChar w:fldCharType="end"/>
            </w:r>
            <w:r w:rsidRPr="00DC7578">
              <w:rPr>
                <w:rFonts w:ascii="Times New Roman" w:hAnsi="Times New Roman" w:cs="Times New Roman"/>
                <w:b/>
                <w:bCs/>
                <w:sz w:val="20"/>
                <w:szCs w:val="20"/>
              </w:rPr>
              <w:t>FACULTY MEMBERS</w:t>
            </w:r>
          </w:p>
        </w:tc>
        <w:tc>
          <w:tcPr>
            <w:tcW w:w="3420" w:type="dxa"/>
            <w:gridSpan w:val="5"/>
            <w:tcBorders>
              <w:top w:val="single" w:sz="12" w:space="0" w:color="000000"/>
              <w:left w:val="single" w:sz="12" w:space="0" w:color="000000"/>
              <w:bottom w:val="single" w:sz="12" w:space="0" w:color="000000"/>
              <w:right w:val="nil"/>
            </w:tcBorders>
            <w:vAlign w:val="center"/>
          </w:tcPr>
          <w:p w:rsidR="00DC7578" w:rsidRPr="00DC7578" w:rsidRDefault="00DC7578" w:rsidP="00DC7578">
            <w:pPr>
              <w:jc w:val="center"/>
              <w:rPr>
                <w:rFonts w:ascii="Times New Roman" w:hAnsi="Times New Roman" w:cs="Times New Roman"/>
                <w:sz w:val="20"/>
                <w:szCs w:val="20"/>
              </w:rPr>
            </w:pPr>
            <w:r w:rsidRPr="00DC7578">
              <w:rPr>
                <w:rFonts w:ascii="Times New Roman" w:hAnsi="Times New Roman" w:cs="Times New Roman"/>
                <w:b/>
                <w:bCs/>
                <w:sz w:val="20"/>
                <w:szCs w:val="20"/>
              </w:rPr>
              <w:t>FALL SEMESTER</w:t>
            </w:r>
          </w:p>
        </w:tc>
        <w:tc>
          <w:tcPr>
            <w:tcW w:w="3420" w:type="dxa"/>
            <w:gridSpan w:val="5"/>
            <w:tcBorders>
              <w:top w:val="single" w:sz="12" w:space="0" w:color="000000"/>
              <w:left w:val="single" w:sz="12" w:space="0" w:color="000000"/>
              <w:bottom w:val="single" w:sz="12" w:space="0" w:color="000000"/>
              <w:right w:val="nil"/>
            </w:tcBorders>
            <w:vAlign w:val="center"/>
          </w:tcPr>
          <w:p w:rsidR="00DC7578" w:rsidRPr="00DC7578" w:rsidRDefault="00DC7578" w:rsidP="00DC7578">
            <w:pPr>
              <w:jc w:val="center"/>
              <w:rPr>
                <w:rFonts w:ascii="Times New Roman" w:hAnsi="Times New Roman" w:cs="Times New Roman"/>
                <w:sz w:val="20"/>
                <w:szCs w:val="20"/>
              </w:rPr>
            </w:pPr>
            <w:r w:rsidRPr="00DC7578">
              <w:rPr>
                <w:rFonts w:ascii="Times New Roman" w:hAnsi="Times New Roman" w:cs="Times New Roman"/>
                <w:b/>
                <w:bCs/>
                <w:sz w:val="20"/>
                <w:szCs w:val="20"/>
              </w:rPr>
              <w:t>SPRING SEMESTER</w:t>
            </w:r>
          </w:p>
        </w:tc>
        <w:tc>
          <w:tcPr>
            <w:tcW w:w="2052" w:type="dxa"/>
            <w:gridSpan w:val="3"/>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jc w:val="center"/>
              <w:rPr>
                <w:rFonts w:ascii="Times New Roman" w:hAnsi="Times New Roman" w:cs="Times New Roman"/>
                <w:b/>
                <w:bCs/>
                <w:sz w:val="18"/>
                <w:szCs w:val="18"/>
              </w:rPr>
            </w:pPr>
            <w:r w:rsidRPr="00DC7578">
              <w:rPr>
                <w:rFonts w:ascii="Times New Roman" w:hAnsi="Times New Roman" w:cs="Times New Roman"/>
                <w:b/>
                <w:bCs/>
                <w:sz w:val="18"/>
                <w:szCs w:val="18"/>
              </w:rPr>
              <w:t>QUALIFICATION LEVEL</w:t>
            </w:r>
          </w:p>
          <w:p w:rsidR="00DC7578" w:rsidRPr="00DC7578" w:rsidRDefault="00DC7578" w:rsidP="00DC7578">
            <w:pPr>
              <w:spacing w:after="60"/>
              <w:jc w:val="center"/>
              <w:rPr>
                <w:rFonts w:ascii="Times New Roman" w:hAnsi="Times New Roman" w:cs="Times New Roman"/>
                <w:sz w:val="18"/>
                <w:szCs w:val="18"/>
              </w:rPr>
            </w:pPr>
            <w:r w:rsidRPr="00DC7578">
              <w:rPr>
                <w:rFonts w:ascii="Times New Roman" w:hAnsi="Times New Roman" w:cs="Times New Roman"/>
                <w:b/>
                <w:bCs/>
                <w:sz w:val="18"/>
                <w:szCs w:val="18"/>
              </w:rPr>
              <w:t>(UNDERGRADUATE)</w:t>
            </w:r>
          </w:p>
        </w:tc>
        <w:tc>
          <w:tcPr>
            <w:tcW w:w="2052" w:type="dxa"/>
            <w:gridSpan w:val="3"/>
            <w:tcBorders>
              <w:top w:val="single" w:sz="12"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jc w:val="center"/>
              <w:rPr>
                <w:rFonts w:ascii="Times New Roman" w:hAnsi="Times New Roman" w:cs="Times New Roman"/>
                <w:b/>
                <w:bCs/>
                <w:sz w:val="18"/>
                <w:szCs w:val="18"/>
              </w:rPr>
            </w:pPr>
            <w:r w:rsidRPr="00DC7578">
              <w:rPr>
                <w:rFonts w:ascii="Times New Roman" w:hAnsi="Times New Roman" w:cs="Times New Roman"/>
                <w:b/>
                <w:bCs/>
                <w:sz w:val="18"/>
                <w:szCs w:val="18"/>
              </w:rPr>
              <w:t>QUALIFICATION LEVEL</w:t>
            </w:r>
          </w:p>
          <w:p w:rsidR="00DC7578" w:rsidRPr="00DC7578" w:rsidRDefault="00DC7578" w:rsidP="00DC7578">
            <w:pPr>
              <w:spacing w:after="60"/>
              <w:jc w:val="center"/>
              <w:rPr>
                <w:rFonts w:ascii="Times New Roman" w:hAnsi="Times New Roman" w:cs="Times New Roman"/>
                <w:sz w:val="18"/>
                <w:szCs w:val="18"/>
              </w:rPr>
            </w:pPr>
            <w:r w:rsidRPr="00DC7578">
              <w:rPr>
                <w:rFonts w:ascii="Times New Roman" w:hAnsi="Times New Roman" w:cs="Times New Roman"/>
                <w:b/>
                <w:bCs/>
                <w:sz w:val="18"/>
                <w:szCs w:val="18"/>
              </w:rPr>
              <w:t>(MASTER’S)</w:t>
            </w:r>
          </w:p>
        </w:tc>
      </w:tr>
      <w:tr w:rsidR="00DC7578" w:rsidRPr="00DC7578" w:rsidTr="00DC7578">
        <w:trPr>
          <w:cantSplit/>
        </w:trPr>
        <w:tc>
          <w:tcPr>
            <w:tcW w:w="2016" w:type="dxa"/>
            <w:vMerge/>
            <w:tcBorders>
              <w:top w:val="single" w:sz="6" w:space="0" w:color="000000"/>
              <w:left w:val="single" w:sz="12" w:space="0" w:color="000000"/>
              <w:bottom w:val="single" w:sz="12" w:space="0" w:color="000000"/>
              <w:right w:val="single" w:sz="12" w:space="0" w:color="000000"/>
            </w:tcBorders>
          </w:tcPr>
          <w:p w:rsidR="00DC7578" w:rsidRPr="00DC7578" w:rsidRDefault="00DC7578" w:rsidP="00DC7578">
            <w:pPr>
              <w:spacing w:before="127" w:after="52"/>
              <w:jc w:val="center"/>
              <w:rPr>
                <w:rFonts w:ascii="Times New Roman" w:hAnsi="Times New Roman" w:cs="Times New Roman"/>
                <w:sz w:val="14"/>
                <w:szCs w:val="14"/>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UG</w:t>
            </w: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b/>
                <w:sz w:val="16"/>
                <w:szCs w:val="16"/>
              </w:rPr>
            </w:pPr>
            <w:r w:rsidRPr="00DC7578">
              <w:rPr>
                <w:rFonts w:ascii="Times New Roman" w:hAnsi="Times New Roman" w:cs="Times New Roman"/>
                <w:b/>
                <w:sz w:val="16"/>
                <w:szCs w:val="16"/>
              </w:rPr>
              <w:t>MAST</w:t>
            </w: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UG</w:t>
            </w: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b/>
                <w:sz w:val="16"/>
                <w:szCs w:val="16"/>
              </w:rPr>
            </w:pPr>
            <w:r w:rsidRPr="00DC7578">
              <w:rPr>
                <w:rFonts w:ascii="Times New Roman" w:hAnsi="Times New Roman" w:cs="Times New Roman"/>
                <w:b/>
                <w:sz w:val="16"/>
                <w:szCs w:val="16"/>
              </w:rPr>
              <w:t>MAST</w:t>
            </w: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DQ</w:t>
            </w: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PQ</w:t>
            </w: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OTHER</w:t>
            </w: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DQ</w:t>
            </w: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PQ</w:t>
            </w: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OTHER</w:t>
            </w:r>
          </w:p>
        </w:tc>
      </w:tr>
      <w:tr w:rsidR="00DC7578" w:rsidRPr="00DC7578" w:rsidTr="00DC7578">
        <w:trPr>
          <w:cantSplit/>
        </w:trPr>
        <w:tc>
          <w:tcPr>
            <w:tcW w:w="2016" w:type="dxa"/>
            <w:vMerge/>
            <w:tcBorders>
              <w:top w:val="single" w:sz="6" w:space="0" w:color="000000"/>
              <w:left w:val="single" w:sz="12" w:space="0" w:color="000000"/>
              <w:bottom w:val="single" w:sz="12" w:space="0" w:color="000000"/>
              <w:right w:val="single" w:sz="12" w:space="0" w:color="000000"/>
            </w:tcBorders>
          </w:tcPr>
          <w:p w:rsidR="00DC7578" w:rsidRPr="00DC7578" w:rsidRDefault="00DC7578" w:rsidP="00DC7578">
            <w:pPr>
              <w:spacing w:before="127" w:after="52"/>
              <w:jc w:val="center"/>
              <w:rPr>
                <w:rFonts w:ascii="Times New Roman" w:hAnsi="Times New Roman" w:cs="Times New Roman"/>
                <w:sz w:val="14"/>
                <w:szCs w:val="14"/>
              </w:rPr>
            </w:pP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SECT</w:t>
            </w: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PREP</w:t>
            </w: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DISC</w:t>
            </w: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SECT</w:t>
            </w: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PREP</w:t>
            </w: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DISC</w:t>
            </w: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r>
      <w:tr w:rsidR="00DC7578" w:rsidRPr="00DC7578" w:rsidTr="00DC7578">
        <w:trPr>
          <w:cantSplit/>
        </w:trPr>
        <w:tc>
          <w:tcPr>
            <w:tcW w:w="12960" w:type="dxa"/>
            <w:gridSpan w:val="17"/>
            <w:tcBorders>
              <w:top w:val="single" w:sz="12" w:space="0" w:color="000000"/>
              <w:left w:val="single" w:sz="12" w:space="0" w:color="000000"/>
              <w:bottom w:val="single" w:sz="12" w:space="0" w:color="000000"/>
              <w:right w:val="single" w:sz="12" w:space="0" w:color="000000"/>
            </w:tcBorders>
            <w:shd w:val="pct5" w:color="auto" w:fill="auto"/>
            <w:tcMar>
              <w:left w:w="72" w:type="dxa"/>
              <w:right w:w="72" w:type="dxa"/>
            </w:tcMar>
            <w:vAlign w:val="center"/>
          </w:tcPr>
          <w:p w:rsidR="00DC7578" w:rsidRPr="00DC7578" w:rsidRDefault="00DC7578" w:rsidP="00DC7578">
            <w:pPr>
              <w:spacing w:before="60" w:after="60"/>
              <w:rPr>
                <w:rFonts w:ascii="Times New Roman" w:hAnsi="Times New Roman" w:cs="Times New Roman"/>
                <w:sz w:val="18"/>
                <w:szCs w:val="18"/>
              </w:rPr>
            </w:pPr>
            <w:r w:rsidRPr="00DC7578">
              <w:rPr>
                <w:rFonts w:ascii="Times New Roman" w:hAnsi="Times New Roman" w:cs="Times New Roman"/>
                <w:b/>
                <w:bCs/>
                <w:sz w:val="18"/>
                <w:szCs w:val="18"/>
              </w:rPr>
              <w:t>FULL-TIME FACULTY</w:t>
            </w:r>
          </w:p>
        </w:tc>
      </w:tr>
      <w:tr w:rsidR="00DC7578" w:rsidRPr="00DC7578" w:rsidTr="00DC7578">
        <w:trPr>
          <w:cantSplit/>
        </w:trPr>
        <w:tc>
          <w:tcPr>
            <w:tcW w:w="2016"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2016"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2016"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2016"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2016"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2016"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2016" w:type="dxa"/>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12960" w:type="dxa"/>
            <w:gridSpan w:val="17"/>
            <w:tcBorders>
              <w:top w:val="single" w:sz="12" w:space="0" w:color="000000"/>
              <w:left w:val="single" w:sz="12" w:space="0" w:color="000000"/>
              <w:bottom w:val="single" w:sz="12" w:space="0" w:color="000000"/>
              <w:right w:val="single" w:sz="12" w:space="0" w:color="000000"/>
            </w:tcBorders>
            <w:shd w:val="pct5" w:color="auto" w:fill="auto"/>
            <w:tcMar>
              <w:left w:w="72" w:type="dxa"/>
              <w:right w:w="72" w:type="dxa"/>
            </w:tcMar>
            <w:vAlign w:val="center"/>
          </w:tcPr>
          <w:p w:rsidR="00DC7578" w:rsidRPr="00DC7578" w:rsidRDefault="00DC7578" w:rsidP="00DC7578">
            <w:pPr>
              <w:spacing w:before="60" w:after="60"/>
              <w:rPr>
                <w:rFonts w:ascii="Times New Roman" w:hAnsi="Times New Roman" w:cs="Times New Roman"/>
                <w:sz w:val="18"/>
                <w:szCs w:val="18"/>
              </w:rPr>
            </w:pPr>
            <w:r w:rsidRPr="00DC7578">
              <w:rPr>
                <w:rFonts w:ascii="Times New Roman" w:hAnsi="Times New Roman" w:cs="Times New Roman"/>
                <w:b/>
                <w:bCs/>
                <w:sz w:val="18"/>
                <w:szCs w:val="18"/>
              </w:rPr>
              <w:t>PART-TIME FACULTY</w:t>
            </w:r>
          </w:p>
        </w:tc>
      </w:tr>
      <w:tr w:rsidR="00DC7578" w:rsidRPr="00DC7578" w:rsidTr="00DC7578">
        <w:trPr>
          <w:cantSplit/>
        </w:trPr>
        <w:tc>
          <w:tcPr>
            <w:tcW w:w="2016"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2016"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2016"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2016"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2016" w:type="dxa"/>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2016" w:type="dxa"/>
            <w:tcBorders>
              <w:top w:val="single" w:sz="12"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TOTALS</w:t>
            </w:r>
          </w:p>
        </w:tc>
        <w:tc>
          <w:tcPr>
            <w:tcW w:w="684" w:type="dxa"/>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12"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12"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684" w:type="dxa"/>
            <w:tcBorders>
              <w:top w:val="single" w:sz="12"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684" w:type="dxa"/>
            <w:tcBorders>
              <w:top w:val="single" w:sz="12"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12"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12"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684" w:type="dxa"/>
            <w:tcBorders>
              <w:top w:val="single" w:sz="12"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684" w:type="dxa"/>
            <w:tcBorders>
              <w:top w:val="single" w:sz="12"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12"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12"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684" w:type="dxa"/>
            <w:tcBorders>
              <w:top w:val="single" w:sz="12"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684" w:type="dxa"/>
            <w:tcBorders>
              <w:top w:val="single" w:sz="12"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8856" w:type="dxa"/>
            <w:gridSpan w:val="11"/>
            <w:tcBorders>
              <w:top w:val="single" w:sz="12"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16"/>
                <w:szCs w:val="16"/>
              </w:rPr>
            </w:pPr>
            <w:r w:rsidRPr="00DC7578">
              <w:rPr>
                <w:rFonts w:ascii="Times New Roman" w:hAnsi="Times New Roman" w:cs="Times New Roman"/>
                <w:b/>
                <w:bCs/>
                <w:sz w:val="16"/>
                <w:szCs w:val="16"/>
              </w:rPr>
              <w:t>TOTAL STUDENT CREDIT HOURS TAUGHT BY DOCTORALLY-QUALIFIED FACULTY</w:t>
            </w:r>
          </w:p>
        </w:tc>
        <w:tc>
          <w:tcPr>
            <w:tcW w:w="684" w:type="dxa"/>
            <w:tcBorders>
              <w:top w:val="single" w:sz="12" w:space="0" w:color="000000"/>
              <w:left w:val="single" w:sz="12" w:space="0" w:color="000000"/>
              <w:bottom w:val="single" w:sz="12" w:space="0" w:color="000000"/>
              <w:right w:val="single" w:sz="6"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1368" w:type="dxa"/>
            <w:gridSpan w:val="2"/>
            <w:tcBorders>
              <w:top w:val="single" w:sz="12" w:space="0" w:color="000000"/>
              <w:left w:val="single" w:sz="6" w:space="0" w:color="000000"/>
              <w:bottom w:val="single" w:sz="12" w:space="0" w:color="000000"/>
              <w:right w:val="single" w:sz="12" w:space="0" w:color="000000"/>
            </w:tcBorders>
            <w:shd w:val="pct40" w:color="auto"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84" w:type="dxa"/>
            <w:tcBorders>
              <w:top w:val="single" w:sz="12" w:space="0" w:color="000000"/>
              <w:left w:val="single" w:sz="12" w:space="0" w:color="000000"/>
              <w:bottom w:val="single" w:sz="12" w:space="0" w:color="000000"/>
              <w:right w:val="single" w:sz="6"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1368" w:type="dxa"/>
            <w:gridSpan w:val="2"/>
            <w:tcBorders>
              <w:top w:val="single" w:sz="12" w:space="0" w:color="000000"/>
              <w:left w:val="single" w:sz="6" w:space="0" w:color="000000"/>
              <w:bottom w:val="single" w:sz="12" w:space="0" w:color="000000"/>
              <w:right w:val="single" w:sz="12" w:space="0" w:color="000000"/>
            </w:tcBorders>
            <w:shd w:val="pct40" w:color="auto" w:fill="auto"/>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8856" w:type="dxa"/>
            <w:gridSpan w:val="11"/>
            <w:tcBorders>
              <w:top w:val="single" w:sz="12"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b/>
                <w:bCs/>
                <w:sz w:val="16"/>
                <w:szCs w:val="16"/>
              </w:rPr>
            </w:pPr>
            <w:r w:rsidRPr="00DC7578">
              <w:rPr>
                <w:rFonts w:ascii="Times New Roman" w:hAnsi="Times New Roman" w:cs="Times New Roman"/>
                <w:b/>
                <w:bCs/>
                <w:sz w:val="16"/>
                <w:szCs w:val="16"/>
              </w:rPr>
              <w:t>TOTAL STUDENT CREDIT HOURS TAUGHT BY DOCTORALLY- AND PROFESSIONALLY-QUALIFIED FACULTY</w:t>
            </w:r>
          </w:p>
        </w:tc>
        <w:tc>
          <w:tcPr>
            <w:tcW w:w="1368" w:type="dxa"/>
            <w:gridSpan w:val="2"/>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bCs/>
                <w:sz w:val="20"/>
                <w:szCs w:val="20"/>
              </w:rPr>
            </w:pPr>
          </w:p>
        </w:tc>
        <w:tc>
          <w:tcPr>
            <w:tcW w:w="684" w:type="dxa"/>
            <w:tcBorders>
              <w:top w:val="single" w:sz="12"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1368" w:type="dxa"/>
            <w:gridSpan w:val="2"/>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bCs/>
                <w:sz w:val="20"/>
                <w:szCs w:val="20"/>
              </w:rPr>
            </w:pPr>
          </w:p>
        </w:tc>
        <w:tc>
          <w:tcPr>
            <w:tcW w:w="684" w:type="dxa"/>
            <w:tcBorders>
              <w:top w:val="single" w:sz="12"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8856" w:type="dxa"/>
            <w:gridSpan w:val="11"/>
            <w:tcBorders>
              <w:top w:val="single" w:sz="12"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b/>
                <w:bCs/>
                <w:sz w:val="16"/>
                <w:szCs w:val="16"/>
              </w:rPr>
            </w:pPr>
            <w:r w:rsidRPr="00DC7578">
              <w:rPr>
                <w:rFonts w:ascii="Times New Roman" w:hAnsi="Times New Roman" w:cs="Times New Roman"/>
                <w:b/>
                <w:bCs/>
                <w:sz w:val="16"/>
                <w:szCs w:val="16"/>
              </w:rPr>
              <w:t>TOTAL STUDENT CREDIT HOURS TAUGHT BY DEGREE LEVEL</w:t>
            </w:r>
          </w:p>
        </w:tc>
        <w:tc>
          <w:tcPr>
            <w:tcW w:w="2052" w:type="dxa"/>
            <w:gridSpan w:val="3"/>
            <w:tcBorders>
              <w:top w:val="single" w:sz="12"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2052" w:type="dxa"/>
            <w:gridSpan w:val="3"/>
            <w:tcBorders>
              <w:top w:val="single" w:sz="12"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trPr>
        <w:tc>
          <w:tcPr>
            <w:tcW w:w="10908" w:type="dxa"/>
            <w:gridSpan w:val="14"/>
            <w:tcBorders>
              <w:top w:val="single" w:sz="12"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b/>
                <w:sz w:val="16"/>
                <w:szCs w:val="16"/>
              </w:rPr>
            </w:pPr>
            <w:r w:rsidRPr="00DC7578">
              <w:rPr>
                <w:rFonts w:ascii="Times New Roman" w:hAnsi="Times New Roman" w:cs="Times New Roman"/>
                <w:b/>
                <w:bCs/>
                <w:sz w:val="16"/>
                <w:szCs w:val="16"/>
              </w:rPr>
              <w:t>TOTAL STUDENT CREDIT HOURS TAUGHT BY BUSINESS FACULTY DURING THE SELF-STUDY YEAR</w:t>
            </w:r>
          </w:p>
        </w:tc>
        <w:tc>
          <w:tcPr>
            <w:tcW w:w="2052" w:type="dxa"/>
            <w:gridSpan w:val="3"/>
            <w:tcBorders>
              <w:top w:val="single" w:sz="12"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b/>
                <w:bCs/>
                <w:sz w:val="20"/>
                <w:szCs w:val="20"/>
              </w:rPr>
            </w:pPr>
          </w:p>
        </w:tc>
      </w:tr>
    </w:tbl>
    <w:p w:rsidR="00DC7578" w:rsidRPr="00DC7578" w:rsidRDefault="00DC7578" w:rsidP="00DC7578">
      <w:pPr>
        <w:jc w:val="both"/>
        <w:rPr>
          <w:rFonts w:ascii="Times New Roman" w:hAnsi="Times New Roman" w:cs="Times New Roman"/>
          <w:sz w:val="16"/>
          <w:szCs w:val="16"/>
        </w:rPr>
      </w:pPr>
      <w:r w:rsidRPr="00DC7578">
        <w:rPr>
          <w:rFonts w:ascii="Times New Roman" w:hAnsi="Times New Roman" w:cs="Times New Roman"/>
          <w:sz w:val="16"/>
          <w:szCs w:val="16"/>
        </w:rPr>
        <w:t>________________________________________________________________________________________________________________________________________________________________</w:t>
      </w:r>
    </w:p>
    <w:p w:rsidR="00DC7578" w:rsidRPr="00DC7578" w:rsidRDefault="00DC7578" w:rsidP="00DC7578">
      <w:pPr>
        <w:rPr>
          <w:rFonts w:ascii="Times New Roman" w:hAnsi="Times New Roman" w:cs="Times New Roman"/>
          <w:sz w:val="18"/>
          <w:szCs w:val="18"/>
        </w:rPr>
        <w:sectPr w:rsidR="00DC7578" w:rsidRPr="00DC7578" w:rsidSect="00DC7578">
          <w:pgSz w:w="15840" w:h="12240" w:orient="landscape" w:code="1"/>
          <w:pgMar w:top="1152" w:right="1440" w:bottom="1152" w:left="1440" w:header="720" w:footer="432" w:gutter="0"/>
          <w:cols w:space="720"/>
          <w:docGrid w:linePitch="360"/>
        </w:sectPr>
      </w:pPr>
      <w:r w:rsidRPr="00DC7578">
        <w:rPr>
          <w:rFonts w:ascii="Times New Roman" w:hAnsi="Times New Roman" w:cs="Times New Roman"/>
          <w:sz w:val="18"/>
          <w:szCs w:val="18"/>
        </w:rPr>
        <w:t>Column Headings: UG = Undergraduate Level; MAST = Master’s Level; SCH = Student Credit Hours; SECT = Course Sections; PREP = Course Preparations; DISC = Disciplines; DQ = Doctorally-Qualified; PQ = Professionally-Qualified</w:t>
      </w:r>
    </w:p>
    <w:p w:rsidR="00DC7578" w:rsidRPr="00F41F7E" w:rsidRDefault="00DC7578" w:rsidP="00F41F7E">
      <w:pPr>
        <w:pStyle w:val="Heading5"/>
        <w:rPr>
          <w:rFonts w:ascii="Times New Roman" w:hAnsi="Times New Roman" w:cs="Times New Roman"/>
          <w:sz w:val="22"/>
          <w:szCs w:val="22"/>
        </w:rPr>
      </w:pPr>
      <w:bookmarkStart w:id="45" w:name="_Table_5(D):_Teaching"/>
      <w:bookmarkStart w:id="46" w:name="_Table_4(D):_Teaching"/>
      <w:bookmarkStart w:id="47" w:name="_Toc235545014"/>
      <w:bookmarkStart w:id="48" w:name="_Toc403915186"/>
      <w:bookmarkEnd w:id="45"/>
      <w:bookmarkEnd w:id="46"/>
      <w:r w:rsidRPr="00F41F7E">
        <w:rPr>
          <w:rFonts w:ascii="Times New Roman" w:hAnsi="Times New Roman" w:cs="Times New Roman"/>
          <w:sz w:val="22"/>
          <w:szCs w:val="22"/>
        </w:rPr>
        <w:lastRenderedPageBreak/>
        <w:t>Table 4(D): Teaching Load and Student Credit Hours Generated</w:t>
      </w:r>
      <w:bookmarkEnd w:id="47"/>
      <w:bookmarkEnd w:id="48"/>
    </w:p>
    <w:p w:rsidR="00DC7578" w:rsidRPr="00DC7578" w:rsidRDefault="00DC7578" w:rsidP="00DC7578">
      <w:pPr>
        <w:jc w:val="center"/>
        <w:rPr>
          <w:rFonts w:ascii="Times New Roman" w:hAnsi="Times New Roman" w:cs="Times New Roman"/>
          <w:b/>
        </w:rPr>
      </w:pPr>
      <w:r w:rsidRPr="00DC7578">
        <w:rPr>
          <w:rFonts w:ascii="Times New Roman" w:hAnsi="Times New Roman" w:cs="Times New Roman"/>
          <w:b/>
        </w:rPr>
        <w:t>(New doctoral-level programs, or a combination of new doctoral-level programs and master’s-level and/or undergraduate programs)</w:t>
      </w:r>
    </w:p>
    <w:p w:rsidR="00DC7578" w:rsidRPr="00DC7578" w:rsidRDefault="00DC7578" w:rsidP="00DC7578">
      <w:pPr>
        <w:autoSpaceDE w:val="0"/>
        <w:autoSpaceDN w:val="0"/>
        <w:adjustRightInd w:val="0"/>
        <w:jc w:val="both"/>
        <w:rPr>
          <w:sz w:val="20"/>
          <w:szCs w:val="20"/>
        </w:rPr>
      </w:pPr>
    </w:p>
    <w:tbl>
      <w:tblPr>
        <w:tblW w:w="13968" w:type="dxa"/>
        <w:jc w:val="center"/>
        <w:tblLayout w:type="fixed"/>
        <w:tblCellMar>
          <w:left w:w="19" w:type="dxa"/>
          <w:right w:w="19" w:type="dxa"/>
        </w:tblCellMar>
        <w:tblLook w:val="0000" w:firstRow="0" w:lastRow="0" w:firstColumn="0" w:lastColumn="0" w:noHBand="0" w:noVBand="0"/>
      </w:tblPr>
      <w:tblGrid>
        <w:gridCol w:w="1240"/>
        <w:gridCol w:w="595"/>
        <w:gridCol w:w="595"/>
        <w:gridCol w:w="595"/>
        <w:gridCol w:w="595"/>
        <w:gridCol w:w="595"/>
        <w:gridCol w:w="595"/>
        <w:gridCol w:w="595"/>
        <w:gridCol w:w="595"/>
        <w:gridCol w:w="595"/>
        <w:gridCol w:w="595"/>
        <w:gridCol w:w="595"/>
        <w:gridCol w:w="595"/>
        <w:gridCol w:w="625"/>
        <w:gridCol w:w="625"/>
        <w:gridCol w:w="625"/>
        <w:gridCol w:w="625"/>
        <w:gridCol w:w="625"/>
        <w:gridCol w:w="625"/>
        <w:gridCol w:w="625"/>
        <w:gridCol w:w="625"/>
        <w:gridCol w:w="588"/>
      </w:tblGrid>
      <w:tr w:rsidR="00DC7578" w:rsidRPr="00DC7578" w:rsidTr="00DC7578">
        <w:trPr>
          <w:cantSplit/>
          <w:jc w:val="center"/>
        </w:trPr>
        <w:tc>
          <w:tcPr>
            <w:tcW w:w="1240" w:type="dxa"/>
            <w:vMerge w:val="restart"/>
            <w:tcBorders>
              <w:top w:val="single" w:sz="12"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jc w:val="center"/>
              <w:rPr>
                <w:rFonts w:ascii="Times New Roman" w:hAnsi="Times New Roman" w:cs="Times New Roman"/>
                <w:b/>
                <w:bCs/>
                <w:sz w:val="20"/>
                <w:szCs w:val="20"/>
              </w:rPr>
            </w:pPr>
            <w:r w:rsidRPr="00DC7578">
              <w:rPr>
                <w:rFonts w:ascii="Times New Roman" w:hAnsi="Times New Roman" w:cs="Times New Roman"/>
                <w:sz w:val="20"/>
                <w:szCs w:val="20"/>
                <w:lang w:val="en-CA"/>
              </w:rPr>
              <w:fldChar w:fldCharType="begin"/>
            </w:r>
            <w:r w:rsidRPr="00DC7578">
              <w:rPr>
                <w:rFonts w:ascii="Times New Roman" w:hAnsi="Times New Roman" w:cs="Times New Roman"/>
                <w:sz w:val="20"/>
                <w:szCs w:val="20"/>
                <w:lang w:val="en-CA"/>
              </w:rPr>
              <w:instrText xml:space="preserve"> SEQ CHAPTER \h \r 1</w:instrText>
            </w:r>
            <w:r w:rsidRPr="00DC7578">
              <w:rPr>
                <w:rFonts w:ascii="Times New Roman" w:hAnsi="Times New Roman" w:cs="Times New Roman"/>
                <w:sz w:val="20"/>
                <w:szCs w:val="20"/>
                <w:lang w:val="en-CA"/>
              </w:rPr>
              <w:fldChar w:fldCharType="end"/>
            </w:r>
            <w:r w:rsidRPr="00DC7578">
              <w:rPr>
                <w:rFonts w:ascii="Times New Roman" w:hAnsi="Times New Roman" w:cs="Times New Roman"/>
                <w:b/>
                <w:bCs/>
                <w:sz w:val="20"/>
                <w:szCs w:val="20"/>
              </w:rPr>
              <w:t>FACULTY</w:t>
            </w:r>
          </w:p>
          <w:p w:rsidR="00DC7578" w:rsidRPr="00DC7578" w:rsidRDefault="00DC7578" w:rsidP="00DC7578">
            <w:pPr>
              <w:spacing w:after="60"/>
              <w:jc w:val="center"/>
              <w:rPr>
                <w:rFonts w:ascii="Times New Roman" w:hAnsi="Times New Roman" w:cs="Times New Roman"/>
                <w:sz w:val="14"/>
                <w:szCs w:val="14"/>
              </w:rPr>
            </w:pPr>
            <w:r w:rsidRPr="00DC7578">
              <w:rPr>
                <w:rFonts w:ascii="Times New Roman" w:hAnsi="Times New Roman" w:cs="Times New Roman"/>
                <w:b/>
                <w:bCs/>
                <w:sz w:val="20"/>
                <w:szCs w:val="20"/>
              </w:rPr>
              <w:t>MEMBERS</w:t>
            </w:r>
          </w:p>
        </w:tc>
        <w:tc>
          <w:tcPr>
            <w:tcW w:w="3570" w:type="dxa"/>
            <w:gridSpan w:val="6"/>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FALL SEMESTER</w:t>
            </w:r>
          </w:p>
        </w:tc>
        <w:tc>
          <w:tcPr>
            <w:tcW w:w="3570" w:type="dxa"/>
            <w:gridSpan w:val="6"/>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SPRING SEMESTER</w:t>
            </w:r>
          </w:p>
        </w:tc>
        <w:tc>
          <w:tcPr>
            <w:tcW w:w="1875" w:type="dxa"/>
            <w:gridSpan w:val="3"/>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jc w:val="center"/>
              <w:rPr>
                <w:rFonts w:ascii="Times New Roman" w:hAnsi="Times New Roman" w:cs="Times New Roman"/>
                <w:b/>
                <w:bCs/>
                <w:sz w:val="16"/>
                <w:szCs w:val="16"/>
              </w:rPr>
            </w:pPr>
            <w:r w:rsidRPr="00DC7578">
              <w:rPr>
                <w:rFonts w:ascii="Times New Roman" w:hAnsi="Times New Roman" w:cs="Times New Roman"/>
                <w:b/>
                <w:bCs/>
                <w:sz w:val="16"/>
                <w:szCs w:val="16"/>
              </w:rPr>
              <w:t>QUALIFICATION LEVEL</w:t>
            </w:r>
          </w:p>
          <w:p w:rsidR="00DC7578" w:rsidRPr="00DC7578" w:rsidRDefault="00DC7578" w:rsidP="00DC7578">
            <w:pPr>
              <w:spacing w:after="60"/>
              <w:jc w:val="center"/>
              <w:rPr>
                <w:rFonts w:ascii="Times New Roman" w:hAnsi="Times New Roman" w:cs="Times New Roman"/>
                <w:sz w:val="16"/>
                <w:szCs w:val="16"/>
              </w:rPr>
            </w:pPr>
            <w:r w:rsidRPr="00DC7578">
              <w:rPr>
                <w:rFonts w:ascii="Times New Roman" w:hAnsi="Times New Roman" w:cs="Times New Roman"/>
                <w:b/>
                <w:bCs/>
                <w:sz w:val="16"/>
                <w:szCs w:val="16"/>
              </w:rPr>
              <w:t>(UNDERGRADUATE)</w:t>
            </w:r>
          </w:p>
        </w:tc>
        <w:tc>
          <w:tcPr>
            <w:tcW w:w="1875" w:type="dxa"/>
            <w:gridSpan w:val="3"/>
            <w:tcBorders>
              <w:top w:val="single" w:sz="12" w:space="0" w:color="000000"/>
              <w:left w:val="single" w:sz="12" w:space="0" w:color="000000"/>
              <w:bottom w:val="single" w:sz="12" w:space="0" w:color="000000"/>
              <w:right w:val="nil"/>
            </w:tcBorders>
            <w:vAlign w:val="center"/>
          </w:tcPr>
          <w:p w:rsidR="00DC7578" w:rsidRPr="00DC7578" w:rsidRDefault="00DC7578" w:rsidP="00DC7578">
            <w:pPr>
              <w:spacing w:before="60"/>
              <w:jc w:val="center"/>
              <w:rPr>
                <w:rFonts w:ascii="Times New Roman" w:hAnsi="Times New Roman" w:cs="Times New Roman"/>
                <w:b/>
                <w:bCs/>
                <w:sz w:val="16"/>
                <w:szCs w:val="16"/>
              </w:rPr>
            </w:pPr>
            <w:r w:rsidRPr="00DC7578">
              <w:rPr>
                <w:rFonts w:ascii="Times New Roman" w:hAnsi="Times New Roman" w:cs="Times New Roman"/>
                <w:b/>
                <w:bCs/>
                <w:sz w:val="16"/>
                <w:szCs w:val="16"/>
              </w:rPr>
              <w:t>QUALIFICATION LEVEL</w:t>
            </w:r>
          </w:p>
          <w:p w:rsidR="00DC7578" w:rsidRPr="00DC7578" w:rsidRDefault="00DC7578" w:rsidP="00DC7578">
            <w:pPr>
              <w:spacing w:after="60"/>
              <w:jc w:val="center"/>
              <w:rPr>
                <w:rFonts w:ascii="Times New Roman" w:hAnsi="Times New Roman" w:cs="Times New Roman"/>
                <w:sz w:val="16"/>
                <w:szCs w:val="16"/>
              </w:rPr>
            </w:pPr>
            <w:r w:rsidRPr="00DC7578">
              <w:rPr>
                <w:rFonts w:ascii="Times New Roman" w:hAnsi="Times New Roman" w:cs="Times New Roman"/>
                <w:b/>
                <w:bCs/>
                <w:sz w:val="16"/>
                <w:szCs w:val="16"/>
              </w:rPr>
              <w:t>(MASTER’S)</w:t>
            </w:r>
          </w:p>
        </w:tc>
        <w:tc>
          <w:tcPr>
            <w:tcW w:w="1838" w:type="dxa"/>
            <w:gridSpan w:val="3"/>
            <w:tcBorders>
              <w:top w:val="single" w:sz="12"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jc w:val="center"/>
              <w:rPr>
                <w:b/>
                <w:bCs/>
                <w:sz w:val="16"/>
                <w:szCs w:val="16"/>
              </w:rPr>
            </w:pPr>
            <w:r w:rsidRPr="00DC7578">
              <w:rPr>
                <w:rFonts w:ascii="Times New Roman" w:hAnsi="Times New Roman" w:cs="Times New Roman"/>
                <w:b/>
                <w:bCs/>
                <w:sz w:val="16"/>
                <w:szCs w:val="16"/>
              </w:rPr>
              <w:t>QUALIFICATION</w:t>
            </w:r>
          </w:p>
          <w:p w:rsidR="00DC7578" w:rsidRPr="00DC7578" w:rsidRDefault="00DC7578" w:rsidP="00DC7578">
            <w:pPr>
              <w:jc w:val="center"/>
              <w:rPr>
                <w:rFonts w:ascii="Times New Roman" w:hAnsi="Times New Roman" w:cs="Times New Roman"/>
                <w:b/>
                <w:bCs/>
                <w:sz w:val="16"/>
                <w:szCs w:val="16"/>
              </w:rPr>
            </w:pPr>
            <w:r w:rsidRPr="00DC7578">
              <w:rPr>
                <w:rFonts w:ascii="Times New Roman" w:hAnsi="Times New Roman" w:cs="Times New Roman"/>
                <w:b/>
                <w:bCs/>
                <w:sz w:val="16"/>
                <w:szCs w:val="16"/>
              </w:rPr>
              <w:t>LEVEL</w:t>
            </w:r>
          </w:p>
          <w:p w:rsidR="00DC7578" w:rsidRPr="00DC7578" w:rsidRDefault="00DC7578" w:rsidP="00DC7578">
            <w:pPr>
              <w:spacing w:after="60"/>
              <w:jc w:val="center"/>
              <w:rPr>
                <w:rFonts w:ascii="Times New Roman" w:hAnsi="Times New Roman" w:cs="Times New Roman"/>
                <w:sz w:val="16"/>
                <w:szCs w:val="16"/>
              </w:rPr>
            </w:pPr>
            <w:r w:rsidRPr="00DC7578">
              <w:rPr>
                <w:rFonts w:ascii="Times New Roman" w:hAnsi="Times New Roman" w:cs="Times New Roman"/>
                <w:b/>
                <w:bCs/>
                <w:sz w:val="16"/>
                <w:szCs w:val="16"/>
              </w:rPr>
              <w:t>(DOCTORAL)</w:t>
            </w:r>
          </w:p>
        </w:tc>
      </w:tr>
      <w:tr w:rsidR="00DC7578" w:rsidRPr="00DC7578" w:rsidTr="00DC7578">
        <w:trPr>
          <w:cantSplit/>
          <w:jc w:val="center"/>
        </w:trPr>
        <w:tc>
          <w:tcPr>
            <w:tcW w:w="1240" w:type="dxa"/>
            <w:vMerge/>
            <w:tcBorders>
              <w:top w:val="single" w:sz="6"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117" w:after="52"/>
              <w:jc w:val="center"/>
              <w:rPr>
                <w:rFonts w:ascii="Times New Roman" w:hAnsi="Times New Roman" w:cs="Times New Roman"/>
                <w:sz w:val="14"/>
                <w:szCs w:val="14"/>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UG</w:t>
            </w: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MAST</w:t>
            </w: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DOCT</w:t>
            </w: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UG</w:t>
            </w: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MAST</w:t>
            </w: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DOCT</w:t>
            </w: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 of</w:t>
            </w: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4"/>
                <w:szCs w:val="14"/>
              </w:rPr>
            </w:pPr>
            <w:r w:rsidRPr="00DC7578">
              <w:rPr>
                <w:rFonts w:ascii="Times New Roman" w:hAnsi="Times New Roman" w:cs="Times New Roman"/>
                <w:b/>
                <w:bCs/>
                <w:sz w:val="14"/>
                <w:szCs w:val="14"/>
              </w:rPr>
              <w:t>DQ</w:t>
            </w: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4"/>
                <w:szCs w:val="14"/>
              </w:rPr>
            </w:pPr>
            <w:r w:rsidRPr="00DC7578">
              <w:rPr>
                <w:rFonts w:ascii="Times New Roman" w:hAnsi="Times New Roman" w:cs="Times New Roman"/>
                <w:b/>
                <w:bCs/>
                <w:sz w:val="14"/>
                <w:szCs w:val="14"/>
              </w:rPr>
              <w:t>PQ</w:t>
            </w: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4"/>
                <w:szCs w:val="14"/>
              </w:rPr>
            </w:pPr>
            <w:r w:rsidRPr="00DC7578">
              <w:rPr>
                <w:rFonts w:ascii="Times New Roman" w:hAnsi="Times New Roman" w:cs="Times New Roman"/>
                <w:b/>
                <w:bCs/>
                <w:sz w:val="14"/>
                <w:szCs w:val="14"/>
              </w:rPr>
              <w:t>OTHER</w:t>
            </w: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4"/>
                <w:szCs w:val="14"/>
              </w:rPr>
            </w:pPr>
            <w:r w:rsidRPr="00DC7578">
              <w:rPr>
                <w:rFonts w:ascii="Times New Roman" w:hAnsi="Times New Roman" w:cs="Times New Roman"/>
                <w:b/>
                <w:bCs/>
                <w:sz w:val="14"/>
                <w:szCs w:val="14"/>
              </w:rPr>
              <w:t>DQ</w:t>
            </w: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4"/>
                <w:szCs w:val="14"/>
              </w:rPr>
            </w:pPr>
            <w:r w:rsidRPr="00DC7578">
              <w:rPr>
                <w:rFonts w:ascii="Times New Roman" w:hAnsi="Times New Roman" w:cs="Times New Roman"/>
                <w:b/>
                <w:bCs/>
                <w:sz w:val="14"/>
                <w:szCs w:val="14"/>
              </w:rPr>
              <w:t>PQ</w:t>
            </w: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4"/>
                <w:szCs w:val="14"/>
              </w:rPr>
            </w:pPr>
            <w:r w:rsidRPr="00DC7578">
              <w:rPr>
                <w:rFonts w:ascii="Times New Roman" w:hAnsi="Times New Roman" w:cs="Times New Roman"/>
                <w:b/>
                <w:bCs/>
                <w:sz w:val="14"/>
                <w:szCs w:val="14"/>
              </w:rPr>
              <w:t>OTHER</w:t>
            </w: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4"/>
                <w:szCs w:val="14"/>
              </w:rPr>
            </w:pPr>
            <w:r w:rsidRPr="00DC7578">
              <w:rPr>
                <w:rFonts w:ascii="Times New Roman" w:hAnsi="Times New Roman" w:cs="Times New Roman"/>
                <w:b/>
                <w:bCs/>
                <w:sz w:val="14"/>
                <w:szCs w:val="14"/>
              </w:rPr>
              <w:t>DQ</w:t>
            </w: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14"/>
                <w:szCs w:val="14"/>
              </w:rPr>
            </w:pPr>
            <w:r w:rsidRPr="00DC7578">
              <w:rPr>
                <w:rFonts w:ascii="Times New Roman" w:hAnsi="Times New Roman" w:cs="Times New Roman"/>
                <w:b/>
                <w:bCs/>
                <w:sz w:val="14"/>
                <w:szCs w:val="14"/>
              </w:rPr>
              <w:t>PQ</w:t>
            </w:r>
          </w:p>
        </w:tc>
        <w:tc>
          <w:tcPr>
            <w:tcW w:w="58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4"/>
                <w:szCs w:val="14"/>
              </w:rPr>
            </w:pPr>
            <w:r w:rsidRPr="00DC7578">
              <w:rPr>
                <w:rFonts w:ascii="Times New Roman" w:hAnsi="Times New Roman" w:cs="Times New Roman"/>
                <w:b/>
                <w:bCs/>
                <w:sz w:val="14"/>
                <w:szCs w:val="14"/>
              </w:rPr>
              <w:t>OTHER</w:t>
            </w:r>
          </w:p>
        </w:tc>
      </w:tr>
      <w:tr w:rsidR="00DC7578" w:rsidRPr="00DC7578" w:rsidTr="00DC7578">
        <w:trPr>
          <w:cantSplit/>
          <w:jc w:val="center"/>
        </w:trPr>
        <w:tc>
          <w:tcPr>
            <w:tcW w:w="1240" w:type="dxa"/>
            <w:vMerge/>
            <w:tcBorders>
              <w:top w:val="single" w:sz="6"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117" w:after="52"/>
              <w:jc w:val="center"/>
              <w:rPr>
                <w:rFonts w:ascii="Times New Roman" w:hAnsi="Times New Roman" w:cs="Times New Roman"/>
                <w:sz w:val="14"/>
                <w:szCs w:val="14"/>
              </w:rPr>
            </w:pPr>
          </w:p>
        </w:tc>
        <w:tc>
          <w:tcPr>
            <w:tcW w:w="59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SECT</w:t>
            </w: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PREP</w:t>
            </w:r>
          </w:p>
        </w:tc>
        <w:tc>
          <w:tcPr>
            <w:tcW w:w="59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DISC</w:t>
            </w:r>
          </w:p>
        </w:tc>
        <w:tc>
          <w:tcPr>
            <w:tcW w:w="59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SECT</w:t>
            </w: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PREP</w:t>
            </w:r>
          </w:p>
        </w:tc>
        <w:tc>
          <w:tcPr>
            <w:tcW w:w="59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DISC</w:t>
            </w: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2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2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c>
          <w:tcPr>
            <w:tcW w:w="58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16"/>
                <w:szCs w:val="16"/>
              </w:rPr>
            </w:pPr>
            <w:r w:rsidRPr="00DC7578">
              <w:rPr>
                <w:rFonts w:ascii="Times New Roman" w:hAnsi="Times New Roman" w:cs="Times New Roman"/>
                <w:b/>
                <w:bCs/>
                <w:sz w:val="16"/>
                <w:szCs w:val="16"/>
              </w:rPr>
              <w:t>SCH</w:t>
            </w:r>
          </w:p>
        </w:tc>
      </w:tr>
      <w:tr w:rsidR="00DC7578" w:rsidRPr="00DC7578" w:rsidTr="00DC7578">
        <w:trPr>
          <w:cantSplit/>
          <w:jc w:val="center"/>
        </w:trPr>
        <w:tc>
          <w:tcPr>
            <w:tcW w:w="13968" w:type="dxa"/>
            <w:gridSpan w:val="22"/>
            <w:tcBorders>
              <w:top w:val="single" w:sz="12" w:space="0" w:color="000000"/>
              <w:left w:val="single" w:sz="12" w:space="0" w:color="000000"/>
              <w:bottom w:val="single" w:sz="12" w:space="0" w:color="000000"/>
              <w:right w:val="single" w:sz="12" w:space="0" w:color="000000"/>
            </w:tcBorders>
            <w:shd w:val="pct5" w:color="auto" w:fill="auto"/>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r w:rsidRPr="00DC7578">
              <w:rPr>
                <w:rFonts w:ascii="Times New Roman" w:hAnsi="Times New Roman" w:cs="Times New Roman"/>
                <w:b/>
                <w:bCs/>
                <w:sz w:val="20"/>
                <w:szCs w:val="20"/>
              </w:rPr>
              <w:t>FULL-TIME FACULTY</w:t>
            </w:r>
          </w:p>
        </w:tc>
      </w:tr>
      <w:tr w:rsidR="00DC7578" w:rsidRPr="00DC7578" w:rsidTr="00DC7578">
        <w:trPr>
          <w:cantSplit/>
          <w:jc w:val="center"/>
        </w:trPr>
        <w:tc>
          <w:tcPr>
            <w:tcW w:w="1240"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240"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240"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240"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240"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240"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240" w:type="dxa"/>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3968" w:type="dxa"/>
            <w:gridSpan w:val="22"/>
            <w:tcBorders>
              <w:top w:val="single" w:sz="12" w:space="0" w:color="000000"/>
              <w:left w:val="single" w:sz="12" w:space="0" w:color="000000"/>
              <w:bottom w:val="single" w:sz="12" w:space="0" w:color="000000"/>
              <w:right w:val="single" w:sz="12" w:space="0" w:color="000000"/>
            </w:tcBorders>
            <w:shd w:val="pct5" w:color="auto" w:fill="auto"/>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r w:rsidRPr="00DC7578">
              <w:rPr>
                <w:rFonts w:ascii="Times New Roman" w:hAnsi="Times New Roman" w:cs="Times New Roman"/>
                <w:b/>
                <w:bCs/>
                <w:sz w:val="20"/>
                <w:szCs w:val="20"/>
              </w:rPr>
              <w:t>PART-TIME FACULTY</w:t>
            </w:r>
          </w:p>
        </w:tc>
      </w:tr>
      <w:tr w:rsidR="00DC7578" w:rsidRPr="00DC7578" w:rsidTr="00DC7578">
        <w:trPr>
          <w:cantSplit/>
          <w:jc w:val="center"/>
        </w:trPr>
        <w:tc>
          <w:tcPr>
            <w:tcW w:w="1240"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240"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240"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240" w:type="dxa"/>
            <w:tcBorders>
              <w:top w:val="single" w:sz="6" w:space="0" w:color="000000"/>
              <w:left w:val="single" w:sz="12" w:space="0" w:color="000000"/>
              <w:bottom w:val="nil"/>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nil"/>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nil"/>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240" w:type="dxa"/>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20"/>
                <w:szCs w:val="20"/>
              </w:rPr>
            </w:pPr>
          </w:p>
        </w:tc>
        <w:tc>
          <w:tcPr>
            <w:tcW w:w="59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8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1240" w:type="dxa"/>
            <w:tcBorders>
              <w:top w:val="single" w:sz="6"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r w:rsidRPr="00DC7578">
              <w:rPr>
                <w:rFonts w:ascii="Times New Roman" w:hAnsi="Times New Roman" w:cs="Times New Roman"/>
                <w:b/>
                <w:bCs/>
                <w:sz w:val="20"/>
                <w:szCs w:val="20"/>
              </w:rPr>
              <w:t>TOTALS</w:t>
            </w:r>
          </w:p>
        </w:tc>
        <w:tc>
          <w:tcPr>
            <w:tcW w:w="59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595" w:type="dxa"/>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62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625" w:type="dxa"/>
            <w:tcBorders>
              <w:top w:val="single" w:sz="6" w:space="0" w:color="000000"/>
              <w:left w:val="single" w:sz="6"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588" w:type="dxa"/>
            <w:tcBorders>
              <w:top w:val="single" w:sz="6" w:space="0" w:color="000000"/>
              <w:left w:val="single" w:sz="6"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b/>
                <w:sz w:val="20"/>
                <w:szCs w:val="20"/>
              </w:rPr>
            </w:pPr>
          </w:p>
        </w:tc>
      </w:tr>
      <w:tr w:rsidR="00DC7578" w:rsidRPr="00DC7578" w:rsidTr="00DC7578">
        <w:trPr>
          <w:cantSplit/>
          <w:jc w:val="center"/>
        </w:trPr>
        <w:tc>
          <w:tcPr>
            <w:tcW w:w="8380" w:type="dxa"/>
            <w:gridSpan w:val="13"/>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sz w:val="14"/>
                <w:szCs w:val="14"/>
              </w:rPr>
            </w:pPr>
            <w:r w:rsidRPr="00DC7578">
              <w:rPr>
                <w:rFonts w:ascii="Times New Roman" w:hAnsi="Times New Roman" w:cs="Times New Roman"/>
                <w:b/>
                <w:bCs/>
                <w:sz w:val="14"/>
                <w:szCs w:val="14"/>
              </w:rPr>
              <w:t>TOTAL STUDENT CREDIT HOURS TAUGHT BY DOCTORALLY-QUALIFIED FACULTY</w:t>
            </w: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1250" w:type="dxa"/>
            <w:gridSpan w:val="2"/>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1250" w:type="dxa"/>
            <w:gridSpan w:val="2"/>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625" w:type="dxa"/>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1213" w:type="dxa"/>
            <w:gridSpan w:val="2"/>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8380" w:type="dxa"/>
            <w:gridSpan w:val="13"/>
            <w:tcBorders>
              <w:top w:val="single" w:sz="6" w:space="0" w:color="000000"/>
              <w:left w:val="single" w:sz="12" w:space="0" w:color="000000"/>
              <w:bottom w:val="single" w:sz="12" w:space="0" w:color="000000"/>
              <w:right w:val="single" w:sz="12" w:space="0" w:color="000000"/>
            </w:tcBorders>
            <w:tcMar>
              <w:left w:w="72" w:type="dxa"/>
              <w:right w:w="0" w:type="dxa"/>
            </w:tcMar>
            <w:vAlign w:val="center"/>
          </w:tcPr>
          <w:p w:rsidR="00DC7578" w:rsidRPr="00DC7578" w:rsidRDefault="00DC7578" w:rsidP="00DC7578">
            <w:pPr>
              <w:spacing w:before="80" w:after="60"/>
              <w:rPr>
                <w:rFonts w:ascii="Times New Roman" w:hAnsi="Times New Roman" w:cs="Times New Roman"/>
                <w:sz w:val="14"/>
                <w:szCs w:val="14"/>
              </w:rPr>
            </w:pPr>
            <w:r w:rsidRPr="00DC7578">
              <w:rPr>
                <w:rFonts w:ascii="Times New Roman" w:hAnsi="Times New Roman" w:cs="Times New Roman"/>
                <w:b/>
                <w:bCs/>
                <w:sz w:val="14"/>
                <w:szCs w:val="14"/>
              </w:rPr>
              <w:t>TOTAL STUDENT CREDIT HOURS TAUGHT BY DOCTORALLY- AND PROFESSIONALLY-QUALIFIED FACULTY</w:t>
            </w:r>
          </w:p>
        </w:tc>
        <w:tc>
          <w:tcPr>
            <w:tcW w:w="1250" w:type="dxa"/>
            <w:gridSpan w:val="2"/>
            <w:tcBorders>
              <w:top w:val="single" w:sz="6" w:space="0" w:color="000000"/>
              <w:left w:val="single" w:sz="12" w:space="0" w:color="000000"/>
              <w:bottom w:val="single" w:sz="12" w:space="0" w:color="000000"/>
              <w:right w:val="single" w:sz="6" w:space="0" w:color="000000"/>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625" w:type="dxa"/>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1250" w:type="dxa"/>
            <w:gridSpan w:val="2"/>
            <w:tcBorders>
              <w:top w:val="single" w:sz="6" w:space="0" w:color="000000"/>
              <w:left w:val="single" w:sz="12" w:space="0" w:color="000000"/>
              <w:bottom w:val="single" w:sz="12" w:space="0" w:color="000000"/>
              <w:right w:val="single" w:sz="6" w:space="0" w:color="000000"/>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625" w:type="dxa"/>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c>
          <w:tcPr>
            <w:tcW w:w="1250" w:type="dxa"/>
            <w:gridSpan w:val="2"/>
            <w:tcBorders>
              <w:top w:val="single" w:sz="6" w:space="0" w:color="000000"/>
              <w:left w:val="single" w:sz="12" w:space="0" w:color="000000"/>
              <w:bottom w:val="single" w:sz="12" w:space="0" w:color="000000"/>
              <w:right w:val="nil"/>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588" w:type="dxa"/>
            <w:tcBorders>
              <w:top w:val="single" w:sz="6" w:space="0" w:color="000000"/>
              <w:left w:val="single" w:sz="6" w:space="0" w:color="000000"/>
              <w:bottom w:val="single" w:sz="12" w:space="0" w:color="000000"/>
              <w:right w:val="single" w:sz="12" w:space="0" w:color="000000"/>
            </w:tcBorders>
            <w:shd w:val="pct40" w:color="000000" w:fill="FFFFFF"/>
            <w:vAlign w:val="center"/>
          </w:tcPr>
          <w:p w:rsidR="00DC7578" w:rsidRPr="00DC7578" w:rsidRDefault="00DC7578" w:rsidP="00DC7578">
            <w:pPr>
              <w:spacing w:before="60" w:after="60"/>
              <w:jc w:val="center"/>
              <w:rPr>
                <w:rFonts w:ascii="Times New Roman" w:hAnsi="Times New Roman" w:cs="Times New Roman"/>
                <w:sz w:val="20"/>
                <w:szCs w:val="20"/>
              </w:rPr>
            </w:pPr>
          </w:p>
        </w:tc>
      </w:tr>
      <w:tr w:rsidR="00DC7578" w:rsidRPr="00DC7578" w:rsidTr="00DC7578">
        <w:trPr>
          <w:cantSplit/>
          <w:jc w:val="center"/>
        </w:trPr>
        <w:tc>
          <w:tcPr>
            <w:tcW w:w="8380" w:type="dxa"/>
            <w:gridSpan w:val="13"/>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80" w:after="60"/>
              <w:rPr>
                <w:rFonts w:ascii="Times New Roman" w:hAnsi="Times New Roman" w:cs="Times New Roman"/>
                <w:sz w:val="14"/>
                <w:szCs w:val="14"/>
              </w:rPr>
            </w:pPr>
            <w:r w:rsidRPr="00DC7578">
              <w:rPr>
                <w:rFonts w:ascii="Times New Roman" w:hAnsi="Times New Roman" w:cs="Times New Roman"/>
                <w:b/>
                <w:bCs/>
                <w:sz w:val="14"/>
                <w:szCs w:val="14"/>
              </w:rPr>
              <w:t>TOTAL STUDENT CREDIT HOURS TAUGHT BY DEGREE LEVEL</w:t>
            </w:r>
          </w:p>
        </w:tc>
        <w:tc>
          <w:tcPr>
            <w:tcW w:w="1875" w:type="dxa"/>
            <w:gridSpan w:val="3"/>
            <w:tcBorders>
              <w:top w:val="single" w:sz="6"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1875" w:type="dxa"/>
            <w:gridSpan w:val="3"/>
            <w:tcBorders>
              <w:top w:val="single" w:sz="6"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b/>
                <w:sz w:val="20"/>
                <w:szCs w:val="20"/>
              </w:rPr>
            </w:pPr>
          </w:p>
        </w:tc>
        <w:tc>
          <w:tcPr>
            <w:tcW w:w="1838" w:type="dxa"/>
            <w:gridSpan w:val="3"/>
            <w:tcBorders>
              <w:top w:val="single" w:sz="6"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b/>
                <w:sz w:val="20"/>
                <w:szCs w:val="20"/>
              </w:rPr>
            </w:pPr>
          </w:p>
        </w:tc>
      </w:tr>
      <w:tr w:rsidR="00DC7578" w:rsidRPr="00DC7578" w:rsidTr="00DC7578">
        <w:trPr>
          <w:cantSplit/>
          <w:jc w:val="center"/>
        </w:trPr>
        <w:tc>
          <w:tcPr>
            <w:tcW w:w="12130" w:type="dxa"/>
            <w:gridSpan w:val="19"/>
            <w:tcBorders>
              <w:top w:val="single" w:sz="12" w:space="0" w:color="000000"/>
              <w:left w:val="single" w:sz="12" w:space="0" w:color="000000"/>
              <w:bottom w:val="single" w:sz="12" w:space="0" w:color="000000"/>
              <w:right w:val="single" w:sz="12" w:space="0" w:color="000000"/>
            </w:tcBorders>
            <w:tcMar>
              <w:left w:w="72" w:type="dxa"/>
              <w:right w:w="72" w:type="dxa"/>
            </w:tcMar>
            <w:vAlign w:val="center"/>
          </w:tcPr>
          <w:p w:rsidR="00DC7578" w:rsidRPr="00DC7578" w:rsidRDefault="00DC7578" w:rsidP="00DC7578">
            <w:pPr>
              <w:spacing w:before="60" w:after="60"/>
              <w:rPr>
                <w:rFonts w:ascii="Times New Roman" w:hAnsi="Times New Roman" w:cs="Times New Roman"/>
                <w:b/>
                <w:sz w:val="20"/>
                <w:szCs w:val="20"/>
              </w:rPr>
            </w:pPr>
            <w:r w:rsidRPr="00DC7578">
              <w:rPr>
                <w:rFonts w:ascii="Times New Roman" w:hAnsi="Times New Roman" w:cs="Times New Roman"/>
                <w:b/>
                <w:bCs/>
                <w:sz w:val="14"/>
                <w:szCs w:val="14"/>
              </w:rPr>
              <w:t>TOTAL STUDENT CREDIT HOURS TAUGHT BY BUSINESS FACULTY DURING THE SELF-STUDY YEAR</w:t>
            </w:r>
          </w:p>
        </w:tc>
        <w:tc>
          <w:tcPr>
            <w:tcW w:w="1838" w:type="dxa"/>
            <w:gridSpan w:val="3"/>
            <w:tcBorders>
              <w:top w:val="single" w:sz="12" w:space="0" w:color="000000"/>
              <w:left w:val="single" w:sz="12" w:space="0" w:color="000000"/>
              <w:bottom w:val="single" w:sz="12" w:space="0" w:color="000000"/>
              <w:right w:val="single" w:sz="12" w:space="0" w:color="000000"/>
            </w:tcBorders>
            <w:vAlign w:val="center"/>
          </w:tcPr>
          <w:p w:rsidR="00DC7578" w:rsidRPr="00DC7578" w:rsidRDefault="00DC7578" w:rsidP="00DC7578">
            <w:pPr>
              <w:spacing w:before="60" w:after="60"/>
              <w:jc w:val="center"/>
              <w:rPr>
                <w:rFonts w:ascii="Times New Roman" w:hAnsi="Times New Roman" w:cs="Times New Roman"/>
                <w:b/>
                <w:sz w:val="20"/>
                <w:szCs w:val="20"/>
              </w:rPr>
            </w:pPr>
          </w:p>
        </w:tc>
      </w:tr>
    </w:tbl>
    <w:p w:rsidR="00DC7578" w:rsidRPr="00DC7578" w:rsidRDefault="00DC7578" w:rsidP="00DC7578">
      <w:pPr>
        <w:jc w:val="both"/>
        <w:rPr>
          <w:rFonts w:ascii="Times New Roman" w:hAnsi="Times New Roman" w:cs="Times New Roman"/>
          <w:sz w:val="16"/>
          <w:szCs w:val="16"/>
        </w:rPr>
      </w:pPr>
      <w:r w:rsidRPr="00DC7578">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w:t>
      </w:r>
    </w:p>
    <w:p w:rsidR="00DC7578" w:rsidRPr="00DC7578" w:rsidRDefault="00DC7578" w:rsidP="00DC7578">
      <w:pPr>
        <w:autoSpaceDE w:val="0"/>
        <w:autoSpaceDN w:val="0"/>
        <w:adjustRightInd w:val="0"/>
        <w:rPr>
          <w:rFonts w:ascii="Times New Roman" w:hAnsi="Times New Roman" w:cs="Times New Roman"/>
          <w:sz w:val="20"/>
          <w:szCs w:val="20"/>
        </w:rPr>
        <w:sectPr w:rsidR="00DC7578" w:rsidRPr="00DC7578" w:rsidSect="00512532">
          <w:pgSz w:w="15840" w:h="12240" w:orient="landscape" w:code="1"/>
          <w:pgMar w:top="1152" w:right="1008" w:bottom="1152" w:left="1008" w:header="720" w:footer="432" w:gutter="0"/>
          <w:cols w:space="720"/>
          <w:noEndnote/>
          <w:docGrid w:linePitch="299"/>
        </w:sectPr>
      </w:pPr>
      <w:r w:rsidRPr="00DC7578">
        <w:rPr>
          <w:rFonts w:ascii="Times New Roman" w:hAnsi="Times New Roman" w:cs="Times New Roman"/>
          <w:sz w:val="20"/>
          <w:szCs w:val="20"/>
        </w:rPr>
        <w:t>Column Headings: UG = Undergraduate Level; MAST = Master’s Level; DOCT = Doctoral Level; SCH = Student Credit Hours; SECT = Course Sections; PREP = Course Preparations; DISC = Disciplines; DQ = Doctorally-Qualified; PQ = Professionally-Qualified</w:t>
      </w:r>
    </w:p>
    <w:p w:rsidR="00512532" w:rsidRPr="00512532" w:rsidRDefault="00F41F7E" w:rsidP="00512532">
      <w:pPr>
        <w:keepNext/>
        <w:outlineLvl w:val="2"/>
        <w:rPr>
          <w:rFonts w:ascii="Times New Roman" w:hAnsi="Times New Roman" w:cs="Times New Roman"/>
          <w:b/>
          <w:bCs/>
          <w:color w:val="000000"/>
          <w:sz w:val="28"/>
          <w:szCs w:val="28"/>
          <w:u w:val="single"/>
        </w:rPr>
      </w:pPr>
      <w:bookmarkStart w:id="49" w:name="_Toc344588751"/>
      <w:bookmarkStart w:id="50" w:name="_Toc403914964"/>
      <w:r>
        <w:rPr>
          <w:rFonts w:ascii="Times New Roman" w:hAnsi="Times New Roman" w:cs="Times New Roman"/>
          <w:b/>
          <w:bCs/>
          <w:color w:val="000000"/>
          <w:sz w:val="28"/>
          <w:szCs w:val="28"/>
          <w:u w:val="single"/>
        </w:rPr>
        <w:lastRenderedPageBreak/>
        <w:t xml:space="preserve">Principle </w:t>
      </w:r>
      <w:r w:rsidR="00512532" w:rsidRPr="00512532">
        <w:rPr>
          <w:rFonts w:ascii="Times New Roman" w:hAnsi="Times New Roman" w:cs="Times New Roman"/>
          <w:b/>
          <w:bCs/>
          <w:color w:val="000000"/>
          <w:sz w:val="28"/>
          <w:szCs w:val="28"/>
          <w:u w:val="single"/>
        </w:rPr>
        <w:t>3.3 Faculty Deployment</w:t>
      </w:r>
      <w:bookmarkEnd w:id="49"/>
      <w:bookmarkEnd w:id="50"/>
    </w:p>
    <w:p w:rsidR="00512532" w:rsidRPr="00512532" w:rsidRDefault="00512532" w:rsidP="00512532">
      <w:pPr>
        <w:pBdr>
          <w:top w:val="single" w:sz="4" w:space="5" w:color="auto"/>
          <w:left w:val="single" w:sz="4" w:space="7" w:color="auto"/>
          <w:bottom w:val="single" w:sz="4" w:space="5" w:color="auto"/>
          <w:right w:val="single" w:sz="4" w:space="7" w:color="auto"/>
        </w:pBdr>
        <w:spacing w:before="240"/>
        <w:ind w:left="180"/>
        <w:rPr>
          <w:rFonts w:ascii="Times New Roman" w:hAnsi="Times New Roman" w:cs="Times New Roman"/>
          <w:b/>
          <w:bCs/>
          <w:color w:val="000000"/>
        </w:rPr>
      </w:pPr>
      <w:r w:rsidRPr="00512532">
        <w:rPr>
          <w:rFonts w:ascii="Times New Roman" w:hAnsi="Times New Roman" w:cs="Times New Roman"/>
          <w:b/>
          <w:bCs/>
          <w:color w:val="000000"/>
        </w:rPr>
        <w:t>Academic quality in business programs requires appropriate program coverage by qualified faculty. Therefore, to ensure that the academic business unit’s new business programs are properly supported, a high percentage of the undergraduate- and master’s-level student credit hours in those programs must be taught by doctorally-qualified and professionally-qualified faculty members. At the doctoral level, it is expected that all doctoral student credit hours will be taught by doctorally-qualified faculty.</w:t>
      </w:r>
    </w:p>
    <w:p w:rsidR="00512532" w:rsidRPr="00512532" w:rsidRDefault="001879B5" w:rsidP="00512532">
      <w:pPr>
        <w:pBdr>
          <w:top w:val="single" w:sz="4" w:space="5" w:color="auto"/>
          <w:left w:val="single" w:sz="4" w:space="7" w:color="auto"/>
          <w:bottom w:val="single" w:sz="4" w:space="5" w:color="auto"/>
          <w:right w:val="single" w:sz="4" w:space="7" w:color="auto"/>
        </w:pBdr>
        <w:spacing w:before="240"/>
        <w:ind w:left="180"/>
        <w:rPr>
          <w:rFonts w:ascii="Times New Roman" w:hAnsi="Times New Roman" w:cs="Times New Roman"/>
          <w:b/>
          <w:bCs/>
          <w:color w:val="000000"/>
        </w:rPr>
      </w:pPr>
      <w:r w:rsidRPr="001879B5">
        <w:rPr>
          <w:rFonts w:ascii="Times New Roman" w:hAnsi="Times New Roman" w:cs="Times New Roman"/>
          <w:b/>
          <w:bCs/>
          <w:color w:val="000000"/>
        </w:rPr>
        <w:t>In addition, for each new business program offered (including majors, concentrations, specializations, emphases, options, and tracks), the academic business unit should have at least one full-time doctorally-qualified or professionally-qualified faculty member who teaches in and oversees that program</w:t>
      </w:r>
      <w:r w:rsidR="00512532" w:rsidRPr="00512532">
        <w:rPr>
          <w:rFonts w:ascii="Times New Roman" w:hAnsi="Times New Roman" w:cs="Times New Roman"/>
          <w:b/>
          <w:bCs/>
          <w:color w:val="000000"/>
        </w:rPr>
        <w:t>.</w:t>
      </w:r>
    </w:p>
    <w:p w:rsidR="00512532" w:rsidRPr="00512532" w:rsidRDefault="00512532" w:rsidP="00512532">
      <w:pPr>
        <w:rPr>
          <w:rFonts w:ascii="Times New Roman" w:hAnsi="Times New Roman" w:cs="Times New Roman"/>
        </w:rPr>
      </w:pPr>
    </w:p>
    <w:p w:rsidR="00512532" w:rsidRPr="00512532" w:rsidRDefault="00512532" w:rsidP="009703D4">
      <w:pPr>
        <w:pStyle w:val="ListParagraph"/>
        <w:numPr>
          <w:ilvl w:val="0"/>
          <w:numId w:val="26"/>
        </w:numPr>
        <w:ind w:left="360"/>
        <w:rPr>
          <w:rFonts w:ascii="Times New Roman" w:hAnsi="Times New Roman" w:cs="Times New Roman"/>
          <w:i/>
          <w:iCs/>
        </w:rPr>
      </w:pPr>
      <w:r w:rsidRPr="002326E6">
        <w:rPr>
          <w:rFonts w:ascii="Times New Roman" w:hAnsi="Times New Roman" w:cs="Times New Roman"/>
          <w:i/>
        </w:rPr>
        <w:t xml:space="preserve">Provide Table 5: Faculty Coverage </w:t>
      </w:r>
      <w:r>
        <w:rPr>
          <w:rFonts w:ascii="Times New Roman" w:hAnsi="Times New Roman" w:cs="Times New Roman"/>
          <w:i/>
        </w:rPr>
        <w:t>Summary.</w:t>
      </w:r>
      <w:r w:rsidRPr="002326E6">
        <w:rPr>
          <w:rFonts w:ascii="Times New Roman" w:hAnsi="Times New Roman" w:cs="Times New Roman"/>
          <w:i/>
        </w:rPr>
        <w:t xml:space="preserve"> The data for this table come directly from the totals in Tables 4(U), 4(M), or 4(D): Teaching Load and Student Credit Hours Generated in New Programs</w:t>
      </w:r>
      <w:r>
        <w:rPr>
          <w:rFonts w:ascii="Times New Roman" w:hAnsi="Times New Roman" w:cs="Times New Roman"/>
          <w:i/>
        </w:rPr>
        <w:t xml:space="preserve"> in the previous principle</w:t>
      </w:r>
      <w:r w:rsidRPr="002326E6">
        <w:rPr>
          <w:rFonts w:ascii="Times New Roman" w:hAnsi="Times New Roman" w:cs="Times New Roman"/>
          <w:i/>
        </w:rPr>
        <w:t>. Submit only one table, using the form that is</w:t>
      </w:r>
      <w:r>
        <w:rPr>
          <w:rFonts w:ascii="Times New Roman" w:hAnsi="Times New Roman" w:cs="Times New Roman"/>
          <w:i/>
        </w:rPr>
        <w:t xml:space="preserve"> </w:t>
      </w:r>
      <w:r w:rsidRPr="002326E6">
        <w:rPr>
          <w:rFonts w:ascii="Times New Roman" w:hAnsi="Times New Roman" w:cs="Times New Roman"/>
          <w:i/>
        </w:rPr>
        <w:t xml:space="preserve">appropriate for your academic business unit. </w:t>
      </w:r>
      <w:r w:rsidRPr="002326E6">
        <w:rPr>
          <w:rFonts w:ascii="Times New Roman" w:hAnsi="Times New Roman" w:cs="Times New Roman"/>
          <w:i/>
          <w:iCs/>
          <w:color w:val="000000"/>
        </w:rPr>
        <w:t>Use Table 5(U) if you are seeking accreditation only for new undergraduate programs; Table 5(M) if you are seeking accreditation for new master’s-level programs, or for new master’s-level and undergraduate programs; or Table 5(D) if you are seeking accreditation for new doctoral-level programs, or for a combination of new doctoral-level and master’s-level and/or undergraduate programs</w:t>
      </w:r>
      <w:r w:rsidRPr="002326E6">
        <w:rPr>
          <w:rFonts w:ascii="Times New Roman" w:hAnsi="Times New Roman" w:cs="Times New Roman"/>
          <w:i/>
        </w:rPr>
        <w:t>.</w:t>
      </w:r>
    </w:p>
    <w:p w:rsidR="00512532" w:rsidRPr="00512532" w:rsidRDefault="00512532" w:rsidP="00512532">
      <w:pPr>
        <w:pStyle w:val="ListParagraph"/>
        <w:ind w:left="0"/>
        <w:rPr>
          <w:rFonts w:ascii="Times New Roman" w:hAnsi="Times New Roman" w:cs="Times New Roman"/>
        </w:rPr>
      </w:pPr>
    </w:p>
    <w:p w:rsidR="00512532" w:rsidRPr="00512532" w:rsidRDefault="00512532" w:rsidP="00512532">
      <w:pPr>
        <w:pStyle w:val="ListParagraph"/>
        <w:ind w:left="0"/>
        <w:rPr>
          <w:rFonts w:ascii="Times New Roman" w:hAnsi="Times New Roman" w:cs="Times New Roman"/>
        </w:rPr>
      </w:pPr>
    </w:p>
    <w:p w:rsidR="00512532" w:rsidRPr="00512532" w:rsidRDefault="00512532" w:rsidP="00512532">
      <w:pPr>
        <w:pStyle w:val="ListParagraph"/>
        <w:ind w:left="0"/>
        <w:rPr>
          <w:rFonts w:ascii="Times New Roman" w:hAnsi="Times New Roman" w:cs="Times New Roman"/>
        </w:rPr>
      </w:pPr>
    </w:p>
    <w:p w:rsidR="00512532" w:rsidRPr="00512532" w:rsidRDefault="00512532" w:rsidP="00512532">
      <w:pPr>
        <w:pStyle w:val="ListParagraph"/>
        <w:ind w:left="0"/>
        <w:rPr>
          <w:rFonts w:ascii="Times New Roman" w:hAnsi="Times New Roman" w:cs="Times New Roman"/>
        </w:rPr>
      </w:pPr>
    </w:p>
    <w:p w:rsidR="00512532" w:rsidRPr="00512532" w:rsidRDefault="00512532" w:rsidP="00512532">
      <w:pPr>
        <w:pStyle w:val="ListParagraph"/>
        <w:ind w:left="0"/>
        <w:rPr>
          <w:rFonts w:ascii="Times New Roman" w:hAnsi="Times New Roman" w:cs="Times New Roman"/>
          <w:iCs/>
        </w:rPr>
      </w:pPr>
    </w:p>
    <w:p w:rsidR="00512532" w:rsidRPr="002326E6" w:rsidRDefault="00512532" w:rsidP="009703D4">
      <w:pPr>
        <w:pStyle w:val="ListParagraph"/>
        <w:numPr>
          <w:ilvl w:val="0"/>
          <w:numId w:val="26"/>
        </w:numPr>
        <w:ind w:left="360"/>
        <w:rPr>
          <w:rFonts w:ascii="Times New Roman" w:hAnsi="Times New Roman" w:cs="Times New Roman"/>
          <w:i/>
          <w:iCs/>
        </w:rPr>
      </w:pPr>
      <w:r w:rsidRPr="002326E6">
        <w:rPr>
          <w:rFonts w:ascii="Times New Roman" w:hAnsi="Times New Roman" w:cs="Times New Roman"/>
          <w:i/>
          <w:iCs/>
        </w:rPr>
        <w:t>Provide Table 6: Program Coverag</w:t>
      </w:r>
      <w:r>
        <w:rPr>
          <w:rFonts w:ascii="Times New Roman" w:hAnsi="Times New Roman" w:cs="Times New Roman"/>
          <w:i/>
          <w:iCs/>
        </w:rPr>
        <w:t>e</w:t>
      </w:r>
      <w:r w:rsidRPr="002326E6">
        <w:rPr>
          <w:rFonts w:ascii="Times New Roman" w:hAnsi="Times New Roman" w:cs="Times New Roman"/>
          <w:i/>
          <w:iCs/>
        </w:rPr>
        <w:t xml:space="preserve">. This table should list all new business programs (including </w:t>
      </w:r>
      <w:r w:rsidR="001879B5" w:rsidRPr="00ED492B">
        <w:rPr>
          <w:rFonts w:ascii="Times New Roman" w:hAnsi="Times New Roman" w:cs="Times New Roman"/>
          <w:i/>
          <w:iCs/>
          <w:color w:val="000000"/>
        </w:rPr>
        <w:t>major</w:t>
      </w:r>
      <w:r w:rsidR="001879B5">
        <w:rPr>
          <w:rFonts w:ascii="Times New Roman" w:hAnsi="Times New Roman" w:cs="Times New Roman"/>
          <w:i/>
          <w:iCs/>
          <w:color w:val="000000"/>
        </w:rPr>
        <w:t>s</w:t>
      </w:r>
      <w:r w:rsidR="001879B5" w:rsidRPr="00ED492B">
        <w:rPr>
          <w:rFonts w:ascii="Times New Roman" w:hAnsi="Times New Roman" w:cs="Times New Roman"/>
          <w:i/>
          <w:iCs/>
          <w:color w:val="000000"/>
        </w:rPr>
        <w:t>, concentration</w:t>
      </w:r>
      <w:r w:rsidR="001879B5">
        <w:rPr>
          <w:rFonts w:ascii="Times New Roman" w:hAnsi="Times New Roman" w:cs="Times New Roman"/>
          <w:i/>
          <w:iCs/>
          <w:color w:val="000000"/>
        </w:rPr>
        <w:t>s</w:t>
      </w:r>
      <w:r w:rsidR="001879B5" w:rsidRPr="00ED492B">
        <w:rPr>
          <w:rFonts w:ascii="Times New Roman" w:hAnsi="Times New Roman" w:cs="Times New Roman"/>
          <w:i/>
          <w:iCs/>
          <w:color w:val="000000"/>
        </w:rPr>
        <w:t xml:space="preserve">, </w:t>
      </w:r>
      <w:r w:rsidR="001879B5">
        <w:rPr>
          <w:rFonts w:ascii="Times New Roman" w:hAnsi="Times New Roman" w:cs="Times New Roman"/>
          <w:i/>
          <w:iCs/>
          <w:color w:val="000000"/>
        </w:rPr>
        <w:t xml:space="preserve">specializations, </w:t>
      </w:r>
      <w:r w:rsidR="001879B5" w:rsidRPr="00ED492B">
        <w:rPr>
          <w:rFonts w:ascii="Times New Roman" w:hAnsi="Times New Roman" w:cs="Times New Roman"/>
          <w:i/>
          <w:iCs/>
          <w:color w:val="000000"/>
        </w:rPr>
        <w:t>emphas</w:t>
      </w:r>
      <w:r w:rsidR="001879B5">
        <w:rPr>
          <w:rFonts w:ascii="Times New Roman" w:hAnsi="Times New Roman" w:cs="Times New Roman"/>
          <w:i/>
          <w:iCs/>
          <w:color w:val="000000"/>
        </w:rPr>
        <w:t>e</w:t>
      </w:r>
      <w:r w:rsidR="001879B5" w:rsidRPr="00ED492B">
        <w:rPr>
          <w:rFonts w:ascii="Times New Roman" w:hAnsi="Times New Roman" w:cs="Times New Roman"/>
          <w:i/>
          <w:iCs/>
          <w:color w:val="000000"/>
        </w:rPr>
        <w:t>s</w:t>
      </w:r>
      <w:r w:rsidR="001879B5">
        <w:rPr>
          <w:rFonts w:ascii="Times New Roman" w:hAnsi="Times New Roman" w:cs="Times New Roman"/>
          <w:i/>
          <w:iCs/>
          <w:color w:val="000000"/>
        </w:rPr>
        <w:t>, options, and tracks</w:t>
      </w:r>
      <w:r w:rsidRPr="002326E6">
        <w:rPr>
          <w:rFonts w:ascii="Times New Roman" w:hAnsi="Times New Roman" w:cs="Times New Roman"/>
          <w:i/>
          <w:iCs/>
        </w:rPr>
        <w:t>) for which the academic business unit is seeking accreditation, and should identify one full-time doctorally- or professionally-qualified faculty member who teaches in and coordinates that program.</w:t>
      </w:r>
    </w:p>
    <w:p w:rsidR="00E007E1" w:rsidRPr="00512532" w:rsidRDefault="00E007E1" w:rsidP="00F32D6F">
      <w:pPr>
        <w:jc w:val="both"/>
        <w:rPr>
          <w:rFonts w:ascii="Times New Roman" w:hAnsi="Times New Roman" w:cs="Times New Roman"/>
        </w:rPr>
      </w:pPr>
    </w:p>
    <w:p w:rsidR="00CA1D1A" w:rsidRPr="00512532" w:rsidRDefault="00CA1D1A" w:rsidP="00F32D6F">
      <w:pPr>
        <w:jc w:val="both"/>
        <w:rPr>
          <w:rFonts w:ascii="Times New Roman" w:hAnsi="Times New Roman" w:cs="Times New Roman"/>
        </w:rPr>
      </w:pPr>
    </w:p>
    <w:p w:rsidR="00CA1D1A" w:rsidRPr="00512532" w:rsidRDefault="00CA1D1A" w:rsidP="00F32D6F">
      <w:pPr>
        <w:jc w:val="both"/>
        <w:rPr>
          <w:rFonts w:ascii="Times New Roman" w:hAnsi="Times New Roman" w:cs="Times New Roman"/>
        </w:rPr>
      </w:pPr>
    </w:p>
    <w:p w:rsidR="00CA1D1A" w:rsidRPr="00512532" w:rsidRDefault="00CA1D1A" w:rsidP="00F32D6F">
      <w:pPr>
        <w:jc w:val="both"/>
        <w:rPr>
          <w:rFonts w:ascii="Times New Roman" w:hAnsi="Times New Roman" w:cs="Times New Roman"/>
        </w:rPr>
      </w:pPr>
    </w:p>
    <w:p w:rsidR="00CA1D1A" w:rsidRPr="00512532" w:rsidRDefault="00CA1D1A" w:rsidP="00F32D6F">
      <w:pPr>
        <w:jc w:val="both"/>
        <w:rPr>
          <w:rFonts w:ascii="Times New Roman" w:hAnsi="Times New Roman" w:cs="Times New Roman"/>
        </w:rPr>
        <w:sectPr w:rsidR="00CA1D1A" w:rsidRPr="00512532" w:rsidSect="00CA1D1A">
          <w:pgSz w:w="12240" w:h="15840" w:code="1"/>
          <w:pgMar w:top="1440" w:right="1440" w:bottom="1440" w:left="1440" w:header="720" w:footer="432" w:gutter="0"/>
          <w:cols w:space="720"/>
          <w:docGrid w:linePitch="360"/>
        </w:sectPr>
      </w:pPr>
    </w:p>
    <w:p w:rsidR="00512532" w:rsidRPr="00F41F7E" w:rsidRDefault="00512532" w:rsidP="00F41F7E">
      <w:pPr>
        <w:pStyle w:val="Heading5"/>
        <w:rPr>
          <w:rFonts w:ascii="Times New Roman" w:hAnsi="Times New Roman" w:cs="Times New Roman"/>
          <w:sz w:val="22"/>
          <w:szCs w:val="22"/>
        </w:rPr>
      </w:pPr>
      <w:bookmarkStart w:id="51" w:name="_Toc403915187"/>
      <w:bookmarkStart w:id="52" w:name="_Toc128274339"/>
      <w:r w:rsidRPr="00F41F7E">
        <w:rPr>
          <w:rFonts w:ascii="Times New Roman" w:hAnsi="Times New Roman" w:cs="Times New Roman"/>
          <w:sz w:val="22"/>
          <w:szCs w:val="22"/>
        </w:rPr>
        <w:lastRenderedPageBreak/>
        <w:t>Table 5(U): Faculty Coverage Summary</w:t>
      </w:r>
      <w:bookmarkEnd w:id="51"/>
    </w:p>
    <w:p w:rsidR="00512532" w:rsidRPr="00512532" w:rsidRDefault="00512532" w:rsidP="00512532">
      <w:pPr>
        <w:jc w:val="center"/>
        <w:rPr>
          <w:rFonts w:ascii="Times New Roman" w:hAnsi="Times New Roman" w:cs="Times New Roman"/>
          <w:b/>
          <w:bCs/>
        </w:rPr>
      </w:pPr>
      <w:r w:rsidRPr="00512532">
        <w:rPr>
          <w:rFonts w:ascii="Times New Roman" w:hAnsi="Times New Roman" w:cs="Times New Roman"/>
          <w:b/>
          <w:bCs/>
        </w:rPr>
        <w:t>(New undergraduate programs only)</w:t>
      </w:r>
    </w:p>
    <w:p w:rsidR="00512532" w:rsidRPr="00512532" w:rsidRDefault="00512532" w:rsidP="00512532">
      <w:pPr>
        <w:autoSpaceDE w:val="0"/>
        <w:autoSpaceDN w:val="0"/>
        <w:adjustRightInd w:val="0"/>
        <w:jc w:val="both"/>
        <w:rPr>
          <w:rFonts w:ascii="Times New Roman" w:hAnsi="Times New Roman" w:cs="Times New Roman"/>
          <w:sz w:val="20"/>
          <w:szCs w:val="20"/>
        </w:rPr>
      </w:pPr>
    </w:p>
    <w:tbl>
      <w:tblPr>
        <w:tblpPr w:leftFromText="180" w:rightFromText="180" w:vertAnchor="text" w:tblpXSpec="center" w:tblpY="1"/>
        <w:tblOverlap w:val="never"/>
        <w:tblW w:w="14112" w:type="dxa"/>
        <w:tblLayout w:type="fixed"/>
        <w:tblCellMar>
          <w:left w:w="0" w:type="dxa"/>
          <w:right w:w="0" w:type="dxa"/>
        </w:tblCellMar>
        <w:tblLook w:val="0000" w:firstRow="0" w:lastRow="0" w:firstColumn="0" w:lastColumn="0" w:noHBand="0" w:noVBand="0"/>
      </w:tblPr>
      <w:tblGrid>
        <w:gridCol w:w="11760"/>
        <w:gridCol w:w="2352"/>
      </w:tblGrid>
      <w:tr w:rsidR="00512532" w:rsidRPr="00512532" w:rsidTr="00F41F7E">
        <w:trPr>
          <w:cantSplit/>
        </w:trPr>
        <w:tc>
          <w:tcPr>
            <w:tcW w:w="11760" w:type="dxa"/>
            <w:tcBorders>
              <w:top w:val="single" w:sz="12" w:space="0" w:color="000000"/>
              <w:left w:val="single" w:sz="12" w:space="0" w:color="000000"/>
              <w:bottom w:val="single" w:sz="12" w:space="0" w:color="000000"/>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lang w:val="en-CA"/>
              </w:rPr>
              <w:fldChar w:fldCharType="begin"/>
            </w:r>
            <w:r w:rsidRPr="00512532">
              <w:rPr>
                <w:rFonts w:ascii="Times New Roman" w:hAnsi="Times New Roman" w:cs="Times New Roman"/>
                <w:sz w:val="20"/>
                <w:szCs w:val="20"/>
                <w:lang w:val="en-CA"/>
              </w:rPr>
              <w:instrText xml:space="preserve"> SEQ CHAPTER \h \r 1</w:instrText>
            </w:r>
            <w:r w:rsidRPr="00512532">
              <w:rPr>
                <w:rFonts w:ascii="Times New Roman" w:hAnsi="Times New Roman" w:cs="Times New Roman"/>
                <w:sz w:val="20"/>
                <w:szCs w:val="20"/>
                <w:lang w:val="en-CA"/>
              </w:rPr>
              <w:fldChar w:fldCharType="end"/>
            </w:r>
            <w:r w:rsidRPr="00512532">
              <w:rPr>
                <w:rFonts w:ascii="Times New Roman" w:hAnsi="Times New Roman" w:cs="Times New Roman"/>
                <w:b/>
                <w:bCs/>
                <w:sz w:val="20"/>
                <w:szCs w:val="20"/>
              </w:rPr>
              <w:t>STUDENT CREDIT HOURS (SCH) TAUGHT IN NEW PROGRAMS DURING SELF-STUDY YEAR</w:t>
            </w:r>
          </w:p>
        </w:tc>
        <w:tc>
          <w:tcPr>
            <w:tcW w:w="2352" w:type="dxa"/>
            <w:tcBorders>
              <w:top w:val="single" w:sz="1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16"/>
                <w:szCs w:val="16"/>
              </w:rPr>
            </w:pPr>
            <w:r w:rsidRPr="00512532">
              <w:rPr>
                <w:rFonts w:ascii="Times New Roman" w:hAnsi="Times New Roman" w:cs="Times New Roman"/>
                <w:b/>
                <w:bCs/>
                <w:sz w:val="16"/>
                <w:szCs w:val="16"/>
              </w:rPr>
              <w:t>UNDERGRADUATE SCH</w:t>
            </w:r>
          </w:p>
        </w:tc>
      </w:tr>
      <w:tr w:rsidR="00512532" w:rsidRPr="00512532" w:rsidTr="00F41F7E">
        <w:trPr>
          <w:cantSplit/>
        </w:trPr>
        <w:tc>
          <w:tcPr>
            <w:tcW w:w="11760"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rPr>
              <w:t>Total SCH Taught by Business Faculty in New Programs</w:t>
            </w:r>
          </w:p>
        </w:tc>
        <w:tc>
          <w:tcPr>
            <w:tcW w:w="2352"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r>
      <w:tr w:rsidR="00512532" w:rsidRPr="00512532" w:rsidTr="00F41F7E">
        <w:trPr>
          <w:cantSplit/>
        </w:trPr>
        <w:tc>
          <w:tcPr>
            <w:tcW w:w="11760"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rPr>
              <w:t>SCH Taught by Doctorally- and Professionally-Qualified Faculty  in New Programs</w:t>
            </w:r>
          </w:p>
        </w:tc>
        <w:tc>
          <w:tcPr>
            <w:tcW w:w="2352"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r>
      <w:tr w:rsidR="00512532" w:rsidRPr="00512532" w:rsidTr="00F41F7E">
        <w:trPr>
          <w:cantSplit/>
        </w:trPr>
        <w:tc>
          <w:tcPr>
            <w:tcW w:w="11760"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rPr>
              <w:t xml:space="preserve">Percent of Total SCH  in New Programs Taught by Doctorally- and Professionally-Qualified Faculty </w:t>
            </w:r>
          </w:p>
        </w:tc>
        <w:tc>
          <w:tcPr>
            <w:tcW w:w="2352"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r>
      <w:tr w:rsidR="00512532" w:rsidRPr="00512532" w:rsidTr="00F41F7E">
        <w:trPr>
          <w:cantSplit/>
        </w:trPr>
        <w:tc>
          <w:tcPr>
            <w:tcW w:w="11760"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rPr>
              <w:t>SCH Taught Only by Doctorally-Qualified Faculty  in New Programs</w:t>
            </w:r>
          </w:p>
        </w:tc>
        <w:tc>
          <w:tcPr>
            <w:tcW w:w="2352"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r>
      <w:tr w:rsidR="00512532" w:rsidRPr="00512532" w:rsidTr="00F41F7E">
        <w:trPr>
          <w:cantSplit/>
        </w:trPr>
        <w:tc>
          <w:tcPr>
            <w:tcW w:w="11760" w:type="dxa"/>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rPr>
              <w:t>Percent of Total SCH  in New Programs Taught Only by Doctorally-Qualified Faculty</w:t>
            </w:r>
          </w:p>
        </w:tc>
        <w:tc>
          <w:tcPr>
            <w:tcW w:w="2352" w:type="dxa"/>
            <w:tcBorders>
              <w:top w:val="single" w:sz="6" w:space="0" w:color="000000"/>
              <w:left w:val="single" w:sz="12" w:space="0" w:color="000000"/>
              <w:bottom w:val="single" w:sz="12" w:space="0" w:color="000000"/>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r>
    </w:tbl>
    <w:p w:rsidR="00512532" w:rsidRPr="00512532" w:rsidRDefault="00512532" w:rsidP="00512532">
      <w:pPr>
        <w:rPr>
          <w:rFonts w:ascii="Times New Roman" w:hAnsi="Times New Roman" w:cs="Times New Roman"/>
          <w:sz w:val="16"/>
          <w:szCs w:val="16"/>
        </w:rPr>
      </w:pPr>
    </w:p>
    <w:p w:rsidR="00512532" w:rsidRPr="00512532" w:rsidRDefault="00512532" w:rsidP="00512532">
      <w:pPr>
        <w:jc w:val="center"/>
        <w:rPr>
          <w:rFonts w:ascii="Times New Roman" w:hAnsi="Times New Roman" w:cs="Times New Roman"/>
          <w:b/>
          <w:sz w:val="16"/>
          <w:szCs w:val="16"/>
        </w:rPr>
      </w:pPr>
    </w:p>
    <w:p w:rsidR="00512532" w:rsidRPr="00F41F7E" w:rsidRDefault="00512532" w:rsidP="00F41F7E">
      <w:pPr>
        <w:pStyle w:val="Heading5"/>
        <w:rPr>
          <w:rFonts w:ascii="Times New Roman" w:hAnsi="Times New Roman" w:cs="Times New Roman"/>
          <w:sz w:val="22"/>
          <w:szCs w:val="22"/>
        </w:rPr>
      </w:pPr>
      <w:bookmarkStart w:id="53" w:name="_Table_6(M):_Faculty_Coverage_Summar"/>
      <w:bookmarkStart w:id="54" w:name="_Table_6(M):_Faculty"/>
      <w:bookmarkStart w:id="55" w:name="_Table_5(M):_Faculty"/>
      <w:bookmarkStart w:id="56" w:name="_Toc403915188"/>
      <w:bookmarkEnd w:id="53"/>
      <w:bookmarkEnd w:id="54"/>
      <w:bookmarkEnd w:id="55"/>
      <w:r w:rsidRPr="00F41F7E">
        <w:rPr>
          <w:rFonts w:ascii="Times New Roman" w:hAnsi="Times New Roman" w:cs="Times New Roman"/>
          <w:sz w:val="22"/>
          <w:szCs w:val="22"/>
        </w:rPr>
        <w:t>Table 5(M): Faculty Coverage Summary</w:t>
      </w:r>
      <w:bookmarkEnd w:id="56"/>
    </w:p>
    <w:p w:rsidR="00512532" w:rsidRPr="00512532" w:rsidRDefault="00512532" w:rsidP="00512532">
      <w:pPr>
        <w:jc w:val="center"/>
        <w:rPr>
          <w:rFonts w:ascii="Times New Roman" w:hAnsi="Times New Roman" w:cs="Times New Roman"/>
          <w:b/>
        </w:rPr>
      </w:pPr>
      <w:r w:rsidRPr="00512532">
        <w:rPr>
          <w:rFonts w:ascii="Times New Roman" w:hAnsi="Times New Roman" w:cs="Times New Roman"/>
          <w:b/>
        </w:rPr>
        <w:t>(New master’s-level programs, or new master’s-level and undergraduate programs)</w:t>
      </w:r>
    </w:p>
    <w:p w:rsidR="00512532" w:rsidRPr="00512532" w:rsidRDefault="00512532" w:rsidP="00512532">
      <w:pPr>
        <w:autoSpaceDE w:val="0"/>
        <w:autoSpaceDN w:val="0"/>
        <w:adjustRightInd w:val="0"/>
        <w:jc w:val="both"/>
        <w:rPr>
          <w:rFonts w:ascii="Times New Roman" w:hAnsi="Times New Roman" w:cs="Times New Roman"/>
          <w:sz w:val="20"/>
          <w:szCs w:val="20"/>
        </w:rPr>
      </w:pPr>
    </w:p>
    <w:tbl>
      <w:tblPr>
        <w:tblpPr w:leftFromText="180" w:rightFromText="180" w:vertAnchor="text" w:tblpXSpec="center" w:tblpY="1"/>
        <w:tblOverlap w:val="never"/>
        <w:tblW w:w="14112" w:type="dxa"/>
        <w:tblLayout w:type="fixed"/>
        <w:tblCellMar>
          <w:left w:w="0" w:type="dxa"/>
          <w:right w:w="0" w:type="dxa"/>
        </w:tblCellMar>
        <w:tblLook w:val="0000" w:firstRow="0" w:lastRow="0" w:firstColumn="0" w:lastColumn="0" w:noHBand="0" w:noVBand="0"/>
      </w:tblPr>
      <w:tblGrid>
        <w:gridCol w:w="9072"/>
        <w:gridCol w:w="2025"/>
        <w:gridCol w:w="2025"/>
        <w:gridCol w:w="990"/>
      </w:tblGrid>
      <w:tr w:rsidR="00512532" w:rsidRPr="00512532" w:rsidTr="00F41F7E">
        <w:trPr>
          <w:cantSplit/>
        </w:trPr>
        <w:tc>
          <w:tcPr>
            <w:tcW w:w="9072" w:type="dxa"/>
            <w:tcBorders>
              <w:top w:val="single" w:sz="12" w:space="0" w:color="000000"/>
              <w:left w:val="single" w:sz="12" w:space="0" w:color="000000"/>
              <w:bottom w:val="single" w:sz="12" w:space="0" w:color="000000"/>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lang w:val="en-CA"/>
              </w:rPr>
              <w:fldChar w:fldCharType="begin"/>
            </w:r>
            <w:r w:rsidRPr="00512532">
              <w:rPr>
                <w:rFonts w:ascii="Times New Roman" w:hAnsi="Times New Roman" w:cs="Times New Roman"/>
                <w:sz w:val="20"/>
                <w:szCs w:val="20"/>
                <w:lang w:val="en-CA"/>
              </w:rPr>
              <w:instrText xml:space="preserve"> SEQ CHAPTER \h \r 1</w:instrText>
            </w:r>
            <w:r w:rsidRPr="00512532">
              <w:rPr>
                <w:rFonts w:ascii="Times New Roman" w:hAnsi="Times New Roman" w:cs="Times New Roman"/>
                <w:sz w:val="20"/>
                <w:szCs w:val="20"/>
                <w:lang w:val="en-CA"/>
              </w:rPr>
              <w:fldChar w:fldCharType="end"/>
            </w:r>
            <w:r w:rsidRPr="00512532">
              <w:rPr>
                <w:rFonts w:ascii="Times New Roman" w:hAnsi="Times New Roman" w:cs="Times New Roman"/>
                <w:b/>
                <w:bCs/>
                <w:sz w:val="20"/>
                <w:szCs w:val="20"/>
              </w:rPr>
              <w:t>STUDENT CREDIT HOURS (SCH) TAUGHT IN NEW PROGRAMS DURING SELF-STUDY YEAR</w:t>
            </w:r>
          </w:p>
        </w:tc>
        <w:tc>
          <w:tcPr>
            <w:tcW w:w="2025" w:type="dxa"/>
            <w:tcBorders>
              <w:top w:val="single" w:sz="1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16"/>
                <w:szCs w:val="16"/>
              </w:rPr>
            </w:pPr>
            <w:r w:rsidRPr="00512532">
              <w:rPr>
                <w:rFonts w:ascii="Times New Roman" w:hAnsi="Times New Roman" w:cs="Times New Roman"/>
                <w:b/>
                <w:bCs/>
                <w:sz w:val="16"/>
                <w:szCs w:val="16"/>
              </w:rPr>
              <w:t>UNDERGRADUATE SCH</w:t>
            </w:r>
          </w:p>
        </w:tc>
        <w:tc>
          <w:tcPr>
            <w:tcW w:w="2025" w:type="dxa"/>
            <w:tcBorders>
              <w:top w:val="single" w:sz="1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b/>
                <w:sz w:val="16"/>
                <w:szCs w:val="16"/>
              </w:rPr>
            </w:pPr>
            <w:r w:rsidRPr="00512532">
              <w:rPr>
                <w:rFonts w:ascii="Times New Roman" w:hAnsi="Times New Roman" w:cs="Times New Roman"/>
                <w:b/>
                <w:sz w:val="16"/>
                <w:szCs w:val="16"/>
              </w:rPr>
              <w:t>MASTER’S SCH</w:t>
            </w:r>
          </w:p>
        </w:tc>
        <w:tc>
          <w:tcPr>
            <w:tcW w:w="990" w:type="dxa"/>
            <w:tcBorders>
              <w:top w:val="single" w:sz="1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b/>
                <w:sz w:val="16"/>
                <w:szCs w:val="16"/>
              </w:rPr>
            </w:pPr>
            <w:r w:rsidRPr="00512532">
              <w:rPr>
                <w:rFonts w:ascii="Times New Roman" w:hAnsi="Times New Roman" w:cs="Times New Roman"/>
                <w:b/>
                <w:sz w:val="16"/>
                <w:szCs w:val="16"/>
              </w:rPr>
              <w:t>TOTAL</w:t>
            </w:r>
          </w:p>
        </w:tc>
      </w:tr>
      <w:tr w:rsidR="00512532" w:rsidRPr="00512532" w:rsidTr="00F41F7E">
        <w:trPr>
          <w:cantSplit/>
        </w:trPr>
        <w:tc>
          <w:tcPr>
            <w:tcW w:w="9072"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rPr>
              <w:t>Total SCH Taught by Business Faculty  in New Programs</w:t>
            </w:r>
          </w:p>
        </w:tc>
        <w:tc>
          <w:tcPr>
            <w:tcW w:w="2025"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c>
          <w:tcPr>
            <w:tcW w:w="2025"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8"/>
                <w:szCs w:val="18"/>
              </w:rPr>
            </w:pPr>
          </w:p>
        </w:tc>
        <w:tc>
          <w:tcPr>
            <w:tcW w:w="99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8"/>
                <w:szCs w:val="18"/>
              </w:rPr>
            </w:pPr>
          </w:p>
        </w:tc>
      </w:tr>
      <w:tr w:rsidR="00512532" w:rsidRPr="00512532" w:rsidTr="00F41F7E">
        <w:trPr>
          <w:cantSplit/>
        </w:trPr>
        <w:tc>
          <w:tcPr>
            <w:tcW w:w="9072"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rPr>
              <w:t>SCH Taught by Doctorally- and Professionally-Qualified Faculty  in New Programs</w:t>
            </w:r>
          </w:p>
        </w:tc>
        <w:tc>
          <w:tcPr>
            <w:tcW w:w="2025"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c>
          <w:tcPr>
            <w:tcW w:w="2025"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8"/>
                <w:szCs w:val="18"/>
              </w:rPr>
            </w:pPr>
          </w:p>
        </w:tc>
        <w:tc>
          <w:tcPr>
            <w:tcW w:w="99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8"/>
                <w:szCs w:val="18"/>
              </w:rPr>
            </w:pPr>
          </w:p>
        </w:tc>
      </w:tr>
      <w:tr w:rsidR="00512532" w:rsidRPr="00512532" w:rsidTr="00F41F7E">
        <w:trPr>
          <w:cantSplit/>
        </w:trPr>
        <w:tc>
          <w:tcPr>
            <w:tcW w:w="9072"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rPr>
              <w:t>Percent of Total SCH  in New Programs Taught by Doctorally- and Professionally-Qualified Faculty</w:t>
            </w:r>
          </w:p>
        </w:tc>
        <w:tc>
          <w:tcPr>
            <w:tcW w:w="2025"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c>
          <w:tcPr>
            <w:tcW w:w="2025"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8"/>
                <w:szCs w:val="18"/>
              </w:rPr>
            </w:pPr>
          </w:p>
        </w:tc>
        <w:tc>
          <w:tcPr>
            <w:tcW w:w="99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8"/>
                <w:szCs w:val="18"/>
              </w:rPr>
            </w:pPr>
          </w:p>
        </w:tc>
      </w:tr>
      <w:tr w:rsidR="00512532" w:rsidRPr="00512532" w:rsidTr="00F41F7E">
        <w:trPr>
          <w:cantSplit/>
        </w:trPr>
        <w:tc>
          <w:tcPr>
            <w:tcW w:w="9072"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rPr>
              <w:t>SCH Taught Only by Doctorally-Qualified Faculty  in New Programs</w:t>
            </w:r>
          </w:p>
        </w:tc>
        <w:tc>
          <w:tcPr>
            <w:tcW w:w="2025"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c>
          <w:tcPr>
            <w:tcW w:w="2025"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8"/>
                <w:szCs w:val="18"/>
              </w:rPr>
            </w:pPr>
          </w:p>
        </w:tc>
        <w:tc>
          <w:tcPr>
            <w:tcW w:w="99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8"/>
                <w:szCs w:val="18"/>
              </w:rPr>
            </w:pPr>
          </w:p>
        </w:tc>
      </w:tr>
      <w:tr w:rsidR="00512532" w:rsidRPr="00512532" w:rsidTr="00F41F7E">
        <w:trPr>
          <w:cantSplit/>
        </w:trPr>
        <w:tc>
          <w:tcPr>
            <w:tcW w:w="9072" w:type="dxa"/>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20"/>
                <w:szCs w:val="20"/>
              </w:rPr>
            </w:pPr>
            <w:r w:rsidRPr="00512532">
              <w:rPr>
                <w:rFonts w:ascii="Times New Roman" w:hAnsi="Times New Roman" w:cs="Times New Roman"/>
                <w:sz w:val="20"/>
                <w:szCs w:val="20"/>
              </w:rPr>
              <w:t>Percent of Total SCH  in New Programs Taught Only by Doctorally-Qualified Faculty</w:t>
            </w:r>
          </w:p>
        </w:tc>
        <w:tc>
          <w:tcPr>
            <w:tcW w:w="2025" w:type="dxa"/>
            <w:tcBorders>
              <w:top w:val="single" w:sz="6" w:space="0" w:color="000000"/>
              <w:left w:val="single" w:sz="12" w:space="0" w:color="000000"/>
              <w:bottom w:val="single" w:sz="12" w:space="0" w:color="000000"/>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c>
          <w:tcPr>
            <w:tcW w:w="2025" w:type="dxa"/>
            <w:tcBorders>
              <w:top w:val="single" w:sz="6" w:space="0" w:color="000000"/>
              <w:left w:val="single" w:sz="12" w:space="0" w:color="000000"/>
              <w:bottom w:val="single" w:sz="12" w:space="0" w:color="000000"/>
              <w:right w:val="single" w:sz="12" w:space="0" w:color="000000"/>
            </w:tcBorders>
            <w:vAlign w:val="center"/>
          </w:tcPr>
          <w:p w:rsidR="00512532" w:rsidRPr="00512532" w:rsidRDefault="00512532" w:rsidP="00512532">
            <w:pPr>
              <w:jc w:val="center"/>
              <w:rPr>
                <w:rFonts w:ascii="Times New Roman" w:hAnsi="Times New Roman" w:cs="Times New Roman"/>
                <w:sz w:val="18"/>
                <w:szCs w:val="18"/>
              </w:rPr>
            </w:pPr>
          </w:p>
        </w:tc>
        <w:tc>
          <w:tcPr>
            <w:tcW w:w="990" w:type="dxa"/>
            <w:tcBorders>
              <w:top w:val="single" w:sz="6" w:space="0" w:color="000000"/>
              <w:left w:val="single" w:sz="12" w:space="0" w:color="000000"/>
              <w:bottom w:val="single" w:sz="12" w:space="0" w:color="000000"/>
              <w:right w:val="single" w:sz="12" w:space="0" w:color="000000"/>
            </w:tcBorders>
            <w:vAlign w:val="center"/>
          </w:tcPr>
          <w:p w:rsidR="00512532" w:rsidRPr="00512532" w:rsidRDefault="00512532" w:rsidP="00512532">
            <w:pPr>
              <w:jc w:val="center"/>
              <w:rPr>
                <w:rFonts w:ascii="Times New Roman" w:hAnsi="Times New Roman" w:cs="Times New Roman"/>
                <w:sz w:val="18"/>
                <w:szCs w:val="18"/>
              </w:rPr>
            </w:pPr>
          </w:p>
        </w:tc>
      </w:tr>
    </w:tbl>
    <w:p w:rsidR="00512532" w:rsidRPr="00512532" w:rsidRDefault="00512532" w:rsidP="00512532">
      <w:pPr>
        <w:rPr>
          <w:rFonts w:ascii="Times New Roman" w:hAnsi="Times New Roman" w:cs="Times New Roman"/>
          <w:sz w:val="16"/>
          <w:szCs w:val="16"/>
        </w:rPr>
      </w:pPr>
    </w:p>
    <w:p w:rsidR="00512532" w:rsidRPr="00512532" w:rsidRDefault="00512532" w:rsidP="00512532">
      <w:pPr>
        <w:keepNext/>
        <w:jc w:val="center"/>
        <w:outlineLvl w:val="4"/>
        <w:rPr>
          <w:rFonts w:ascii="Times New Roman" w:hAnsi="Times New Roman" w:cs="Times New Roman"/>
          <w:b/>
          <w:bCs/>
          <w:color w:val="000000"/>
        </w:rPr>
      </w:pPr>
      <w:bookmarkStart w:id="57" w:name="_Table_6(D):_Faculty_Coverage_Summar"/>
      <w:bookmarkStart w:id="58" w:name="_Table_6(D):_Faculty"/>
      <w:bookmarkEnd w:id="57"/>
      <w:bookmarkEnd w:id="58"/>
    </w:p>
    <w:p w:rsidR="00512532" w:rsidRPr="00F41F7E" w:rsidRDefault="00512532" w:rsidP="00F41F7E">
      <w:pPr>
        <w:pStyle w:val="Heading5"/>
        <w:rPr>
          <w:rFonts w:ascii="Times New Roman" w:hAnsi="Times New Roman" w:cs="Times New Roman"/>
          <w:sz w:val="22"/>
          <w:szCs w:val="22"/>
        </w:rPr>
      </w:pPr>
      <w:bookmarkStart w:id="59" w:name="_Table_5(D):_Faculty"/>
      <w:bookmarkStart w:id="60" w:name="_Toc403915189"/>
      <w:bookmarkEnd w:id="59"/>
      <w:r w:rsidRPr="00F41F7E">
        <w:rPr>
          <w:rFonts w:ascii="Times New Roman" w:hAnsi="Times New Roman" w:cs="Times New Roman"/>
          <w:sz w:val="22"/>
          <w:szCs w:val="22"/>
        </w:rPr>
        <w:t>Table 5(D): Faculty Coverage Summary</w:t>
      </w:r>
      <w:bookmarkEnd w:id="60"/>
    </w:p>
    <w:p w:rsidR="00512532" w:rsidRPr="00512532" w:rsidRDefault="00512532" w:rsidP="00512532">
      <w:pPr>
        <w:jc w:val="center"/>
        <w:rPr>
          <w:rFonts w:ascii="Times New Roman" w:hAnsi="Times New Roman" w:cs="Times New Roman"/>
          <w:b/>
        </w:rPr>
      </w:pPr>
      <w:r w:rsidRPr="00512532">
        <w:rPr>
          <w:rFonts w:ascii="Times New Roman" w:hAnsi="Times New Roman" w:cs="Times New Roman"/>
          <w:b/>
        </w:rPr>
        <w:t>(New doctoral-level programs, or a combination of new doctoral-level programs and master’s-level and/or undergraduate programs)</w:t>
      </w:r>
    </w:p>
    <w:p w:rsidR="00512532" w:rsidRPr="00512532" w:rsidRDefault="00512532" w:rsidP="00512532">
      <w:pPr>
        <w:autoSpaceDE w:val="0"/>
        <w:autoSpaceDN w:val="0"/>
        <w:adjustRightInd w:val="0"/>
        <w:jc w:val="both"/>
        <w:rPr>
          <w:rFonts w:ascii="Times New Roman" w:hAnsi="Times New Roman" w:cs="Times New Roman"/>
          <w:sz w:val="20"/>
          <w:szCs w:val="20"/>
        </w:rPr>
      </w:pPr>
    </w:p>
    <w:tbl>
      <w:tblPr>
        <w:tblpPr w:leftFromText="180" w:rightFromText="180" w:vertAnchor="text" w:tblpXSpec="center" w:tblpY="1"/>
        <w:tblOverlap w:val="never"/>
        <w:tblW w:w="14112" w:type="dxa"/>
        <w:tblLayout w:type="fixed"/>
        <w:tblCellMar>
          <w:left w:w="0" w:type="dxa"/>
          <w:right w:w="0" w:type="dxa"/>
        </w:tblCellMar>
        <w:tblLook w:val="0000" w:firstRow="0" w:lastRow="0" w:firstColumn="0" w:lastColumn="0" w:noHBand="0" w:noVBand="0"/>
      </w:tblPr>
      <w:tblGrid>
        <w:gridCol w:w="7452"/>
        <w:gridCol w:w="1860"/>
        <w:gridCol w:w="1860"/>
        <w:gridCol w:w="1860"/>
        <w:gridCol w:w="1080"/>
      </w:tblGrid>
      <w:tr w:rsidR="00512532" w:rsidRPr="00512532" w:rsidTr="00F41F7E">
        <w:trPr>
          <w:cantSplit/>
        </w:trPr>
        <w:tc>
          <w:tcPr>
            <w:tcW w:w="7452" w:type="dxa"/>
            <w:tcBorders>
              <w:top w:val="single" w:sz="12" w:space="0" w:color="000000"/>
              <w:left w:val="single" w:sz="12" w:space="0" w:color="000000"/>
              <w:bottom w:val="single" w:sz="12" w:space="0" w:color="000000"/>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16"/>
                <w:szCs w:val="16"/>
              </w:rPr>
            </w:pPr>
            <w:r w:rsidRPr="00512532">
              <w:rPr>
                <w:rFonts w:ascii="Times New Roman" w:hAnsi="Times New Roman" w:cs="Times New Roman"/>
                <w:sz w:val="16"/>
                <w:szCs w:val="16"/>
                <w:lang w:val="en-CA"/>
              </w:rPr>
              <w:fldChar w:fldCharType="begin"/>
            </w:r>
            <w:r w:rsidRPr="00512532">
              <w:rPr>
                <w:rFonts w:ascii="Times New Roman" w:hAnsi="Times New Roman" w:cs="Times New Roman"/>
                <w:sz w:val="16"/>
                <w:szCs w:val="16"/>
                <w:lang w:val="en-CA"/>
              </w:rPr>
              <w:instrText xml:space="preserve"> SEQ CHAPTER \h \r 1</w:instrText>
            </w:r>
            <w:r w:rsidRPr="00512532">
              <w:rPr>
                <w:rFonts w:ascii="Times New Roman" w:hAnsi="Times New Roman" w:cs="Times New Roman"/>
                <w:sz w:val="16"/>
                <w:szCs w:val="16"/>
                <w:lang w:val="en-CA"/>
              </w:rPr>
              <w:fldChar w:fldCharType="end"/>
            </w:r>
            <w:r w:rsidRPr="00512532">
              <w:rPr>
                <w:rFonts w:ascii="Times New Roman" w:hAnsi="Times New Roman" w:cs="Times New Roman"/>
                <w:b/>
                <w:bCs/>
                <w:sz w:val="16"/>
                <w:szCs w:val="16"/>
              </w:rPr>
              <w:t>STUDENT CREDIT HOURS (SCH) TAUGHT IN NEW PROGRAMS DURING SELF-STUDY YEAR</w:t>
            </w:r>
          </w:p>
        </w:tc>
        <w:tc>
          <w:tcPr>
            <w:tcW w:w="1860" w:type="dxa"/>
            <w:tcBorders>
              <w:top w:val="single" w:sz="1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80" w:after="60"/>
              <w:jc w:val="center"/>
              <w:rPr>
                <w:rFonts w:ascii="Times New Roman" w:hAnsi="Times New Roman" w:cs="Times New Roman"/>
                <w:sz w:val="14"/>
                <w:szCs w:val="14"/>
              </w:rPr>
            </w:pPr>
            <w:r w:rsidRPr="00512532">
              <w:rPr>
                <w:rFonts w:ascii="Times New Roman" w:hAnsi="Times New Roman" w:cs="Times New Roman"/>
                <w:b/>
                <w:bCs/>
                <w:sz w:val="14"/>
                <w:szCs w:val="14"/>
              </w:rPr>
              <w:t>UNDERGRADUATE SCH</w:t>
            </w:r>
          </w:p>
        </w:tc>
        <w:tc>
          <w:tcPr>
            <w:tcW w:w="1860" w:type="dxa"/>
            <w:tcBorders>
              <w:top w:val="single" w:sz="1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80" w:after="60"/>
              <w:jc w:val="center"/>
              <w:rPr>
                <w:rFonts w:ascii="Times New Roman" w:hAnsi="Times New Roman" w:cs="Times New Roman"/>
                <w:b/>
                <w:sz w:val="14"/>
                <w:szCs w:val="14"/>
              </w:rPr>
            </w:pPr>
            <w:r w:rsidRPr="00512532">
              <w:rPr>
                <w:rFonts w:ascii="Times New Roman" w:hAnsi="Times New Roman" w:cs="Times New Roman"/>
                <w:b/>
                <w:sz w:val="14"/>
                <w:szCs w:val="14"/>
              </w:rPr>
              <w:t>MASTER’S SCH</w:t>
            </w:r>
          </w:p>
        </w:tc>
        <w:tc>
          <w:tcPr>
            <w:tcW w:w="1860" w:type="dxa"/>
            <w:tcBorders>
              <w:top w:val="single" w:sz="1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80" w:after="60"/>
              <w:jc w:val="center"/>
              <w:rPr>
                <w:rFonts w:ascii="Times New Roman" w:hAnsi="Times New Roman" w:cs="Times New Roman"/>
                <w:b/>
                <w:sz w:val="14"/>
                <w:szCs w:val="14"/>
              </w:rPr>
            </w:pPr>
            <w:r w:rsidRPr="00512532">
              <w:rPr>
                <w:rFonts w:ascii="Times New Roman" w:hAnsi="Times New Roman" w:cs="Times New Roman"/>
                <w:b/>
                <w:sz w:val="14"/>
                <w:szCs w:val="14"/>
              </w:rPr>
              <w:t>DOCTORAL SCH</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80" w:after="60"/>
              <w:jc w:val="center"/>
              <w:rPr>
                <w:rFonts w:ascii="Times New Roman" w:hAnsi="Times New Roman" w:cs="Times New Roman"/>
                <w:b/>
                <w:sz w:val="14"/>
                <w:szCs w:val="14"/>
              </w:rPr>
            </w:pPr>
            <w:r w:rsidRPr="00512532">
              <w:rPr>
                <w:rFonts w:ascii="Times New Roman" w:hAnsi="Times New Roman" w:cs="Times New Roman"/>
                <w:b/>
                <w:sz w:val="14"/>
                <w:szCs w:val="14"/>
              </w:rPr>
              <w:t>TOTAL</w:t>
            </w:r>
          </w:p>
        </w:tc>
      </w:tr>
      <w:tr w:rsidR="00512532" w:rsidRPr="00512532" w:rsidTr="00F41F7E">
        <w:trPr>
          <w:cantSplit/>
        </w:trPr>
        <w:tc>
          <w:tcPr>
            <w:tcW w:w="7452"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18"/>
                <w:szCs w:val="18"/>
              </w:rPr>
            </w:pPr>
            <w:r w:rsidRPr="00512532">
              <w:rPr>
                <w:rFonts w:ascii="Times New Roman" w:hAnsi="Times New Roman" w:cs="Times New Roman"/>
                <w:sz w:val="18"/>
                <w:szCs w:val="18"/>
              </w:rPr>
              <w:t xml:space="preserve">Total SCH Taught by </w:t>
            </w:r>
            <w:r w:rsidRPr="00512532">
              <w:rPr>
                <w:rFonts w:ascii="Times New Roman" w:hAnsi="Times New Roman" w:cs="Times New Roman"/>
                <w:sz w:val="20"/>
                <w:szCs w:val="20"/>
              </w:rPr>
              <w:t>Business Faculty  in New Programs</w:t>
            </w: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c>
          <w:tcPr>
            <w:tcW w:w="108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r>
      <w:tr w:rsidR="00512532" w:rsidRPr="00512532" w:rsidTr="00F41F7E">
        <w:trPr>
          <w:cantSplit/>
        </w:trPr>
        <w:tc>
          <w:tcPr>
            <w:tcW w:w="7452"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18"/>
                <w:szCs w:val="18"/>
              </w:rPr>
            </w:pPr>
            <w:r w:rsidRPr="00512532">
              <w:rPr>
                <w:rFonts w:ascii="Times New Roman" w:hAnsi="Times New Roman" w:cs="Times New Roman"/>
                <w:sz w:val="18"/>
                <w:szCs w:val="18"/>
              </w:rPr>
              <w:t>SCH Taught by Doctorally- and Professionally-Qualified Faculty  in New Programs</w:t>
            </w: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c>
          <w:tcPr>
            <w:tcW w:w="108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r>
      <w:tr w:rsidR="00512532" w:rsidRPr="00512532" w:rsidTr="00F41F7E">
        <w:trPr>
          <w:cantSplit/>
        </w:trPr>
        <w:tc>
          <w:tcPr>
            <w:tcW w:w="7452"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18"/>
                <w:szCs w:val="18"/>
              </w:rPr>
            </w:pPr>
            <w:r w:rsidRPr="00512532">
              <w:rPr>
                <w:rFonts w:ascii="Times New Roman" w:hAnsi="Times New Roman" w:cs="Times New Roman"/>
                <w:sz w:val="18"/>
                <w:szCs w:val="18"/>
              </w:rPr>
              <w:t>Percent of Total SCH  in New Programs Taught by Doctorally- and Professionally-Qualified Faculty</w:t>
            </w: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c>
          <w:tcPr>
            <w:tcW w:w="108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r>
      <w:tr w:rsidR="00512532" w:rsidRPr="00512532" w:rsidTr="00F41F7E">
        <w:trPr>
          <w:cantSplit/>
        </w:trPr>
        <w:tc>
          <w:tcPr>
            <w:tcW w:w="7452" w:type="dxa"/>
            <w:tcBorders>
              <w:top w:val="single" w:sz="6" w:space="0" w:color="000000"/>
              <w:left w:val="single" w:sz="12" w:space="0" w:color="000000"/>
              <w:bottom w:val="nil"/>
              <w:right w:val="single" w:sz="12" w:space="0" w:color="000000"/>
            </w:tcBorders>
            <w:tcMar>
              <w:left w:w="72" w:type="dxa"/>
              <w:right w:w="72" w:type="dxa"/>
            </w:tcMar>
            <w:vAlign w:val="center"/>
          </w:tcPr>
          <w:p w:rsidR="00512532" w:rsidRPr="00512532" w:rsidRDefault="00512532" w:rsidP="00512532">
            <w:pPr>
              <w:spacing w:before="60" w:after="60"/>
              <w:rPr>
                <w:rFonts w:ascii="Times New Roman" w:hAnsi="Times New Roman" w:cs="Times New Roman"/>
                <w:sz w:val="18"/>
                <w:szCs w:val="18"/>
              </w:rPr>
            </w:pPr>
            <w:r w:rsidRPr="00512532">
              <w:rPr>
                <w:rFonts w:ascii="Times New Roman" w:hAnsi="Times New Roman" w:cs="Times New Roman"/>
                <w:sz w:val="18"/>
                <w:szCs w:val="18"/>
              </w:rPr>
              <w:t>SCH Taught Only by Doctorally-Qualified Faculty  in New Programs</w:t>
            </w: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c>
          <w:tcPr>
            <w:tcW w:w="186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c>
          <w:tcPr>
            <w:tcW w:w="1080" w:type="dxa"/>
            <w:tcBorders>
              <w:top w:val="single" w:sz="6" w:space="0" w:color="000000"/>
              <w:left w:val="single" w:sz="12" w:space="0" w:color="000000"/>
              <w:bottom w:val="nil"/>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r>
      <w:tr w:rsidR="00512532" w:rsidRPr="00512532" w:rsidTr="00F41F7E">
        <w:trPr>
          <w:cantSplit/>
        </w:trPr>
        <w:tc>
          <w:tcPr>
            <w:tcW w:w="7452" w:type="dxa"/>
            <w:tcBorders>
              <w:top w:val="single" w:sz="6" w:space="0" w:color="000000"/>
              <w:left w:val="single" w:sz="12" w:space="0" w:color="000000"/>
              <w:bottom w:val="single" w:sz="12" w:space="0" w:color="000000"/>
              <w:right w:val="single" w:sz="12" w:space="0" w:color="000000"/>
            </w:tcBorders>
            <w:tcMar>
              <w:left w:w="72" w:type="dxa"/>
              <w:right w:w="72" w:type="dxa"/>
            </w:tcMar>
            <w:vAlign w:val="center"/>
          </w:tcPr>
          <w:p w:rsidR="00512532" w:rsidRPr="00512532" w:rsidRDefault="00512532" w:rsidP="00512532">
            <w:pPr>
              <w:spacing w:before="80" w:after="60"/>
              <w:rPr>
                <w:rFonts w:ascii="Times New Roman" w:hAnsi="Times New Roman" w:cs="Times New Roman"/>
                <w:sz w:val="18"/>
                <w:szCs w:val="18"/>
              </w:rPr>
            </w:pPr>
            <w:r w:rsidRPr="00512532">
              <w:rPr>
                <w:rFonts w:ascii="Times New Roman" w:hAnsi="Times New Roman" w:cs="Times New Roman"/>
                <w:sz w:val="18"/>
                <w:szCs w:val="18"/>
              </w:rPr>
              <w:t>Percent of Total SCH  in New Programs Taught Only by Doctorally-Qualified Faculty</w:t>
            </w:r>
          </w:p>
        </w:tc>
        <w:tc>
          <w:tcPr>
            <w:tcW w:w="1860" w:type="dxa"/>
            <w:tcBorders>
              <w:top w:val="single" w:sz="6" w:space="0" w:color="000000"/>
              <w:left w:val="single" w:sz="12" w:space="0" w:color="000000"/>
              <w:bottom w:val="single" w:sz="12" w:space="0" w:color="000000"/>
              <w:right w:val="single" w:sz="12" w:space="0" w:color="000000"/>
            </w:tcBorders>
            <w:vAlign w:val="center"/>
          </w:tcPr>
          <w:p w:rsidR="00512532" w:rsidRPr="00512532" w:rsidRDefault="00512532" w:rsidP="00512532">
            <w:pPr>
              <w:jc w:val="center"/>
              <w:rPr>
                <w:rFonts w:ascii="Times New Roman" w:hAnsi="Times New Roman" w:cs="Times New Roman"/>
                <w:sz w:val="20"/>
                <w:szCs w:val="20"/>
              </w:rPr>
            </w:pPr>
          </w:p>
        </w:tc>
        <w:tc>
          <w:tcPr>
            <w:tcW w:w="1860" w:type="dxa"/>
            <w:tcBorders>
              <w:top w:val="single" w:sz="6" w:space="0" w:color="000000"/>
              <w:left w:val="single" w:sz="12" w:space="0" w:color="000000"/>
              <w:bottom w:val="single" w:sz="12" w:space="0" w:color="000000"/>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c>
          <w:tcPr>
            <w:tcW w:w="1860" w:type="dxa"/>
            <w:tcBorders>
              <w:top w:val="single" w:sz="6" w:space="0" w:color="000000"/>
              <w:left w:val="single" w:sz="12" w:space="0" w:color="000000"/>
              <w:bottom w:val="single" w:sz="12" w:space="0" w:color="000000"/>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c>
          <w:tcPr>
            <w:tcW w:w="1080" w:type="dxa"/>
            <w:tcBorders>
              <w:top w:val="single" w:sz="6" w:space="0" w:color="000000"/>
              <w:left w:val="single" w:sz="12" w:space="0" w:color="000000"/>
              <w:bottom w:val="single" w:sz="12" w:space="0" w:color="000000"/>
              <w:right w:val="single" w:sz="12" w:space="0" w:color="000000"/>
            </w:tcBorders>
            <w:vAlign w:val="center"/>
          </w:tcPr>
          <w:p w:rsidR="00512532" w:rsidRPr="00512532" w:rsidRDefault="00512532" w:rsidP="00512532">
            <w:pPr>
              <w:jc w:val="center"/>
              <w:rPr>
                <w:rFonts w:ascii="Times New Roman" w:hAnsi="Times New Roman" w:cs="Times New Roman"/>
                <w:sz w:val="16"/>
                <w:szCs w:val="16"/>
              </w:rPr>
            </w:pPr>
          </w:p>
        </w:tc>
      </w:tr>
    </w:tbl>
    <w:p w:rsidR="00512532" w:rsidRPr="00512532" w:rsidRDefault="00512532" w:rsidP="00512532">
      <w:pPr>
        <w:autoSpaceDE w:val="0"/>
        <w:autoSpaceDN w:val="0"/>
        <w:adjustRightInd w:val="0"/>
        <w:jc w:val="both"/>
        <w:rPr>
          <w:rFonts w:ascii="Times New Roman" w:hAnsi="Times New Roman" w:cs="Times New Roman"/>
          <w:b/>
          <w:bCs/>
          <w:sz w:val="24"/>
          <w:szCs w:val="24"/>
          <w:u w:val="single"/>
        </w:rPr>
        <w:sectPr w:rsidR="00512532" w:rsidRPr="00512532" w:rsidSect="00F41F7E">
          <w:pgSz w:w="15840" w:h="12240" w:orient="landscape"/>
          <w:pgMar w:top="1152" w:right="864" w:bottom="1152" w:left="864" w:header="720" w:footer="432" w:gutter="0"/>
          <w:cols w:space="720"/>
          <w:noEndnote/>
          <w:docGrid w:linePitch="299"/>
        </w:sectPr>
      </w:pPr>
    </w:p>
    <w:p w:rsidR="00512532" w:rsidRPr="00F41F7E" w:rsidRDefault="00512532" w:rsidP="00F41F7E">
      <w:pPr>
        <w:pStyle w:val="Heading5"/>
        <w:rPr>
          <w:rFonts w:ascii="Times New Roman" w:hAnsi="Times New Roman" w:cs="Times New Roman"/>
          <w:sz w:val="22"/>
          <w:szCs w:val="22"/>
        </w:rPr>
      </w:pPr>
      <w:bookmarkStart w:id="61" w:name="_Table_6:_Program"/>
      <w:bookmarkStart w:id="62" w:name="_Toc403915190"/>
      <w:bookmarkEnd w:id="52"/>
      <w:bookmarkEnd w:id="61"/>
      <w:r w:rsidRPr="00F41F7E">
        <w:rPr>
          <w:rFonts w:ascii="Times New Roman" w:hAnsi="Times New Roman" w:cs="Times New Roman"/>
          <w:sz w:val="22"/>
          <w:szCs w:val="22"/>
        </w:rPr>
        <w:lastRenderedPageBreak/>
        <w:t>Table 6: Program Coverage</w:t>
      </w:r>
      <w:bookmarkEnd w:id="62"/>
    </w:p>
    <w:p w:rsidR="00512532" w:rsidRPr="00512532" w:rsidRDefault="00512532" w:rsidP="00512532"/>
    <w:tbl>
      <w:tblPr>
        <w:tblpPr w:leftFromText="180" w:rightFromText="180" w:vertAnchor="text" w:tblpXSpec="center" w:tblpY="1"/>
        <w:tblOverlap w:val="never"/>
        <w:tblW w:w="9790" w:type="dxa"/>
        <w:tblLayout w:type="fixed"/>
        <w:tblCellMar>
          <w:left w:w="110" w:type="dxa"/>
          <w:right w:w="110" w:type="dxa"/>
        </w:tblCellMar>
        <w:tblLook w:val="0000" w:firstRow="0" w:lastRow="0" w:firstColumn="0" w:lastColumn="0" w:noHBand="0" w:noVBand="0"/>
      </w:tblPr>
      <w:tblGrid>
        <w:gridCol w:w="5060"/>
        <w:gridCol w:w="1980"/>
        <w:gridCol w:w="2750"/>
      </w:tblGrid>
      <w:tr w:rsidR="00512532" w:rsidRPr="00512532" w:rsidTr="00F41F7E">
        <w:trPr>
          <w:cantSplit/>
        </w:trPr>
        <w:tc>
          <w:tcPr>
            <w:tcW w:w="5060" w:type="dxa"/>
            <w:tcBorders>
              <w:top w:val="single" w:sz="1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r w:rsidRPr="00512532">
              <w:rPr>
                <w:rFonts w:ascii="Times New Roman" w:hAnsi="Times New Roman" w:cs="Times New Roman"/>
                <w:b/>
                <w:sz w:val="20"/>
                <w:szCs w:val="20"/>
                <w:lang w:val="en-CA"/>
              </w:rPr>
              <w:fldChar w:fldCharType="begin"/>
            </w:r>
            <w:r w:rsidRPr="00512532">
              <w:rPr>
                <w:rFonts w:ascii="Times New Roman" w:hAnsi="Times New Roman" w:cs="Times New Roman"/>
                <w:b/>
                <w:sz w:val="20"/>
                <w:szCs w:val="20"/>
                <w:lang w:val="en-CA"/>
              </w:rPr>
              <w:instrText xml:space="preserve"> SEQ CHAPTER \h \r 1</w:instrText>
            </w:r>
            <w:r w:rsidRPr="00512532">
              <w:rPr>
                <w:rFonts w:ascii="Times New Roman" w:hAnsi="Times New Roman" w:cs="Times New Roman"/>
                <w:b/>
                <w:sz w:val="20"/>
                <w:szCs w:val="20"/>
                <w:lang w:val="en-CA"/>
              </w:rPr>
              <w:fldChar w:fldCharType="end"/>
            </w:r>
            <w:r w:rsidRPr="00512532">
              <w:rPr>
                <w:rFonts w:ascii="Times New Roman" w:hAnsi="Times New Roman" w:cs="Times New Roman"/>
                <w:b/>
                <w:bCs/>
                <w:sz w:val="20"/>
                <w:szCs w:val="20"/>
              </w:rPr>
              <w:t>PROGRAM</w:t>
            </w:r>
          </w:p>
        </w:tc>
        <w:tc>
          <w:tcPr>
            <w:tcW w:w="1980" w:type="dxa"/>
            <w:tcBorders>
              <w:top w:val="single" w:sz="1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r w:rsidRPr="00512532">
              <w:rPr>
                <w:rFonts w:ascii="Times New Roman" w:hAnsi="Times New Roman" w:cs="Times New Roman"/>
                <w:b/>
                <w:bCs/>
                <w:sz w:val="20"/>
                <w:szCs w:val="20"/>
              </w:rPr>
              <w:t>FACULTY MEMBER</w:t>
            </w:r>
          </w:p>
        </w:tc>
        <w:tc>
          <w:tcPr>
            <w:tcW w:w="2750" w:type="dxa"/>
            <w:tcBorders>
              <w:top w:val="single" w:sz="1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r w:rsidRPr="00512532">
              <w:rPr>
                <w:rFonts w:ascii="Times New Roman" w:hAnsi="Times New Roman" w:cs="Times New Roman"/>
                <w:b/>
                <w:bCs/>
                <w:sz w:val="20"/>
                <w:szCs w:val="20"/>
              </w:rPr>
              <w:t>QUALIFICATION LEVEL</w:t>
            </w:r>
          </w:p>
        </w:tc>
      </w:tr>
      <w:tr w:rsidR="00512532" w:rsidRPr="00512532" w:rsidTr="00512532">
        <w:trPr>
          <w:cantSplit/>
        </w:trPr>
        <w:tc>
          <w:tcPr>
            <w:tcW w:w="9790" w:type="dxa"/>
            <w:gridSpan w:val="3"/>
            <w:tcBorders>
              <w:top w:val="single" w:sz="12" w:space="0" w:color="000000"/>
              <w:left w:val="single" w:sz="12" w:space="0" w:color="000000"/>
              <w:bottom w:val="single" w:sz="12" w:space="0" w:color="000000"/>
              <w:right w:val="single" w:sz="12" w:space="0" w:color="000000"/>
            </w:tcBorders>
            <w:shd w:val="pct5" w:color="auto" w:fill="auto"/>
            <w:vAlign w:val="center"/>
          </w:tcPr>
          <w:p w:rsidR="00512532" w:rsidRPr="00512532" w:rsidRDefault="00512532" w:rsidP="00512532">
            <w:pPr>
              <w:spacing w:before="60" w:after="60"/>
              <w:rPr>
                <w:rFonts w:ascii="Times New Roman" w:hAnsi="Times New Roman" w:cs="Times New Roman"/>
                <w:b/>
                <w:bCs/>
                <w:sz w:val="20"/>
                <w:szCs w:val="20"/>
              </w:rPr>
            </w:pPr>
            <w:r w:rsidRPr="00512532">
              <w:rPr>
                <w:rFonts w:ascii="Times New Roman" w:hAnsi="Times New Roman" w:cs="Times New Roman"/>
                <w:b/>
                <w:bCs/>
                <w:sz w:val="20"/>
                <w:szCs w:val="20"/>
              </w:rPr>
              <w:t>ASSOCIATE-LEVEL PROGRAMS</w:t>
            </w:r>
          </w:p>
        </w:tc>
      </w:tr>
      <w:tr w:rsidR="00512532" w:rsidRPr="00512532" w:rsidTr="00512532">
        <w:trPr>
          <w:cantSplit/>
        </w:trPr>
        <w:tc>
          <w:tcPr>
            <w:tcW w:w="506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rPr>
                <w:rFonts w:ascii="Times New Roman" w:hAnsi="Times New Roman" w:cs="Times New Roman"/>
                <w:sz w:val="20"/>
                <w:szCs w:val="20"/>
              </w:rPr>
            </w:pPr>
          </w:p>
        </w:tc>
        <w:tc>
          <w:tcPr>
            <w:tcW w:w="198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r w:rsidR="00512532" w:rsidRPr="00512532" w:rsidTr="00512532">
        <w:trPr>
          <w:cantSplit/>
        </w:trPr>
        <w:tc>
          <w:tcPr>
            <w:tcW w:w="506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rPr>
                <w:rFonts w:ascii="Times New Roman" w:hAnsi="Times New Roman" w:cs="Times New Roman"/>
                <w:sz w:val="20"/>
                <w:szCs w:val="20"/>
              </w:rPr>
            </w:pPr>
          </w:p>
        </w:tc>
        <w:tc>
          <w:tcPr>
            <w:tcW w:w="198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r w:rsidR="00512532" w:rsidRPr="00512532" w:rsidTr="00512532">
        <w:trPr>
          <w:cantSplit/>
        </w:trPr>
        <w:tc>
          <w:tcPr>
            <w:tcW w:w="506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rPr>
                <w:rFonts w:ascii="Times New Roman" w:hAnsi="Times New Roman" w:cs="Times New Roman"/>
                <w:sz w:val="20"/>
                <w:szCs w:val="20"/>
              </w:rPr>
            </w:pPr>
          </w:p>
        </w:tc>
        <w:tc>
          <w:tcPr>
            <w:tcW w:w="198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r w:rsidR="00512532" w:rsidRPr="00512532" w:rsidTr="00512532">
        <w:trPr>
          <w:cantSplit/>
        </w:trPr>
        <w:tc>
          <w:tcPr>
            <w:tcW w:w="9790" w:type="dxa"/>
            <w:gridSpan w:val="3"/>
            <w:tcBorders>
              <w:top w:val="single" w:sz="12" w:space="0" w:color="000000"/>
              <w:left w:val="single" w:sz="12" w:space="0" w:color="000000"/>
              <w:bottom w:val="single" w:sz="12" w:space="0" w:color="000000"/>
              <w:right w:val="single" w:sz="12" w:space="0" w:color="000000"/>
            </w:tcBorders>
            <w:shd w:val="pct5" w:color="auto" w:fill="auto"/>
            <w:vAlign w:val="center"/>
          </w:tcPr>
          <w:p w:rsidR="00512532" w:rsidRPr="00512532" w:rsidRDefault="00512532" w:rsidP="00512532">
            <w:pPr>
              <w:spacing w:before="60" w:after="60"/>
              <w:rPr>
                <w:rFonts w:ascii="Times New Roman" w:hAnsi="Times New Roman" w:cs="Times New Roman"/>
                <w:b/>
                <w:sz w:val="20"/>
                <w:szCs w:val="20"/>
              </w:rPr>
            </w:pPr>
            <w:r w:rsidRPr="00512532">
              <w:rPr>
                <w:rFonts w:ascii="Times New Roman" w:hAnsi="Times New Roman" w:cs="Times New Roman"/>
                <w:b/>
                <w:sz w:val="20"/>
                <w:szCs w:val="20"/>
              </w:rPr>
              <w:t>BACHELOR’S-LEVEL PROGRAMS</w:t>
            </w:r>
          </w:p>
        </w:tc>
      </w:tr>
      <w:tr w:rsidR="00512532" w:rsidRPr="00512532" w:rsidTr="00512532">
        <w:trPr>
          <w:cantSplit/>
        </w:trPr>
        <w:tc>
          <w:tcPr>
            <w:tcW w:w="506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ind w:left="288"/>
              <w:rPr>
                <w:rFonts w:ascii="Times New Roman" w:hAnsi="Times New Roman" w:cs="Times New Roman"/>
                <w:sz w:val="20"/>
                <w:szCs w:val="20"/>
              </w:rPr>
            </w:pPr>
          </w:p>
        </w:tc>
        <w:tc>
          <w:tcPr>
            <w:tcW w:w="198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r w:rsidR="00512532" w:rsidRPr="00512532" w:rsidTr="00512532">
        <w:trPr>
          <w:cantSplit/>
        </w:trPr>
        <w:tc>
          <w:tcPr>
            <w:tcW w:w="506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ind w:left="288"/>
              <w:rPr>
                <w:rFonts w:ascii="Times New Roman" w:hAnsi="Times New Roman" w:cs="Times New Roman"/>
                <w:sz w:val="20"/>
                <w:szCs w:val="20"/>
              </w:rPr>
            </w:pPr>
          </w:p>
        </w:tc>
        <w:tc>
          <w:tcPr>
            <w:tcW w:w="198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r w:rsidR="00512532" w:rsidRPr="00512532" w:rsidTr="00512532">
        <w:trPr>
          <w:cantSplit/>
        </w:trPr>
        <w:tc>
          <w:tcPr>
            <w:tcW w:w="506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ind w:left="288"/>
              <w:rPr>
                <w:rFonts w:ascii="Times New Roman" w:hAnsi="Times New Roman" w:cs="Times New Roman"/>
                <w:sz w:val="20"/>
                <w:szCs w:val="20"/>
              </w:rPr>
            </w:pPr>
          </w:p>
        </w:tc>
        <w:tc>
          <w:tcPr>
            <w:tcW w:w="198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r w:rsidR="00512532" w:rsidRPr="00512532" w:rsidTr="00512532">
        <w:trPr>
          <w:cantSplit/>
        </w:trPr>
        <w:tc>
          <w:tcPr>
            <w:tcW w:w="9790" w:type="dxa"/>
            <w:gridSpan w:val="3"/>
            <w:tcBorders>
              <w:top w:val="single" w:sz="12" w:space="0" w:color="000000"/>
              <w:left w:val="single" w:sz="12" w:space="0" w:color="000000"/>
              <w:bottom w:val="single" w:sz="12" w:space="0" w:color="000000"/>
              <w:right w:val="single" w:sz="12" w:space="0" w:color="000000"/>
            </w:tcBorders>
            <w:shd w:val="pct5" w:color="auto" w:fill="auto"/>
            <w:vAlign w:val="center"/>
          </w:tcPr>
          <w:p w:rsidR="00512532" w:rsidRPr="00512532" w:rsidRDefault="00512532" w:rsidP="00512532">
            <w:pPr>
              <w:spacing w:before="60" w:after="60"/>
              <w:rPr>
                <w:rFonts w:ascii="Times New Roman" w:hAnsi="Times New Roman" w:cs="Times New Roman"/>
                <w:b/>
                <w:sz w:val="20"/>
                <w:szCs w:val="20"/>
              </w:rPr>
            </w:pPr>
            <w:r w:rsidRPr="00512532">
              <w:rPr>
                <w:rFonts w:ascii="Times New Roman" w:hAnsi="Times New Roman" w:cs="Times New Roman"/>
                <w:b/>
                <w:sz w:val="20"/>
                <w:szCs w:val="20"/>
              </w:rPr>
              <w:t>MASTER’S-LEVEL PROGRAMS</w:t>
            </w:r>
          </w:p>
        </w:tc>
      </w:tr>
      <w:tr w:rsidR="00512532" w:rsidRPr="00512532" w:rsidTr="00512532">
        <w:trPr>
          <w:cantSplit/>
        </w:trPr>
        <w:tc>
          <w:tcPr>
            <w:tcW w:w="506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ind w:left="288"/>
              <w:rPr>
                <w:rFonts w:ascii="Times New Roman" w:hAnsi="Times New Roman" w:cs="Times New Roman"/>
                <w:sz w:val="20"/>
                <w:szCs w:val="20"/>
              </w:rPr>
            </w:pPr>
          </w:p>
        </w:tc>
        <w:tc>
          <w:tcPr>
            <w:tcW w:w="198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r w:rsidR="00512532" w:rsidRPr="00512532" w:rsidTr="00512532">
        <w:trPr>
          <w:cantSplit/>
        </w:trPr>
        <w:tc>
          <w:tcPr>
            <w:tcW w:w="506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ind w:left="288"/>
              <w:rPr>
                <w:rFonts w:ascii="Times New Roman" w:hAnsi="Times New Roman" w:cs="Times New Roman"/>
                <w:sz w:val="20"/>
                <w:szCs w:val="20"/>
              </w:rPr>
            </w:pPr>
          </w:p>
        </w:tc>
        <w:tc>
          <w:tcPr>
            <w:tcW w:w="198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r w:rsidR="00512532" w:rsidRPr="00512532" w:rsidTr="00512532">
        <w:trPr>
          <w:cantSplit/>
        </w:trPr>
        <w:tc>
          <w:tcPr>
            <w:tcW w:w="506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ind w:left="288"/>
              <w:rPr>
                <w:rFonts w:ascii="Times New Roman" w:hAnsi="Times New Roman" w:cs="Times New Roman"/>
                <w:sz w:val="20"/>
                <w:szCs w:val="20"/>
              </w:rPr>
            </w:pPr>
          </w:p>
        </w:tc>
        <w:tc>
          <w:tcPr>
            <w:tcW w:w="198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r w:rsidR="00512532" w:rsidRPr="00512532" w:rsidTr="00512532">
        <w:trPr>
          <w:cantSplit/>
        </w:trPr>
        <w:tc>
          <w:tcPr>
            <w:tcW w:w="9790" w:type="dxa"/>
            <w:gridSpan w:val="3"/>
            <w:tcBorders>
              <w:top w:val="single" w:sz="12" w:space="0" w:color="000000"/>
              <w:left w:val="single" w:sz="12" w:space="0" w:color="000000"/>
              <w:bottom w:val="single" w:sz="12" w:space="0" w:color="000000"/>
              <w:right w:val="single" w:sz="12" w:space="0" w:color="000000"/>
            </w:tcBorders>
            <w:shd w:val="pct5" w:color="auto" w:fill="auto"/>
            <w:vAlign w:val="center"/>
          </w:tcPr>
          <w:p w:rsidR="00512532" w:rsidRPr="00512532" w:rsidRDefault="00512532" w:rsidP="00512532">
            <w:pPr>
              <w:spacing w:before="60" w:after="60"/>
              <w:rPr>
                <w:rFonts w:ascii="Times New Roman" w:hAnsi="Times New Roman" w:cs="Times New Roman"/>
                <w:b/>
                <w:sz w:val="20"/>
                <w:szCs w:val="20"/>
              </w:rPr>
            </w:pPr>
            <w:r w:rsidRPr="00512532">
              <w:rPr>
                <w:rFonts w:ascii="Times New Roman" w:hAnsi="Times New Roman" w:cs="Times New Roman"/>
                <w:b/>
                <w:sz w:val="20"/>
                <w:szCs w:val="20"/>
              </w:rPr>
              <w:t>DOCTORAL-LEVEL PROGRAMS</w:t>
            </w:r>
          </w:p>
        </w:tc>
      </w:tr>
      <w:tr w:rsidR="00512532" w:rsidRPr="00512532" w:rsidTr="00512532">
        <w:trPr>
          <w:cantSplit/>
        </w:trPr>
        <w:tc>
          <w:tcPr>
            <w:tcW w:w="506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rPr>
                <w:rFonts w:ascii="Times New Roman" w:hAnsi="Times New Roman" w:cs="Times New Roman"/>
                <w:sz w:val="20"/>
                <w:szCs w:val="20"/>
              </w:rPr>
            </w:pPr>
          </w:p>
        </w:tc>
        <w:tc>
          <w:tcPr>
            <w:tcW w:w="198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1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r w:rsidR="00512532" w:rsidRPr="00512532" w:rsidTr="00512532">
        <w:trPr>
          <w:cantSplit/>
        </w:trPr>
        <w:tc>
          <w:tcPr>
            <w:tcW w:w="506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rPr>
                <w:rFonts w:ascii="Times New Roman" w:hAnsi="Times New Roman" w:cs="Times New Roman"/>
                <w:sz w:val="20"/>
                <w:szCs w:val="20"/>
              </w:rPr>
            </w:pPr>
          </w:p>
        </w:tc>
        <w:tc>
          <w:tcPr>
            <w:tcW w:w="198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2" w:space="0" w:color="000000"/>
              <w:left w:val="single" w:sz="12" w:space="0" w:color="000000"/>
              <w:bottom w:val="single" w:sz="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r w:rsidR="00512532" w:rsidRPr="00512532" w:rsidTr="00512532">
        <w:trPr>
          <w:cantSplit/>
        </w:trPr>
        <w:tc>
          <w:tcPr>
            <w:tcW w:w="506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rPr>
                <w:rFonts w:ascii="Times New Roman" w:hAnsi="Times New Roman" w:cs="Times New Roman"/>
                <w:sz w:val="20"/>
                <w:szCs w:val="20"/>
              </w:rPr>
            </w:pPr>
          </w:p>
        </w:tc>
        <w:tc>
          <w:tcPr>
            <w:tcW w:w="198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c>
          <w:tcPr>
            <w:tcW w:w="2750" w:type="dxa"/>
            <w:tcBorders>
              <w:top w:val="single" w:sz="2" w:space="0" w:color="000000"/>
              <w:left w:val="single" w:sz="12" w:space="0" w:color="000000"/>
              <w:bottom w:val="single" w:sz="12" w:space="0" w:color="000000"/>
              <w:right w:val="single" w:sz="12" w:space="0" w:color="000000"/>
            </w:tcBorders>
            <w:vAlign w:val="center"/>
          </w:tcPr>
          <w:p w:rsidR="00512532" w:rsidRPr="00512532" w:rsidRDefault="00512532" w:rsidP="00512532">
            <w:pPr>
              <w:spacing w:before="60" w:after="60"/>
              <w:jc w:val="center"/>
              <w:rPr>
                <w:rFonts w:ascii="Times New Roman" w:hAnsi="Times New Roman" w:cs="Times New Roman"/>
                <w:sz w:val="20"/>
                <w:szCs w:val="20"/>
              </w:rPr>
            </w:pPr>
          </w:p>
        </w:tc>
      </w:tr>
    </w:tbl>
    <w:p w:rsidR="00512532" w:rsidRPr="00512532" w:rsidRDefault="00512532" w:rsidP="00512532">
      <w:pPr>
        <w:rPr>
          <w:rFonts w:ascii="Times New Roman" w:hAnsi="Times New Roman" w:cs="Times New Roman"/>
        </w:rPr>
      </w:pPr>
    </w:p>
    <w:p w:rsidR="00512532" w:rsidRPr="00512532" w:rsidRDefault="00512532" w:rsidP="00512532">
      <w:pPr>
        <w:rPr>
          <w:rFonts w:ascii="Times New Roman" w:hAnsi="Times New Roman" w:cs="Times New Roman"/>
        </w:rPr>
      </w:pPr>
    </w:p>
    <w:p w:rsidR="00512532" w:rsidRPr="00512532" w:rsidRDefault="00512532" w:rsidP="00512532">
      <w:pPr>
        <w:rPr>
          <w:rFonts w:ascii="Times New Roman" w:hAnsi="Times New Roman" w:cs="Times New Roman"/>
        </w:rPr>
      </w:pPr>
    </w:p>
    <w:p w:rsidR="00512532" w:rsidRPr="00512532" w:rsidRDefault="00512532" w:rsidP="00512532">
      <w:pPr>
        <w:rPr>
          <w:rFonts w:ascii="Times New Roman" w:hAnsi="Times New Roman" w:cs="Times New Roman"/>
        </w:rPr>
        <w:sectPr w:rsidR="00512532" w:rsidRPr="00512532" w:rsidSect="00F41F7E">
          <w:pgSz w:w="12240" w:h="15840"/>
          <w:pgMar w:top="1440" w:right="1440" w:bottom="1440" w:left="1440" w:header="720" w:footer="432" w:gutter="0"/>
          <w:cols w:space="720"/>
          <w:docGrid w:linePitch="360"/>
        </w:sectPr>
      </w:pPr>
    </w:p>
    <w:p w:rsidR="00D953C8" w:rsidRPr="003B773F" w:rsidRDefault="00152E98" w:rsidP="00981637">
      <w:pPr>
        <w:pStyle w:val="Heading3"/>
        <w:spacing w:before="0" w:after="0"/>
        <w:rPr>
          <w:rFonts w:ascii="Times New Roman" w:hAnsi="Times New Roman" w:cs="Times New Roman"/>
          <w:b/>
          <w:color w:val="000000"/>
          <w:sz w:val="28"/>
          <w:szCs w:val="28"/>
          <w:u w:val="single"/>
        </w:rPr>
      </w:pPr>
      <w:bookmarkStart w:id="63" w:name="_Toc128274346"/>
      <w:bookmarkStart w:id="64" w:name="_Toc403914965"/>
      <w:r w:rsidRPr="003B773F">
        <w:rPr>
          <w:rFonts w:ascii="Times New Roman" w:hAnsi="Times New Roman" w:cs="Times New Roman"/>
          <w:b/>
          <w:color w:val="000000"/>
          <w:sz w:val="28"/>
          <w:szCs w:val="28"/>
          <w:u w:val="single"/>
        </w:rPr>
        <w:lastRenderedPageBreak/>
        <w:t xml:space="preserve">Principle </w:t>
      </w:r>
      <w:r w:rsidR="00512532">
        <w:rPr>
          <w:rFonts w:ascii="Times New Roman" w:hAnsi="Times New Roman" w:cs="Times New Roman"/>
          <w:b/>
          <w:color w:val="000000"/>
          <w:sz w:val="28"/>
          <w:szCs w:val="28"/>
          <w:u w:val="single"/>
        </w:rPr>
        <w:t>4</w:t>
      </w:r>
      <w:r w:rsidR="00D953C8" w:rsidRPr="003B773F">
        <w:rPr>
          <w:rFonts w:ascii="Times New Roman" w:hAnsi="Times New Roman" w:cs="Times New Roman"/>
          <w:b/>
          <w:color w:val="000000"/>
          <w:sz w:val="28"/>
          <w:szCs w:val="28"/>
          <w:u w:val="single"/>
        </w:rPr>
        <w:t>.1</w:t>
      </w:r>
      <w:r w:rsidRPr="003B773F">
        <w:rPr>
          <w:rFonts w:ascii="Times New Roman" w:hAnsi="Times New Roman" w:cs="Times New Roman"/>
          <w:b/>
          <w:color w:val="000000"/>
          <w:sz w:val="28"/>
          <w:szCs w:val="28"/>
          <w:u w:val="single"/>
        </w:rPr>
        <w:t>:</w:t>
      </w:r>
      <w:r w:rsidR="00D953C8" w:rsidRPr="003B773F">
        <w:rPr>
          <w:rFonts w:ascii="Times New Roman" w:hAnsi="Times New Roman" w:cs="Times New Roman"/>
          <w:b/>
          <w:color w:val="000000"/>
          <w:sz w:val="28"/>
          <w:szCs w:val="28"/>
          <w:u w:val="single"/>
        </w:rPr>
        <w:t xml:space="preserve"> Financial Resources</w:t>
      </w:r>
      <w:bookmarkEnd w:id="63"/>
      <w:bookmarkEnd w:id="64"/>
    </w:p>
    <w:p w:rsidR="00D953C8" w:rsidRPr="00ED492B" w:rsidRDefault="00D953C8" w:rsidP="00981637">
      <w:pPr>
        <w:rPr>
          <w:rFonts w:ascii="Times New Roman" w:hAnsi="Times New Roman" w:cs="Times New Roman"/>
          <w:b/>
          <w:bCs/>
          <w:color w:val="000000"/>
        </w:rPr>
      </w:pPr>
    </w:p>
    <w:p w:rsidR="00D953C8" w:rsidRPr="00ED492B" w:rsidRDefault="00512532" w:rsidP="00981637">
      <w:pPr>
        <w:pBdr>
          <w:top w:val="single" w:sz="4" w:space="5" w:color="auto"/>
          <w:left w:val="single" w:sz="4" w:space="7" w:color="auto"/>
          <w:bottom w:val="single" w:sz="4" w:space="5" w:color="auto"/>
          <w:right w:val="single" w:sz="4" w:space="7" w:color="auto"/>
        </w:pBdr>
        <w:ind w:left="180"/>
        <w:rPr>
          <w:rFonts w:ascii="Times New Roman" w:hAnsi="Times New Roman" w:cs="Times New Roman"/>
          <w:b/>
          <w:bCs/>
          <w:color w:val="000000"/>
        </w:rPr>
      </w:pPr>
      <w:r w:rsidRPr="00512532">
        <w:rPr>
          <w:rFonts w:ascii="Times New Roman" w:hAnsi="Times New Roman" w:cs="Times New Roman"/>
          <w:b/>
          <w:bCs/>
          <w:color w:val="000000"/>
        </w:rPr>
        <w:t>Academic quality in business programs requires financial resources that are sufficient to support the new programs</w:t>
      </w:r>
      <w:r w:rsidR="00D953C8" w:rsidRPr="00ED492B">
        <w:rPr>
          <w:rFonts w:ascii="Times New Roman" w:hAnsi="Times New Roman" w:cs="Times New Roman"/>
          <w:b/>
          <w:bCs/>
          <w:color w:val="000000"/>
        </w:rPr>
        <w:t>.</w:t>
      </w:r>
    </w:p>
    <w:p w:rsidR="00D953C8" w:rsidRDefault="00D953C8">
      <w:pPr>
        <w:rPr>
          <w:rFonts w:ascii="Times New Roman" w:hAnsi="Times New Roman" w:cs="Times New Roman"/>
          <w:b/>
          <w:bCs/>
          <w:color w:val="000000"/>
        </w:rPr>
      </w:pPr>
    </w:p>
    <w:p w:rsidR="00D953C8" w:rsidRPr="00ED492B" w:rsidRDefault="00492568">
      <w:pPr>
        <w:rPr>
          <w:rFonts w:ascii="Times New Roman" w:hAnsi="Times New Roman" w:cs="Times New Roman"/>
          <w:b/>
          <w:bCs/>
          <w:i/>
          <w:iCs/>
          <w:color w:val="000000"/>
        </w:rPr>
      </w:pPr>
      <w:r w:rsidRPr="00ED492B">
        <w:rPr>
          <w:rFonts w:ascii="Times New Roman" w:hAnsi="Times New Roman" w:cs="Times New Roman"/>
          <w:b/>
          <w:bCs/>
          <w:i/>
          <w:iCs/>
          <w:color w:val="000000"/>
        </w:rPr>
        <w:t>Associate</w:t>
      </w:r>
      <w:r w:rsidR="00EA6ADB" w:rsidRPr="00ED492B">
        <w:rPr>
          <w:rFonts w:ascii="Times New Roman" w:hAnsi="Times New Roman" w:cs="Times New Roman"/>
          <w:b/>
          <w:bCs/>
          <w:i/>
          <w:iCs/>
          <w:color w:val="000000"/>
        </w:rPr>
        <w:t>-</w:t>
      </w:r>
      <w:r w:rsidR="00D953C8" w:rsidRPr="00ED492B">
        <w:rPr>
          <w:rFonts w:ascii="Times New Roman" w:hAnsi="Times New Roman" w:cs="Times New Roman"/>
          <w:b/>
          <w:bCs/>
          <w:i/>
          <w:iCs/>
          <w:color w:val="000000"/>
        </w:rPr>
        <w:t>, Bachelor’s</w:t>
      </w:r>
      <w:r w:rsidR="00EA6ADB" w:rsidRPr="00ED492B">
        <w:rPr>
          <w:rFonts w:ascii="Times New Roman" w:hAnsi="Times New Roman" w:cs="Times New Roman"/>
          <w:b/>
          <w:bCs/>
          <w:i/>
          <w:iCs/>
          <w:color w:val="000000"/>
        </w:rPr>
        <w:t>-</w:t>
      </w:r>
      <w:r w:rsidR="00D953C8" w:rsidRPr="00ED492B">
        <w:rPr>
          <w:rFonts w:ascii="Times New Roman" w:hAnsi="Times New Roman" w:cs="Times New Roman"/>
          <w:b/>
          <w:bCs/>
          <w:i/>
          <w:iCs/>
          <w:color w:val="000000"/>
        </w:rPr>
        <w:t>, and Master</w:t>
      </w:r>
      <w:r w:rsidR="002019DB" w:rsidRPr="00ED492B">
        <w:rPr>
          <w:rFonts w:ascii="Times New Roman" w:hAnsi="Times New Roman" w:cs="Times New Roman"/>
          <w:b/>
          <w:bCs/>
          <w:i/>
          <w:iCs/>
          <w:color w:val="000000"/>
        </w:rPr>
        <w:t>’s</w:t>
      </w:r>
      <w:r w:rsidR="00EA6ADB" w:rsidRPr="00ED492B">
        <w:rPr>
          <w:rFonts w:ascii="Times New Roman" w:hAnsi="Times New Roman" w:cs="Times New Roman"/>
          <w:b/>
          <w:bCs/>
          <w:i/>
          <w:iCs/>
          <w:color w:val="000000"/>
        </w:rPr>
        <w:t>-Level</w:t>
      </w:r>
      <w:r w:rsidR="00D953C8" w:rsidRPr="00ED492B">
        <w:rPr>
          <w:rFonts w:ascii="Times New Roman" w:hAnsi="Times New Roman" w:cs="Times New Roman"/>
          <w:b/>
          <w:bCs/>
          <w:i/>
          <w:iCs/>
          <w:color w:val="000000"/>
        </w:rPr>
        <w:t xml:space="preserve"> Programs</w:t>
      </w:r>
      <w:r w:rsidR="009C5EBE" w:rsidRPr="00ED492B">
        <w:rPr>
          <w:rFonts w:ascii="Times New Roman" w:hAnsi="Times New Roman" w:cs="Times New Roman"/>
          <w:b/>
          <w:bCs/>
          <w:i/>
          <w:iCs/>
          <w:color w:val="000000"/>
        </w:rPr>
        <w:t>:</w:t>
      </w:r>
    </w:p>
    <w:p w:rsidR="00D953C8" w:rsidRPr="00ED492B" w:rsidRDefault="00D953C8" w:rsidP="00152E98">
      <w:pPr>
        <w:rPr>
          <w:rFonts w:ascii="Times New Roman" w:hAnsi="Times New Roman" w:cs="Times New Roman"/>
          <w:color w:val="000000"/>
        </w:rPr>
      </w:pPr>
    </w:p>
    <w:p w:rsidR="00BB6E0E" w:rsidRDefault="00512532" w:rsidP="009703D4">
      <w:pPr>
        <w:numPr>
          <w:ilvl w:val="0"/>
          <w:numId w:val="2"/>
        </w:numPr>
        <w:rPr>
          <w:rFonts w:ascii="Times New Roman" w:hAnsi="Times New Roman" w:cs="Times New Roman"/>
          <w:i/>
          <w:iCs/>
        </w:rPr>
      </w:pPr>
      <w:r w:rsidRPr="00512532">
        <w:rPr>
          <w:rFonts w:ascii="Times New Roman" w:hAnsi="Times New Roman" w:cs="Times New Roman"/>
          <w:i/>
          <w:iCs/>
        </w:rPr>
        <w:t>Describe the budget development and budget amendment processes of the institution. If applicable, this narrative should also include a description of the ways in which the results from implementing the academic business unit’s outcomes assessment plan in your new business programs are integrated into the budget development process</w:t>
      </w:r>
      <w:r w:rsidR="007F33C7">
        <w:rPr>
          <w:rFonts w:ascii="Times New Roman" w:hAnsi="Times New Roman" w:cs="Times New Roman"/>
          <w:i/>
          <w:iCs/>
        </w:rPr>
        <w:t>.</w:t>
      </w: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9B2F9F" w:rsidRPr="009B2F9F" w:rsidRDefault="009B2F9F" w:rsidP="00152E98">
      <w:pPr>
        <w:rPr>
          <w:rFonts w:ascii="Times New Roman" w:hAnsi="Times New Roman" w:cs="Times New Roman"/>
          <w:iCs/>
        </w:rPr>
      </w:pPr>
    </w:p>
    <w:p w:rsidR="00512532" w:rsidRDefault="00512532" w:rsidP="009703D4">
      <w:pPr>
        <w:pStyle w:val="ListParagraph"/>
        <w:numPr>
          <w:ilvl w:val="0"/>
          <w:numId w:val="28"/>
        </w:numPr>
        <w:rPr>
          <w:rFonts w:ascii="Times New Roman" w:hAnsi="Times New Roman" w:cs="Times New Roman"/>
          <w:i/>
        </w:rPr>
      </w:pPr>
      <w:bookmarkStart w:id="65" w:name="_Toc128274347"/>
      <w:r>
        <w:rPr>
          <w:rFonts w:ascii="Times New Roman" w:hAnsi="Times New Roman" w:cs="Times New Roman"/>
          <w:i/>
        </w:rPr>
        <w:t>Provide the following information:</w:t>
      </w:r>
    </w:p>
    <w:p w:rsidR="00512532" w:rsidRDefault="00512532" w:rsidP="00512532">
      <w:pPr>
        <w:pStyle w:val="ListParagraph"/>
        <w:ind w:left="0"/>
        <w:rPr>
          <w:rFonts w:ascii="Times New Roman" w:hAnsi="Times New Roman" w:cs="Times New Roman"/>
          <w:i/>
        </w:rPr>
      </w:pPr>
    </w:p>
    <w:p w:rsidR="00512532" w:rsidRDefault="00512532" w:rsidP="009703D4">
      <w:pPr>
        <w:pStyle w:val="ListParagraph"/>
        <w:numPr>
          <w:ilvl w:val="0"/>
          <w:numId w:val="27"/>
        </w:numPr>
        <w:rPr>
          <w:rFonts w:ascii="Times New Roman" w:hAnsi="Times New Roman" w:cs="Times New Roman"/>
          <w:i/>
        </w:rPr>
      </w:pPr>
      <w:r>
        <w:rPr>
          <w:rFonts w:ascii="Times New Roman" w:hAnsi="Times New Roman" w:cs="Times New Roman"/>
          <w:i/>
        </w:rPr>
        <w:t>A description of the additional financial resources that are allocated to the academic business unit for support of your new business programs. If no new financial resources have been allocated to the academic business unit for the new programs, explain the reason(s), and describe the ways in which you adequately support the new programs with previously-existing resources.</w:t>
      </w:r>
    </w:p>
    <w:p w:rsidR="00512532" w:rsidRPr="00512532" w:rsidRDefault="00512532" w:rsidP="00512532">
      <w:pPr>
        <w:pStyle w:val="ListParagraph"/>
        <w:ind w:left="0"/>
        <w:rPr>
          <w:rFonts w:ascii="Times New Roman" w:hAnsi="Times New Roman" w:cs="Times New Roman"/>
        </w:rPr>
      </w:pPr>
    </w:p>
    <w:p w:rsidR="00512532" w:rsidRPr="00512532" w:rsidRDefault="00512532" w:rsidP="00512532">
      <w:pPr>
        <w:pStyle w:val="ListParagraph"/>
        <w:ind w:left="0"/>
        <w:rPr>
          <w:rFonts w:ascii="Times New Roman" w:hAnsi="Times New Roman" w:cs="Times New Roman"/>
        </w:rPr>
      </w:pPr>
    </w:p>
    <w:p w:rsidR="00512532" w:rsidRPr="00512532" w:rsidRDefault="00512532" w:rsidP="00512532">
      <w:pPr>
        <w:pStyle w:val="ListParagraph"/>
        <w:ind w:left="0"/>
        <w:rPr>
          <w:rFonts w:ascii="Times New Roman" w:hAnsi="Times New Roman" w:cs="Times New Roman"/>
        </w:rPr>
      </w:pPr>
    </w:p>
    <w:p w:rsidR="00512532" w:rsidRPr="00512532" w:rsidRDefault="00512532" w:rsidP="00512532">
      <w:pPr>
        <w:pStyle w:val="ListParagraph"/>
        <w:ind w:left="0"/>
        <w:rPr>
          <w:rFonts w:ascii="Times New Roman" w:hAnsi="Times New Roman" w:cs="Times New Roman"/>
        </w:rPr>
      </w:pPr>
    </w:p>
    <w:p w:rsidR="00512532" w:rsidRPr="00512532" w:rsidRDefault="00512532" w:rsidP="00512532">
      <w:pPr>
        <w:pStyle w:val="ListParagraph"/>
        <w:ind w:left="0"/>
        <w:rPr>
          <w:rFonts w:ascii="Times New Roman" w:hAnsi="Times New Roman" w:cs="Times New Roman"/>
        </w:rPr>
      </w:pPr>
    </w:p>
    <w:p w:rsidR="00512532" w:rsidRPr="00512532" w:rsidRDefault="00512532" w:rsidP="00512532">
      <w:pPr>
        <w:pStyle w:val="ListParagraph"/>
        <w:ind w:left="0"/>
        <w:rPr>
          <w:rFonts w:ascii="Times New Roman" w:hAnsi="Times New Roman" w:cs="Times New Roman"/>
        </w:rPr>
      </w:pPr>
    </w:p>
    <w:p w:rsidR="00512532" w:rsidRPr="0008743C" w:rsidRDefault="00512532" w:rsidP="009703D4">
      <w:pPr>
        <w:pStyle w:val="ListParagraph"/>
        <w:numPr>
          <w:ilvl w:val="0"/>
          <w:numId w:val="27"/>
        </w:numPr>
        <w:rPr>
          <w:rFonts w:ascii="Times New Roman" w:hAnsi="Times New Roman" w:cs="Times New Roman"/>
          <w:i/>
        </w:rPr>
      </w:pPr>
      <w:r>
        <w:rPr>
          <w:rFonts w:ascii="Times New Roman" w:hAnsi="Times New Roman" w:cs="Times New Roman"/>
          <w:i/>
        </w:rPr>
        <w:t xml:space="preserve">If you submitted curriculum and/or budget proposals to your parent institution and/or institutional governing body for your new business programs, provide copies of these proposals </w:t>
      </w:r>
      <w:r w:rsidRPr="00ED492B">
        <w:rPr>
          <w:rFonts w:ascii="Times New Roman" w:hAnsi="Times New Roman" w:cs="Times New Roman"/>
          <w:i/>
          <w:iCs/>
        </w:rPr>
        <w:t xml:space="preserve">(these </w:t>
      </w:r>
      <w:r>
        <w:rPr>
          <w:rFonts w:ascii="Times New Roman" w:hAnsi="Times New Roman" w:cs="Times New Roman"/>
          <w:i/>
          <w:iCs/>
        </w:rPr>
        <w:t>s</w:t>
      </w:r>
      <w:r w:rsidRPr="00ED492B">
        <w:rPr>
          <w:rFonts w:ascii="Times New Roman" w:hAnsi="Times New Roman" w:cs="Times New Roman"/>
          <w:i/>
          <w:iCs/>
        </w:rPr>
        <w:t xml:space="preserve">hould be placed in the appendix of the </w:t>
      </w:r>
      <w:r>
        <w:rPr>
          <w:rFonts w:ascii="Times New Roman" w:hAnsi="Times New Roman" w:cs="Times New Roman"/>
          <w:i/>
          <w:iCs/>
        </w:rPr>
        <w:t>self-study).</w:t>
      </w:r>
    </w:p>
    <w:p w:rsidR="00152E98" w:rsidRPr="009B2F9F" w:rsidRDefault="00152E98" w:rsidP="00152E98">
      <w:pPr>
        <w:rPr>
          <w:rFonts w:ascii="Times New Roman" w:hAnsi="Times New Roman" w:cs="Times New Roman"/>
        </w:rPr>
      </w:pPr>
    </w:p>
    <w:p w:rsidR="00152E98" w:rsidRPr="009B2F9F" w:rsidRDefault="00152E98" w:rsidP="00152E98">
      <w:pPr>
        <w:rPr>
          <w:rFonts w:ascii="Times New Roman" w:hAnsi="Times New Roman" w:cs="Times New Roman"/>
        </w:rPr>
      </w:pPr>
    </w:p>
    <w:p w:rsidR="00152E98" w:rsidRPr="009B2F9F" w:rsidRDefault="00152E98" w:rsidP="00152E98">
      <w:pPr>
        <w:rPr>
          <w:rFonts w:ascii="Times New Roman" w:hAnsi="Times New Roman" w:cs="Times New Roman"/>
        </w:rPr>
      </w:pPr>
    </w:p>
    <w:p w:rsidR="00152E98" w:rsidRPr="009B2F9F" w:rsidRDefault="00152E98" w:rsidP="00152E98">
      <w:pPr>
        <w:rPr>
          <w:rFonts w:ascii="Times New Roman" w:hAnsi="Times New Roman" w:cs="Times New Roman"/>
        </w:rPr>
      </w:pPr>
    </w:p>
    <w:p w:rsidR="00152E98" w:rsidRPr="009B2F9F" w:rsidRDefault="00152E98" w:rsidP="00152E98">
      <w:pPr>
        <w:rPr>
          <w:rFonts w:ascii="Times New Roman" w:hAnsi="Times New Roman" w:cs="Times New Roman"/>
        </w:rPr>
      </w:pPr>
    </w:p>
    <w:p w:rsidR="00495CD4" w:rsidRDefault="006A71AA" w:rsidP="009703D4">
      <w:pPr>
        <w:numPr>
          <w:ilvl w:val="0"/>
          <w:numId w:val="29"/>
        </w:numPr>
        <w:rPr>
          <w:rFonts w:ascii="Times New Roman" w:hAnsi="Times New Roman" w:cs="Times New Roman"/>
          <w:i/>
          <w:iCs/>
        </w:rPr>
      </w:pPr>
      <w:r w:rsidRPr="006A71AA">
        <w:rPr>
          <w:rFonts w:ascii="Times New Roman" w:hAnsi="Times New Roman" w:cs="Times New Roman"/>
          <w:i/>
          <w:iCs/>
        </w:rPr>
        <w:t>List the non-faculty personnel in your academic business unit by classification type who support your new business programs</w:t>
      </w:r>
      <w:r w:rsidR="00495CD4" w:rsidRPr="00ED492B">
        <w:rPr>
          <w:rFonts w:ascii="Times New Roman" w:hAnsi="Times New Roman" w:cs="Times New Roman"/>
          <w:i/>
          <w:iCs/>
        </w:rPr>
        <w:t>.</w:t>
      </w: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495CD4" w:rsidRDefault="006A71AA" w:rsidP="009703D4">
      <w:pPr>
        <w:numPr>
          <w:ilvl w:val="0"/>
          <w:numId w:val="29"/>
        </w:numPr>
        <w:rPr>
          <w:rFonts w:ascii="Times New Roman" w:hAnsi="Times New Roman" w:cs="Times New Roman"/>
          <w:i/>
          <w:iCs/>
        </w:rPr>
      </w:pPr>
      <w:r w:rsidRPr="006A71AA">
        <w:rPr>
          <w:rFonts w:ascii="Times New Roman" w:hAnsi="Times New Roman" w:cs="Times New Roman"/>
          <w:i/>
          <w:iCs/>
        </w:rPr>
        <w:t>Provide Table 7: Salary Ranges of Full-Time Faculty by Rank. This table should contain the actual salary ranges (lowest, mean, and highest) for all full-time faculty who teach in your new business programs during the self-study year (academic year salaries—9 month salaries before overloads) for each of the faculty ranks in the academic business unit. Do not include faculty who are on leave or on sabbatical and are receiving a reduced rate during the period of absence</w:t>
      </w:r>
      <w:r w:rsidR="00495CD4" w:rsidRPr="00ED492B">
        <w:rPr>
          <w:rFonts w:ascii="Times New Roman" w:hAnsi="Times New Roman" w:cs="Times New Roman"/>
          <w:i/>
          <w:iCs/>
        </w:rPr>
        <w:t>.</w:t>
      </w: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9B2F9F" w:rsidRDefault="006A71AA" w:rsidP="009703D4">
      <w:pPr>
        <w:numPr>
          <w:ilvl w:val="0"/>
          <w:numId w:val="29"/>
        </w:numPr>
        <w:rPr>
          <w:rFonts w:ascii="Times New Roman" w:hAnsi="Times New Roman" w:cs="Times New Roman"/>
          <w:i/>
          <w:iCs/>
        </w:rPr>
      </w:pPr>
      <w:r w:rsidRPr="006A71AA">
        <w:rPr>
          <w:rFonts w:ascii="Times New Roman" w:hAnsi="Times New Roman" w:cs="Times New Roman"/>
          <w:i/>
          <w:iCs/>
        </w:rPr>
        <w:t>If applicable, state the method of computation for extra pay of full-time faculty who teach in your new business programs in the following areas (</w:t>
      </w:r>
      <w:r w:rsidRPr="006A71AA">
        <w:rPr>
          <w:rFonts w:ascii="Times New Roman" w:hAnsi="Times New Roman" w:cs="Times New Roman"/>
          <w:b/>
          <w:i/>
          <w:iCs/>
        </w:rPr>
        <w:t>Note</w:t>
      </w:r>
      <w:r w:rsidRPr="006A71AA">
        <w:rPr>
          <w:rFonts w:ascii="Times New Roman" w:hAnsi="Times New Roman" w:cs="Times New Roman"/>
          <w:i/>
          <w:iCs/>
        </w:rPr>
        <w:t>: Extra pay is additional compensation over and above a faculty member’s annual contract compensation during the self-study year.)</w:t>
      </w:r>
      <w:r w:rsidR="009B2F9F">
        <w:rPr>
          <w:rFonts w:ascii="Times New Roman" w:hAnsi="Times New Roman" w:cs="Times New Roman"/>
          <w:i/>
          <w:iCs/>
        </w:rPr>
        <w:t>:</w:t>
      </w:r>
    </w:p>
    <w:p w:rsidR="009B2F9F" w:rsidRPr="00ED492B" w:rsidRDefault="009B2F9F" w:rsidP="009B2F9F">
      <w:pPr>
        <w:rPr>
          <w:rFonts w:ascii="Times New Roman" w:hAnsi="Times New Roman" w:cs="Times New Roman"/>
          <w:i/>
          <w:iCs/>
        </w:rPr>
      </w:pPr>
    </w:p>
    <w:p w:rsidR="00495CD4" w:rsidRPr="009B2F9F" w:rsidRDefault="00495CD4" w:rsidP="009703D4">
      <w:pPr>
        <w:pStyle w:val="ListParagraph"/>
        <w:numPr>
          <w:ilvl w:val="1"/>
          <w:numId w:val="29"/>
        </w:numPr>
        <w:ind w:left="360"/>
        <w:rPr>
          <w:rFonts w:ascii="Times New Roman" w:hAnsi="Times New Roman" w:cs="Times New Roman"/>
          <w:i/>
          <w:iCs/>
        </w:rPr>
      </w:pPr>
      <w:r w:rsidRPr="009B2F9F">
        <w:rPr>
          <w:rFonts w:ascii="Times New Roman" w:hAnsi="Times New Roman" w:cs="Times New Roman"/>
          <w:i/>
          <w:iCs/>
        </w:rPr>
        <w:t>Overload</w:t>
      </w: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pPr>
    </w:p>
    <w:p w:rsidR="00495CD4" w:rsidRPr="009B2F9F" w:rsidRDefault="00495CD4" w:rsidP="009703D4">
      <w:pPr>
        <w:pStyle w:val="ListParagraph"/>
        <w:numPr>
          <w:ilvl w:val="1"/>
          <w:numId w:val="29"/>
        </w:numPr>
        <w:ind w:left="360"/>
        <w:rPr>
          <w:rFonts w:ascii="Times New Roman" w:hAnsi="Times New Roman" w:cs="Times New Roman"/>
          <w:i/>
          <w:iCs/>
        </w:rPr>
      </w:pPr>
      <w:r w:rsidRPr="009B2F9F">
        <w:rPr>
          <w:rFonts w:ascii="Times New Roman" w:hAnsi="Times New Roman" w:cs="Times New Roman"/>
          <w:i/>
          <w:iCs/>
        </w:rPr>
        <w:t>Evening courses</w:t>
      </w: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pPr>
    </w:p>
    <w:p w:rsidR="00495CD4" w:rsidRPr="009B2F9F" w:rsidRDefault="00495CD4" w:rsidP="009703D4">
      <w:pPr>
        <w:pStyle w:val="ListParagraph"/>
        <w:numPr>
          <w:ilvl w:val="1"/>
          <w:numId w:val="29"/>
        </w:numPr>
        <w:ind w:left="360"/>
        <w:rPr>
          <w:rFonts w:ascii="Times New Roman" w:hAnsi="Times New Roman" w:cs="Times New Roman"/>
          <w:i/>
          <w:iCs/>
        </w:rPr>
      </w:pPr>
      <w:r w:rsidRPr="009B2F9F">
        <w:rPr>
          <w:rFonts w:ascii="Times New Roman" w:hAnsi="Times New Roman" w:cs="Times New Roman"/>
          <w:i/>
          <w:iCs/>
        </w:rPr>
        <w:t>Off-campus courses</w:t>
      </w: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pPr>
    </w:p>
    <w:p w:rsidR="00495CD4" w:rsidRPr="009B2F9F" w:rsidRDefault="00495CD4" w:rsidP="009703D4">
      <w:pPr>
        <w:pStyle w:val="ListParagraph"/>
        <w:numPr>
          <w:ilvl w:val="1"/>
          <w:numId w:val="29"/>
        </w:numPr>
        <w:ind w:left="360"/>
        <w:rPr>
          <w:rFonts w:ascii="Times New Roman" w:hAnsi="Times New Roman" w:cs="Times New Roman"/>
          <w:i/>
          <w:iCs/>
        </w:rPr>
      </w:pPr>
      <w:r w:rsidRPr="009B2F9F">
        <w:rPr>
          <w:rFonts w:ascii="Times New Roman" w:hAnsi="Times New Roman" w:cs="Times New Roman"/>
          <w:i/>
          <w:iCs/>
        </w:rPr>
        <w:t>Summer courses</w:t>
      </w: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pPr>
    </w:p>
    <w:p w:rsidR="00152E98" w:rsidRDefault="00495CD4" w:rsidP="00516754">
      <w:pPr>
        <w:ind w:left="360" w:hanging="360"/>
        <w:rPr>
          <w:rFonts w:ascii="Times New Roman" w:hAnsi="Times New Roman" w:cs="Times New Roman"/>
          <w:i/>
          <w:iCs/>
        </w:rPr>
      </w:pPr>
      <w:r w:rsidRPr="00ED492B">
        <w:rPr>
          <w:rFonts w:ascii="Times New Roman" w:hAnsi="Times New Roman" w:cs="Times New Roman"/>
          <w:i/>
          <w:iCs/>
        </w:rPr>
        <w:t>e.</w:t>
      </w:r>
      <w:r w:rsidRPr="00ED492B">
        <w:rPr>
          <w:rFonts w:ascii="Times New Roman" w:hAnsi="Times New Roman" w:cs="Times New Roman"/>
          <w:i/>
          <w:iCs/>
        </w:rPr>
        <w:tab/>
        <w:t>Non-credit courses</w:t>
      </w: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495CD4" w:rsidRDefault="006A71AA" w:rsidP="009703D4">
      <w:pPr>
        <w:numPr>
          <w:ilvl w:val="0"/>
          <w:numId w:val="29"/>
        </w:numPr>
        <w:rPr>
          <w:rFonts w:ascii="Times New Roman" w:hAnsi="Times New Roman" w:cs="Times New Roman"/>
          <w:i/>
          <w:iCs/>
        </w:rPr>
      </w:pPr>
      <w:r w:rsidRPr="006A71AA">
        <w:rPr>
          <w:rFonts w:ascii="Times New Roman" w:hAnsi="Times New Roman" w:cs="Times New Roman"/>
          <w:i/>
          <w:iCs/>
        </w:rPr>
        <w:t>State the rates of pay for part-time (adjunct) faculty who teach business courses in your new business programs</w:t>
      </w:r>
      <w:r w:rsidR="00495CD4" w:rsidRPr="00ED492B">
        <w:rPr>
          <w:rFonts w:ascii="Times New Roman" w:hAnsi="Times New Roman" w:cs="Times New Roman"/>
          <w:i/>
          <w:iCs/>
        </w:rPr>
        <w:t>.</w:t>
      </w: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D953C8" w:rsidRDefault="006A71AA" w:rsidP="009703D4">
      <w:pPr>
        <w:numPr>
          <w:ilvl w:val="0"/>
          <w:numId w:val="29"/>
        </w:numPr>
        <w:rPr>
          <w:rFonts w:ascii="Times New Roman" w:hAnsi="Times New Roman" w:cs="Times New Roman"/>
          <w:i/>
          <w:iCs/>
        </w:rPr>
      </w:pPr>
      <w:r w:rsidRPr="006A71AA">
        <w:rPr>
          <w:rFonts w:ascii="Times New Roman" w:hAnsi="Times New Roman" w:cs="Times New Roman"/>
          <w:i/>
          <w:iCs/>
        </w:rPr>
        <w:t>Provide the page numbers for the section in your institution’s catalog, prospectus, marketing brochures, or other material that describes the tuition and fees for each new business program</w:t>
      </w:r>
      <w:r w:rsidR="00495CD4" w:rsidRPr="00ED492B">
        <w:rPr>
          <w:rFonts w:ascii="Times New Roman" w:hAnsi="Times New Roman" w:cs="Times New Roman"/>
          <w:i/>
          <w:iCs/>
        </w:rPr>
        <w:t>.</w:t>
      </w: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152E98" w:rsidRPr="009B2F9F" w:rsidRDefault="00152E98" w:rsidP="00152E98">
      <w:pPr>
        <w:rPr>
          <w:rFonts w:ascii="Times New Roman" w:hAnsi="Times New Roman" w:cs="Times New Roman"/>
          <w:iCs/>
        </w:rPr>
      </w:pPr>
    </w:p>
    <w:p w:rsidR="0046388D" w:rsidRPr="00ED492B" w:rsidRDefault="00EA6ADB" w:rsidP="00152E98">
      <w:pPr>
        <w:rPr>
          <w:rFonts w:ascii="Times New Roman" w:hAnsi="Times New Roman" w:cs="Times New Roman"/>
          <w:b/>
          <w:bCs/>
          <w:i/>
          <w:iCs/>
        </w:rPr>
      </w:pPr>
      <w:r w:rsidRPr="00ED492B">
        <w:rPr>
          <w:rFonts w:ascii="Times New Roman" w:hAnsi="Times New Roman" w:cs="Times New Roman"/>
          <w:b/>
          <w:bCs/>
          <w:i/>
          <w:iCs/>
        </w:rPr>
        <w:t>Doctoral-Level</w:t>
      </w:r>
      <w:r w:rsidR="0046388D" w:rsidRPr="00ED492B">
        <w:rPr>
          <w:rFonts w:ascii="Times New Roman" w:hAnsi="Times New Roman" w:cs="Times New Roman"/>
          <w:b/>
          <w:bCs/>
          <w:i/>
          <w:iCs/>
        </w:rPr>
        <w:t xml:space="preserve"> Programs:</w:t>
      </w:r>
    </w:p>
    <w:p w:rsidR="0046388D" w:rsidRPr="00ED492B" w:rsidRDefault="0046388D" w:rsidP="00152E98">
      <w:pPr>
        <w:rPr>
          <w:rFonts w:ascii="Times New Roman" w:hAnsi="Times New Roman" w:cs="Times New Roman"/>
          <w:bCs/>
          <w:i/>
          <w:iCs/>
        </w:rPr>
      </w:pPr>
    </w:p>
    <w:p w:rsidR="0046388D" w:rsidRDefault="0046388D" w:rsidP="009B2F9F">
      <w:pPr>
        <w:rPr>
          <w:rFonts w:ascii="Times New Roman" w:hAnsi="Times New Roman" w:cs="Times New Roman"/>
          <w:i/>
          <w:iCs/>
        </w:rPr>
      </w:pPr>
      <w:r w:rsidRPr="00ED492B">
        <w:rPr>
          <w:rFonts w:ascii="Times New Roman" w:hAnsi="Times New Roman" w:cs="Times New Roman"/>
          <w:i/>
          <w:iCs/>
        </w:rPr>
        <w:t>Describe the financial resources supporting the</w:t>
      </w:r>
      <w:r w:rsidR="00EA6ADB" w:rsidRPr="00ED492B">
        <w:rPr>
          <w:rFonts w:ascii="Times New Roman" w:hAnsi="Times New Roman" w:cs="Times New Roman"/>
          <w:i/>
          <w:iCs/>
        </w:rPr>
        <w:t xml:space="preserve"> </w:t>
      </w:r>
      <w:r w:rsidR="00342F13">
        <w:rPr>
          <w:rFonts w:ascii="Times New Roman" w:hAnsi="Times New Roman" w:cs="Times New Roman"/>
          <w:i/>
          <w:iCs/>
        </w:rPr>
        <w:t>academic business unit</w:t>
      </w:r>
      <w:r w:rsidR="00EA6ADB" w:rsidRPr="00ED492B">
        <w:rPr>
          <w:rFonts w:ascii="Times New Roman" w:hAnsi="Times New Roman" w:cs="Times New Roman"/>
          <w:i/>
          <w:iCs/>
        </w:rPr>
        <w:t>’s</w:t>
      </w:r>
      <w:r w:rsidRPr="00ED492B">
        <w:rPr>
          <w:rFonts w:ascii="Times New Roman" w:hAnsi="Times New Roman" w:cs="Times New Roman"/>
          <w:i/>
          <w:iCs/>
        </w:rPr>
        <w:t xml:space="preserve"> </w:t>
      </w:r>
      <w:r w:rsidR="006A71AA">
        <w:rPr>
          <w:rFonts w:ascii="Times New Roman" w:hAnsi="Times New Roman" w:cs="Times New Roman"/>
          <w:i/>
          <w:iCs/>
        </w:rPr>
        <w:t xml:space="preserve">new </w:t>
      </w:r>
      <w:r w:rsidRPr="00ED492B">
        <w:rPr>
          <w:rFonts w:ascii="Times New Roman" w:hAnsi="Times New Roman" w:cs="Times New Roman"/>
          <w:i/>
          <w:iCs/>
        </w:rPr>
        <w:t>doctoral</w:t>
      </w:r>
      <w:r w:rsidR="00EA6ADB" w:rsidRPr="00ED492B">
        <w:rPr>
          <w:rFonts w:ascii="Times New Roman" w:hAnsi="Times New Roman" w:cs="Times New Roman"/>
          <w:i/>
          <w:iCs/>
        </w:rPr>
        <w:t>-level</w:t>
      </w:r>
      <w:r w:rsidRPr="00ED492B">
        <w:rPr>
          <w:rFonts w:ascii="Times New Roman" w:hAnsi="Times New Roman" w:cs="Times New Roman"/>
          <w:i/>
          <w:iCs/>
        </w:rPr>
        <w:t xml:space="preserve"> </w:t>
      </w:r>
      <w:r w:rsidR="00342F13">
        <w:rPr>
          <w:rFonts w:ascii="Times New Roman" w:hAnsi="Times New Roman" w:cs="Times New Roman"/>
          <w:i/>
          <w:iCs/>
        </w:rPr>
        <w:t>business</w:t>
      </w:r>
      <w:r w:rsidR="009B2F9F">
        <w:rPr>
          <w:rFonts w:ascii="Times New Roman" w:hAnsi="Times New Roman" w:cs="Times New Roman"/>
          <w:i/>
          <w:iCs/>
        </w:rPr>
        <w:t xml:space="preserve"> programs.</w:t>
      </w: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pPr>
    </w:p>
    <w:p w:rsidR="009B2F9F" w:rsidRPr="009B2F9F" w:rsidRDefault="009B2F9F" w:rsidP="009B2F9F">
      <w:pPr>
        <w:rPr>
          <w:rFonts w:ascii="Times New Roman" w:hAnsi="Times New Roman" w:cs="Times New Roman"/>
          <w:iCs/>
        </w:rPr>
        <w:sectPr w:rsidR="009B2F9F" w:rsidRPr="009B2F9F" w:rsidSect="00596A40">
          <w:footerReference w:type="default" r:id="rId15"/>
          <w:pgSz w:w="12240" w:h="15840" w:code="1"/>
          <w:pgMar w:top="1440" w:right="1440" w:bottom="1440" w:left="1440" w:header="720" w:footer="432" w:gutter="0"/>
          <w:cols w:space="720"/>
          <w:docGrid w:linePitch="360"/>
        </w:sectPr>
      </w:pPr>
    </w:p>
    <w:p w:rsidR="00D953C8" w:rsidRPr="006E5335" w:rsidRDefault="00D953C8" w:rsidP="006E5335">
      <w:pPr>
        <w:pStyle w:val="Heading5"/>
        <w:rPr>
          <w:rFonts w:ascii="Times New Roman" w:hAnsi="Times New Roman" w:cs="Times New Roman"/>
          <w:sz w:val="22"/>
          <w:szCs w:val="22"/>
        </w:rPr>
      </w:pPr>
      <w:bookmarkStart w:id="66" w:name="_Toc235545018"/>
      <w:bookmarkStart w:id="67" w:name="_Toc403915191"/>
      <w:bookmarkStart w:id="68" w:name="_Toc128274348"/>
      <w:bookmarkEnd w:id="65"/>
      <w:r w:rsidRPr="006E5335">
        <w:rPr>
          <w:rFonts w:ascii="Times New Roman" w:hAnsi="Times New Roman" w:cs="Times New Roman"/>
          <w:sz w:val="22"/>
          <w:szCs w:val="22"/>
        </w:rPr>
        <w:lastRenderedPageBreak/>
        <w:t xml:space="preserve">Table </w:t>
      </w:r>
      <w:r w:rsidR="006A71AA">
        <w:rPr>
          <w:rFonts w:ascii="Times New Roman" w:hAnsi="Times New Roman" w:cs="Times New Roman"/>
          <w:sz w:val="22"/>
          <w:szCs w:val="22"/>
        </w:rPr>
        <w:t>7</w:t>
      </w:r>
      <w:r w:rsidRPr="006E5335">
        <w:rPr>
          <w:rFonts w:ascii="Times New Roman" w:hAnsi="Times New Roman" w:cs="Times New Roman"/>
          <w:sz w:val="22"/>
          <w:szCs w:val="22"/>
        </w:rPr>
        <w:t>: Salary Ranges by Rank</w:t>
      </w:r>
      <w:bookmarkEnd w:id="66"/>
      <w:bookmarkEnd w:id="67"/>
    </w:p>
    <w:bookmarkEnd w:id="68"/>
    <w:p w:rsidR="00D953C8" w:rsidRPr="00ED492B" w:rsidRDefault="00D953C8" w:rsidP="00106688">
      <w:pPr>
        <w:jc w:val="center"/>
        <w:rPr>
          <w:rFonts w:ascii="Times New Roman" w:hAnsi="Times New Roman" w:cs="Times New Roman"/>
          <w:b/>
          <w:bCs/>
        </w:rPr>
      </w:pPr>
    </w:p>
    <w:tbl>
      <w:tblPr>
        <w:tblpPr w:leftFromText="180" w:rightFromText="180" w:vertAnchor="text" w:tblpXSpec="center" w:tblpY="1"/>
        <w:tblOverlap w:val="never"/>
        <w:tblW w:w="12960" w:type="dxa"/>
        <w:jc w:val="center"/>
        <w:tblLayout w:type="fixed"/>
        <w:tblCellMar>
          <w:left w:w="110" w:type="dxa"/>
          <w:right w:w="110" w:type="dxa"/>
        </w:tblCellMar>
        <w:tblLook w:val="0000" w:firstRow="0" w:lastRow="0" w:firstColumn="0" w:lastColumn="0" w:noHBand="0" w:noVBand="0"/>
      </w:tblPr>
      <w:tblGrid>
        <w:gridCol w:w="2592"/>
        <w:gridCol w:w="2592"/>
        <w:gridCol w:w="2592"/>
        <w:gridCol w:w="2592"/>
        <w:gridCol w:w="2592"/>
      </w:tblGrid>
      <w:tr w:rsidR="00106688" w:rsidRPr="00ED492B">
        <w:trPr>
          <w:cantSplit/>
          <w:jc w:val="center"/>
        </w:trPr>
        <w:tc>
          <w:tcPr>
            <w:tcW w:w="2592" w:type="dxa"/>
            <w:vMerge w:val="restart"/>
            <w:tcBorders>
              <w:top w:val="single" w:sz="12" w:space="0" w:color="000000"/>
              <w:left w:val="single" w:sz="12" w:space="0" w:color="000000"/>
              <w:bottom w:val="single" w:sz="12" w:space="0" w:color="000000"/>
              <w:right w:val="single" w:sz="12" w:space="0" w:color="000000"/>
            </w:tcBorders>
            <w:vAlign w:val="center"/>
          </w:tcPr>
          <w:p w:rsidR="00106688" w:rsidRPr="00ED492B" w:rsidRDefault="008B0419" w:rsidP="00106688">
            <w:pPr>
              <w:spacing w:before="60" w:after="60"/>
              <w:jc w:val="center"/>
              <w:rPr>
                <w:rFonts w:ascii="Times New Roman" w:hAnsi="Times New Roman" w:cs="Times New Roman"/>
                <w:sz w:val="20"/>
                <w:szCs w:val="20"/>
              </w:rPr>
            </w:pPr>
            <w:r w:rsidRPr="00ED492B">
              <w:rPr>
                <w:rFonts w:ascii="Times New Roman" w:hAnsi="Times New Roman" w:cs="Times New Roman"/>
                <w:sz w:val="20"/>
                <w:szCs w:val="20"/>
                <w:lang w:val="en-CA"/>
              </w:rPr>
              <w:fldChar w:fldCharType="begin"/>
            </w:r>
            <w:r w:rsidR="00106688" w:rsidRPr="00ED492B">
              <w:rPr>
                <w:rFonts w:ascii="Times New Roman" w:hAnsi="Times New Roman" w:cs="Times New Roman"/>
                <w:sz w:val="20"/>
                <w:szCs w:val="20"/>
                <w:lang w:val="en-CA"/>
              </w:rPr>
              <w:instrText xml:space="preserve"> SEQ CHAPTER \h \r 1</w:instrText>
            </w:r>
            <w:r w:rsidRPr="00ED492B">
              <w:rPr>
                <w:rFonts w:ascii="Times New Roman" w:hAnsi="Times New Roman" w:cs="Times New Roman"/>
                <w:sz w:val="20"/>
                <w:szCs w:val="20"/>
                <w:lang w:val="en-CA"/>
              </w:rPr>
              <w:fldChar w:fldCharType="end"/>
            </w:r>
            <w:r w:rsidR="00106688" w:rsidRPr="00ED492B">
              <w:rPr>
                <w:rFonts w:ascii="Times New Roman" w:hAnsi="Times New Roman" w:cs="Times New Roman"/>
                <w:b/>
                <w:bCs/>
                <w:sz w:val="20"/>
                <w:szCs w:val="20"/>
              </w:rPr>
              <w:t>FACULTY RANK</w:t>
            </w:r>
          </w:p>
        </w:tc>
        <w:tc>
          <w:tcPr>
            <w:tcW w:w="2592" w:type="dxa"/>
            <w:vMerge w:val="restart"/>
            <w:tcBorders>
              <w:top w:val="single" w:sz="12" w:space="0" w:color="000000"/>
              <w:left w:val="single" w:sz="12" w:space="0" w:color="000000"/>
              <w:bottom w:val="single" w:sz="12" w:space="0" w:color="000000"/>
              <w:right w:val="single" w:sz="12" w:space="0" w:color="000000"/>
            </w:tcBorders>
            <w:vAlign w:val="center"/>
          </w:tcPr>
          <w:p w:rsidR="00106688" w:rsidRPr="00ED492B" w:rsidRDefault="00106688" w:rsidP="00106688">
            <w:pPr>
              <w:spacing w:before="60"/>
              <w:jc w:val="center"/>
              <w:rPr>
                <w:rFonts w:ascii="Times New Roman" w:hAnsi="Times New Roman" w:cs="Times New Roman"/>
                <w:b/>
                <w:bCs/>
                <w:sz w:val="20"/>
                <w:szCs w:val="20"/>
              </w:rPr>
            </w:pPr>
            <w:r w:rsidRPr="00ED492B">
              <w:rPr>
                <w:rFonts w:ascii="Times New Roman" w:hAnsi="Times New Roman" w:cs="Times New Roman"/>
                <w:b/>
                <w:bCs/>
                <w:sz w:val="20"/>
                <w:szCs w:val="20"/>
              </w:rPr>
              <w:t>NUMBER OF</w:t>
            </w:r>
          </w:p>
          <w:p w:rsidR="00106688" w:rsidRPr="00ED492B" w:rsidRDefault="00106688" w:rsidP="00106688">
            <w:pPr>
              <w:spacing w:after="60"/>
              <w:jc w:val="center"/>
              <w:rPr>
                <w:rFonts w:ascii="Times New Roman" w:hAnsi="Times New Roman" w:cs="Times New Roman"/>
                <w:sz w:val="20"/>
                <w:szCs w:val="20"/>
              </w:rPr>
            </w:pPr>
            <w:r w:rsidRPr="00ED492B">
              <w:rPr>
                <w:rFonts w:ascii="Times New Roman" w:hAnsi="Times New Roman" w:cs="Times New Roman"/>
                <w:b/>
                <w:bCs/>
                <w:sz w:val="20"/>
                <w:szCs w:val="20"/>
              </w:rPr>
              <w:t>FULL-TIME FACULTY</w:t>
            </w:r>
          </w:p>
        </w:tc>
        <w:tc>
          <w:tcPr>
            <w:tcW w:w="2592" w:type="dxa"/>
            <w:gridSpan w:val="3"/>
            <w:tcBorders>
              <w:top w:val="single" w:sz="12" w:space="0" w:color="000000"/>
              <w:left w:val="single" w:sz="12" w:space="0" w:color="000000"/>
              <w:bottom w:val="nil"/>
              <w:right w:val="single" w:sz="12" w:space="0" w:color="000000"/>
            </w:tcBorders>
            <w:vAlign w:val="center"/>
          </w:tcPr>
          <w:p w:rsidR="00106688" w:rsidRPr="00ED492B" w:rsidRDefault="00106688" w:rsidP="00106688">
            <w:pPr>
              <w:spacing w:before="60" w:after="60"/>
              <w:jc w:val="center"/>
              <w:rPr>
                <w:rFonts w:ascii="Times New Roman" w:hAnsi="Times New Roman" w:cs="Times New Roman"/>
                <w:sz w:val="20"/>
                <w:szCs w:val="20"/>
              </w:rPr>
            </w:pPr>
            <w:r w:rsidRPr="00ED492B">
              <w:rPr>
                <w:rFonts w:ascii="Times New Roman" w:hAnsi="Times New Roman" w:cs="Times New Roman"/>
                <w:b/>
                <w:bCs/>
                <w:sz w:val="20"/>
                <w:szCs w:val="20"/>
              </w:rPr>
              <w:t>ACADEMIC YEAR SALARY RANGES BY RANK</w:t>
            </w:r>
          </w:p>
        </w:tc>
      </w:tr>
      <w:tr w:rsidR="00106688" w:rsidRPr="00ED492B">
        <w:trPr>
          <w:cantSplit/>
          <w:jc w:val="center"/>
        </w:trPr>
        <w:tc>
          <w:tcPr>
            <w:tcW w:w="2592" w:type="dxa"/>
            <w:vMerge/>
            <w:tcBorders>
              <w:top w:val="single" w:sz="6" w:space="0" w:color="000000"/>
              <w:left w:val="single" w:sz="12" w:space="0" w:color="000000"/>
              <w:bottom w:val="single" w:sz="12" w:space="0" w:color="000000"/>
              <w:right w:val="single" w:sz="12" w:space="0" w:color="000000"/>
            </w:tcBorders>
          </w:tcPr>
          <w:p w:rsidR="00106688" w:rsidRPr="00ED492B" w:rsidRDefault="00106688" w:rsidP="00106688">
            <w:pPr>
              <w:spacing w:before="120" w:after="60"/>
              <w:rPr>
                <w:rFonts w:ascii="Times New Roman" w:hAnsi="Times New Roman" w:cs="Times New Roman"/>
                <w:sz w:val="20"/>
                <w:szCs w:val="20"/>
              </w:rPr>
            </w:pPr>
          </w:p>
        </w:tc>
        <w:tc>
          <w:tcPr>
            <w:tcW w:w="2592" w:type="dxa"/>
            <w:vMerge/>
            <w:tcBorders>
              <w:top w:val="single" w:sz="6" w:space="0" w:color="000000"/>
              <w:left w:val="single" w:sz="12" w:space="0" w:color="000000"/>
              <w:bottom w:val="single" w:sz="12" w:space="0" w:color="000000"/>
              <w:right w:val="single" w:sz="12" w:space="0" w:color="000000"/>
            </w:tcBorders>
            <w:vAlign w:val="center"/>
          </w:tcPr>
          <w:p w:rsidR="00106688" w:rsidRPr="00ED492B" w:rsidRDefault="00106688" w:rsidP="00106688">
            <w:pPr>
              <w:spacing w:before="120" w:after="60"/>
              <w:jc w:val="center"/>
              <w:rPr>
                <w:rFonts w:ascii="Times New Roman" w:hAnsi="Times New Roman" w:cs="Times New Roman"/>
                <w:sz w:val="20"/>
                <w:szCs w:val="20"/>
              </w:rPr>
            </w:pPr>
          </w:p>
        </w:tc>
        <w:tc>
          <w:tcPr>
            <w:tcW w:w="2592" w:type="dxa"/>
            <w:tcBorders>
              <w:top w:val="single" w:sz="6" w:space="0" w:color="000000"/>
              <w:left w:val="single" w:sz="12" w:space="0" w:color="000000"/>
              <w:bottom w:val="single" w:sz="12" w:space="0" w:color="000000"/>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r w:rsidRPr="00ED492B">
              <w:rPr>
                <w:rFonts w:ascii="Times New Roman" w:hAnsi="Times New Roman" w:cs="Times New Roman"/>
                <w:b/>
                <w:bCs/>
                <w:sz w:val="20"/>
                <w:szCs w:val="20"/>
              </w:rPr>
              <w:t>LOWEST</w:t>
            </w:r>
          </w:p>
        </w:tc>
        <w:tc>
          <w:tcPr>
            <w:tcW w:w="2592" w:type="dxa"/>
            <w:tcBorders>
              <w:top w:val="single" w:sz="6" w:space="0" w:color="000000"/>
              <w:left w:val="single" w:sz="6" w:space="0" w:color="000000"/>
              <w:bottom w:val="single" w:sz="12" w:space="0" w:color="000000"/>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r w:rsidRPr="00ED492B">
              <w:rPr>
                <w:rFonts w:ascii="Times New Roman" w:hAnsi="Times New Roman" w:cs="Times New Roman"/>
                <w:b/>
                <w:bCs/>
                <w:sz w:val="20"/>
                <w:szCs w:val="20"/>
              </w:rPr>
              <w:t>MEAN</w:t>
            </w:r>
          </w:p>
        </w:tc>
        <w:tc>
          <w:tcPr>
            <w:tcW w:w="2592" w:type="dxa"/>
            <w:tcBorders>
              <w:top w:val="single" w:sz="6" w:space="0" w:color="000000"/>
              <w:left w:val="single" w:sz="6" w:space="0" w:color="000000"/>
              <w:bottom w:val="single" w:sz="12" w:space="0" w:color="000000"/>
              <w:right w:val="single" w:sz="12" w:space="0" w:color="000000"/>
            </w:tcBorders>
            <w:vAlign w:val="center"/>
          </w:tcPr>
          <w:p w:rsidR="00106688" w:rsidRPr="00ED492B" w:rsidRDefault="00106688" w:rsidP="00106688">
            <w:pPr>
              <w:spacing w:before="60" w:after="60"/>
              <w:jc w:val="center"/>
              <w:rPr>
                <w:rFonts w:ascii="Times New Roman" w:hAnsi="Times New Roman" w:cs="Times New Roman"/>
                <w:sz w:val="20"/>
                <w:szCs w:val="20"/>
              </w:rPr>
            </w:pPr>
            <w:r w:rsidRPr="00ED492B">
              <w:rPr>
                <w:rFonts w:ascii="Times New Roman" w:hAnsi="Times New Roman" w:cs="Times New Roman"/>
                <w:b/>
                <w:bCs/>
                <w:sz w:val="20"/>
                <w:szCs w:val="20"/>
              </w:rPr>
              <w:t>HIGHEST</w:t>
            </w:r>
          </w:p>
        </w:tc>
      </w:tr>
      <w:tr w:rsidR="00106688" w:rsidRPr="00ED492B">
        <w:trPr>
          <w:cantSplit/>
          <w:jc w:val="center"/>
        </w:trPr>
        <w:tc>
          <w:tcPr>
            <w:tcW w:w="2592" w:type="dxa"/>
            <w:tcBorders>
              <w:top w:val="single" w:sz="6" w:space="0" w:color="000000"/>
              <w:left w:val="single" w:sz="12" w:space="0" w:color="000000"/>
              <w:bottom w:val="nil"/>
              <w:right w:val="single" w:sz="12" w:space="0" w:color="000000"/>
            </w:tcBorders>
            <w:vAlign w:val="center"/>
          </w:tcPr>
          <w:p w:rsidR="00106688" w:rsidRPr="00ED492B" w:rsidRDefault="00106688" w:rsidP="00106688">
            <w:pPr>
              <w:spacing w:before="60" w:after="60"/>
              <w:rPr>
                <w:rFonts w:ascii="Times New Roman" w:hAnsi="Times New Roman" w:cs="Times New Roman"/>
                <w:sz w:val="20"/>
                <w:szCs w:val="20"/>
              </w:rPr>
            </w:pPr>
            <w:r w:rsidRPr="00ED492B">
              <w:rPr>
                <w:rFonts w:ascii="Times New Roman" w:hAnsi="Times New Roman" w:cs="Times New Roman"/>
                <w:sz w:val="20"/>
                <w:szCs w:val="20"/>
              </w:rPr>
              <w:t>Professor</w:t>
            </w:r>
          </w:p>
        </w:tc>
        <w:tc>
          <w:tcPr>
            <w:tcW w:w="2592" w:type="dxa"/>
            <w:tcBorders>
              <w:top w:val="single" w:sz="6" w:space="0" w:color="000000"/>
              <w:left w:val="single" w:sz="12" w:space="0" w:color="000000"/>
              <w:bottom w:val="nil"/>
              <w:right w:val="single" w:sz="12" w:space="0" w:color="000000"/>
            </w:tcBorders>
            <w:vAlign w:val="center"/>
          </w:tcPr>
          <w:p w:rsidR="00106688" w:rsidRPr="00ED492B" w:rsidRDefault="00106688" w:rsidP="00106688">
            <w:pPr>
              <w:spacing w:before="120" w:after="60"/>
              <w:jc w:val="center"/>
              <w:rPr>
                <w:rFonts w:ascii="Times New Roman" w:hAnsi="Times New Roman" w:cs="Times New Roman"/>
                <w:sz w:val="20"/>
                <w:szCs w:val="20"/>
              </w:rPr>
            </w:pPr>
          </w:p>
        </w:tc>
        <w:tc>
          <w:tcPr>
            <w:tcW w:w="2592" w:type="dxa"/>
            <w:tcBorders>
              <w:top w:val="single" w:sz="6" w:space="0" w:color="000000"/>
              <w:left w:val="single" w:sz="12" w:space="0" w:color="000000"/>
              <w:bottom w:val="nil"/>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p>
        </w:tc>
        <w:tc>
          <w:tcPr>
            <w:tcW w:w="2592" w:type="dxa"/>
            <w:tcBorders>
              <w:top w:val="single" w:sz="6" w:space="0" w:color="000000"/>
              <w:left w:val="single" w:sz="6" w:space="0" w:color="000000"/>
              <w:bottom w:val="nil"/>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p>
        </w:tc>
        <w:tc>
          <w:tcPr>
            <w:tcW w:w="2592" w:type="dxa"/>
            <w:tcBorders>
              <w:top w:val="single" w:sz="6" w:space="0" w:color="000000"/>
              <w:left w:val="single" w:sz="6" w:space="0" w:color="000000"/>
              <w:bottom w:val="nil"/>
              <w:right w:val="single" w:sz="12" w:space="0" w:color="000000"/>
            </w:tcBorders>
            <w:vAlign w:val="center"/>
          </w:tcPr>
          <w:p w:rsidR="00106688" w:rsidRPr="00ED492B" w:rsidRDefault="00106688" w:rsidP="00106688">
            <w:pPr>
              <w:spacing w:before="60" w:after="60"/>
              <w:jc w:val="center"/>
              <w:rPr>
                <w:rFonts w:ascii="Times New Roman" w:hAnsi="Times New Roman" w:cs="Times New Roman"/>
                <w:sz w:val="20"/>
                <w:szCs w:val="20"/>
              </w:rPr>
            </w:pPr>
          </w:p>
        </w:tc>
      </w:tr>
      <w:tr w:rsidR="00106688" w:rsidRPr="00ED492B">
        <w:trPr>
          <w:cantSplit/>
          <w:jc w:val="center"/>
        </w:trPr>
        <w:tc>
          <w:tcPr>
            <w:tcW w:w="2592" w:type="dxa"/>
            <w:tcBorders>
              <w:top w:val="single" w:sz="6" w:space="0" w:color="000000"/>
              <w:left w:val="single" w:sz="12" w:space="0" w:color="000000"/>
              <w:bottom w:val="nil"/>
              <w:right w:val="single" w:sz="12" w:space="0" w:color="000000"/>
            </w:tcBorders>
            <w:vAlign w:val="center"/>
          </w:tcPr>
          <w:p w:rsidR="00106688" w:rsidRPr="00ED492B" w:rsidRDefault="00106688" w:rsidP="00106688">
            <w:pPr>
              <w:spacing w:before="60" w:after="60"/>
              <w:rPr>
                <w:rFonts w:ascii="Times New Roman" w:hAnsi="Times New Roman" w:cs="Times New Roman"/>
                <w:sz w:val="20"/>
                <w:szCs w:val="20"/>
              </w:rPr>
            </w:pPr>
            <w:r w:rsidRPr="00ED492B">
              <w:rPr>
                <w:rFonts w:ascii="Times New Roman" w:hAnsi="Times New Roman" w:cs="Times New Roman"/>
                <w:sz w:val="20"/>
                <w:szCs w:val="20"/>
              </w:rPr>
              <w:t>Associate Professor</w:t>
            </w:r>
          </w:p>
        </w:tc>
        <w:tc>
          <w:tcPr>
            <w:tcW w:w="2592" w:type="dxa"/>
            <w:tcBorders>
              <w:top w:val="single" w:sz="6" w:space="0" w:color="000000"/>
              <w:left w:val="single" w:sz="12" w:space="0" w:color="000000"/>
              <w:bottom w:val="nil"/>
              <w:right w:val="single" w:sz="12" w:space="0" w:color="000000"/>
            </w:tcBorders>
            <w:vAlign w:val="center"/>
          </w:tcPr>
          <w:p w:rsidR="00106688" w:rsidRPr="00ED492B" w:rsidRDefault="00106688" w:rsidP="00106688">
            <w:pPr>
              <w:spacing w:before="120" w:after="60"/>
              <w:jc w:val="center"/>
              <w:rPr>
                <w:rFonts w:ascii="Times New Roman" w:hAnsi="Times New Roman" w:cs="Times New Roman"/>
                <w:sz w:val="20"/>
                <w:szCs w:val="20"/>
              </w:rPr>
            </w:pPr>
          </w:p>
        </w:tc>
        <w:tc>
          <w:tcPr>
            <w:tcW w:w="2592" w:type="dxa"/>
            <w:tcBorders>
              <w:top w:val="single" w:sz="6" w:space="0" w:color="000000"/>
              <w:left w:val="single" w:sz="12" w:space="0" w:color="000000"/>
              <w:bottom w:val="nil"/>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p>
        </w:tc>
        <w:tc>
          <w:tcPr>
            <w:tcW w:w="2592" w:type="dxa"/>
            <w:tcBorders>
              <w:top w:val="single" w:sz="6" w:space="0" w:color="000000"/>
              <w:left w:val="single" w:sz="6" w:space="0" w:color="000000"/>
              <w:bottom w:val="nil"/>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p>
        </w:tc>
        <w:tc>
          <w:tcPr>
            <w:tcW w:w="2592" w:type="dxa"/>
            <w:tcBorders>
              <w:top w:val="single" w:sz="6" w:space="0" w:color="000000"/>
              <w:left w:val="single" w:sz="6" w:space="0" w:color="000000"/>
              <w:bottom w:val="nil"/>
              <w:right w:val="single" w:sz="12" w:space="0" w:color="000000"/>
            </w:tcBorders>
            <w:vAlign w:val="center"/>
          </w:tcPr>
          <w:p w:rsidR="00106688" w:rsidRPr="00ED492B" w:rsidRDefault="00106688" w:rsidP="00106688">
            <w:pPr>
              <w:spacing w:before="60" w:after="60"/>
              <w:jc w:val="center"/>
              <w:rPr>
                <w:rFonts w:ascii="Times New Roman" w:hAnsi="Times New Roman" w:cs="Times New Roman"/>
                <w:sz w:val="20"/>
                <w:szCs w:val="20"/>
              </w:rPr>
            </w:pPr>
          </w:p>
        </w:tc>
      </w:tr>
      <w:tr w:rsidR="00106688" w:rsidRPr="00ED492B">
        <w:trPr>
          <w:cantSplit/>
          <w:jc w:val="center"/>
        </w:trPr>
        <w:tc>
          <w:tcPr>
            <w:tcW w:w="2592" w:type="dxa"/>
            <w:tcBorders>
              <w:top w:val="single" w:sz="6" w:space="0" w:color="000000"/>
              <w:left w:val="single" w:sz="12" w:space="0" w:color="000000"/>
              <w:bottom w:val="nil"/>
              <w:right w:val="single" w:sz="12" w:space="0" w:color="000000"/>
            </w:tcBorders>
            <w:vAlign w:val="center"/>
          </w:tcPr>
          <w:p w:rsidR="00106688" w:rsidRPr="00ED492B" w:rsidRDefault="00106688" w:rsidP="00106688">
            <w:pPr>
              <w:spacing w:before="60" w:after="60"/>
              <w:rPr>
                <w:rFonts w:ascii="Times New Roman" w:hAnsi="Times New Roman" w:cs="Times New Roman"/>
                <w:sz w:val="20"/>
                <w:szCs w:val="20"/>
              </w:rPr>
            </w:pPr>
            <w:r w:rsidRPr="00ED492B">
              <w:rPr>
                <w:rFonts w:ascii="Times New Roman" w:hAnsi="Times New Roman" w:cs="Times New Roman"/>
                <w:sz w:val="20"/>
                <w:szCs w:val="20"/>
              </w:rPr>
              <w:t>Assistant Professor</w:t>
            </w:r>
          </w:p>
        </w:tc>
        <w:tc>
          <w:tcPr>
            <w:tcW w:w="2592" w:type="dxa"/>
            <w:tcBorders>
              <w:top w:val="single" w:sz="6" w:space="0" w:color="000000"/>
              <w:left w:val="single" w:sz="12" w:space="0" w:color="000000"/>
              <w:bottom w:val="nil"/>
              <w:right w:val="single" w:sz="12" w:space="0" w:color="000000"/>
            </w:tcBorders>
            <w:vAlign w:val="center"/>
          </w:tcPr>
          <w:p w:rsidR="00106688" w:rsidRPr="00ED492B" w:rsidRDefault="00106688" w:rsidP="00106688">
            <w:pPr>
              <w:spacing w:before="120" w:after="60"/>
              <w:jc w:val="center"/>
              <w:rPr>
                <w:rFonts w:ascii="Times New Roman" w:hAnsi="Times New Roman" w:cs="Times New Roman"/>
                <w:sz w:val="20"/>
                <w:szCs w:val="20"/>
              </w:rPr>
            </w:pPr>
          </w:p>
        </w:tc>
        <w:tc>
          <w:tcPr>
            <w:tcW w:w="2592" w:type="dxa"/>
            <w:tcBorders>
              <w:top w:val="single" w:sz="6" w:space="0" w:color="000000"/>
              <w:left w:val="single" w:sz="12" w:space="0" w:color="000000"/>
              <w:bottom w:val="nil"/>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p>
        </w:tc>
        <w:tc>
          <w:tcPr>
            <w:tcW w:w="2592" w:type="dxa"/>
            <w:tcBorders>
              <w:top w:val="single" w:sz="6" w:space="0" w:color="000000"/>
              <w:left w:val="single" w:sz="6" w:space="0" w:color="000000"/>
              <w:bottom w:val="nil"/>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p>
        </w:tc>
        <w:tc>
          <w:tcPr>
            <w:tcW w:w="2592" w:type="dxa"/>
            <w:tcBorders>
              <w:top w:val="single" w:sz="6" w:space="0" w:color="000000"/>
              <w:left w:val="single" w:sz="6" w:space="0" w:color="000000"/>
              <w:bottom w:val="nil"/>
              <w:right w:val="single" w:sz="12" w:space="0" w:color="000000"/>
            </w:tcBorders>
            <w:vAlign w:val="center"/>
          </w:tcPr>
          <w:p w:rsidR="00106688" w:rsidRPr="00ED492B" w:rsidRDefault="00106688" w:rsidP="00106688">
            <w:pPr>
              <w:spacing w:before="60" w:after="60"/>
              <w:jc w:val="center"/>
              <w:rPr>
                <w:rFonts w:ascii="Times New Roman" w:hAnsi="Times New Roman" w:cs="Times New Roman"/>
                <w:sz w:val="20"/>
                <w:szCs w:val="20"/>
              </w:rPr>
            </w:pPr>
          </w:p>
        </w:tc>
      </w:tr>
      <w:tr w:rsidR="00106688" w:rsidRPr="00ED492B">
        <w:trPr>
          <w:cantSplit/>
          <w:jc w:val="center"/>
        </w:trPr>
        <w:tc>
          <w:tcPr>
            <w:tcW w:w="2592" w:type="dxa"/>
            <w:tcBorders>
              <w:top w:val="single" w:sz="6" w:space="0" w:color="000000"/>
              <w:left w:val="single" w:sz="12" w:space="0" w:color="000000"/>
              <w:bottom w:val="nil"/>
              <w:right w:val="single" w:sz="12" w:space="0" w:color="000000"/>
            </w:tcBorders>
            <w:vAlign w:val="center"/>
          </w:tcPr>
          <w:p w:rsidR="00106688" w:rsidRPr="00ED492B" w:rsidRDefault="00106688" w:rsidP="00106688">
            <w:pPr>
              <w:spacing w:before="60" w:after="60"/>
              <w:rPr>
                <w:rFonts w:ascii="Times New Roman" w:hAnsi="Times New Roman" w:cs="Times New Roman"/>
                <w:sz w:val="20"/>
                <w:szCs w:val="20"/>
              </w:rPr>
            </w:pPr>
            <w:r w:rsidRPr="00ED492B">
              <w:rPr>
                <w:rFonts w:ascii="Times New Roman" w:hAnsi="Times New Roman" w:cs="Times New Roman"/>
                <w:sz w:val="20"/>
                <w:szCs w:val="20"/>
              </w:rPr>
              <w:t>Instructor</w:t>
            </w:r>
          </w:p>
        </w:tc>
        <w:tc>
          <w:tcPr>
            <w:tcW w:w="2592" w:type="dxa"/>
            <w:tcBorders>
              <w:top w:val="single" w:sz="6" w:space="0" w:color="000000"/>
              <w:left w:val="single" w:sz="12" w:space="0" w:color="000000"/>
              <w:bottom w:val="nil"/>
              <w:right w:val="single" w:sz="12" w:space="0" w:color="000000"/>
            </w:tcBorders>
            <w:vAlign w:val="center"/>
          </w:tcPr>
          <w:p w:rsidR="00106688" w:rsidRPr="00ED492B" w:rsidRDefault="00106688" w:rsidP="00106688">
            <w:pPr>
              <w:spacing w:before="120" w:after="60"/>
              <w:jc w:val="center"/>
              <w:rPr>
                <w:rFonts w:ascii="Times New Roman" w:hAnsi="Times New Roman" w:cs="Times New Roman"/>
                <w:sz w:val="20"/>
                <w:szCs w:val="20"/>
              </w:rPr>
            </w:pPr>
          </w:p>
        </w:tc>
        <w:tc>
          <w:tcPr>
            <w:tcW w:w="2592" w:type="dxa"/>
            <w:tcBorders>
              <w:top w:val="single" w:sz="6" w:space="0" w:color="000000"/>
              <w:left w:val="single" w:sz="12" w:space="0" w:color="000000"/>
              <w:bottom w:val="nil"/>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p>
        </w:tc>
        <w:tc>
          <w:tcPr>
            <w:tcW w:w="2592" w:type="dxa"/>
            <w:tcBorders>
              <w:top w:val="single" w:sz="6" w:space="0" w:color="000000"/>
              <w:left w:val="single" w:sz="6" w:space="0" w:color="000000"/>
              <w:bottom w:val="nil"/>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p>
        </w:tc>
        <w:tc>
          <w:tcPr>
            <w:tcW w:w="2592" w:type="dxa"/>
            <w:tcBorders>
              <w:top w:val="single" w:sz="6" w:space="0" w:color="000000"/>
              <w:left w:val="single" w:sz="6" w:space="0" w:color="000000"/>
              <w:bottom w:val="nil"/>
              <w:right w:val="single" w:sz="12" w:space="0" w:color="000000"/>
            </w:tcBorders>
            <w:vAlign w:val="center"/>
          </w:tcPr>
          <w:p w:rsidR="00106688" w:rsidRPr="00ED492B" w:rsidRDefault="00106688" w:rsidP="00106688">
            <w:pPr>
              <w:spacing w:before="60" w:after="60"/>
              <w:jc w:val="center"/>
              <w:rPr>
                <w:rFonts w:ascii="Times New Roman" w:hAnsi="Times New Roman" w:cs="Times New Roman"/>
                <w:sz w:val="20"/>
                <w:szCs w:val="20"/>
              </w:rPr>
            </w:pPr>
          </w:p>
        </w:tc>
      </w:tr>
      <w:tr w:rsidR="00106688" w:rsidRPr="00ED492B">
        <w:trPr>
          <w:cantSplit/>
          <w:jc w:val="center"/>
        </w:trPr>
        <w:tc>
          <w:tcPr>
            <w:tcW w:w="2592" w:type="dxa"/>
            <w:tcBorders>
              <w:top w:val="single" w:sz="6" w:space="0" w:color="000000"/>
              <w:left w:val="single" w:sz="12" w:space="0" w:color="000000"/>
              <w:bottom w:val="single" w:sz="12" w:space="0" w:color="000000"/>
              <w:right w:val="single" w:sz="12" w:space="0" w:color="000000"/>
            </w:tcBorders>
            <w:vAlign w:val="center"/>
          </w:tcPr>
          <w:p w:rsidR="00106688" w:rsidRPr="00ED492B" w:rsidRDefault="00106688" w:rsidP="00106688">
            <w:pPr>
              <w:spacing w:before="60" w:after="60"/>
              <w:rPr>
                <w:rFonts w:ascii="Times New Roman" w:hAnsi="Times New Roman" w:cs="Times New Roman"/>
                <w:sz w:val="20"/>
                <w:szCs w:val="20"/>
              </w:rPr>
            </w:pPr>
            <w:r w:rsidRPr="00ED492B">
              <w:rPr>
                <w:rFonts w:ascii="Times New Roman" w:hAnsi="Times New Roman" w:cs="Times New Roman"/>
                <w:sz w:val="20"/>
                <w:szCs w:val="20"/>
              </w:rPr>
              <w:t>Other</w:t>
            </w:r>
          </w:p>
        </w:tc>
        <w:tc>
          <w:tcPr>
            <w:tcW w:w="2592" w:type="dxa"/>
            <w:tcBorders>
              <w:top w:val="single" w:sz="6" w:space="0" w:color="000000"/>
              <w:left w:val="single" w:sz="12" w:space="0" w:color="000000"/>
              <w:bottom w:val="single" w:sz="12" w:space="0" w:color="000000"/>
              <w:right w:val="single" w:sz="12" w:space="0" w:color="000000"/>
            </w:tcBorders>
            <w:vAlign w:val="center"/>
          </w:tcPr>
          <w:p w:rsidR="00106688" w:rsidRPr="00ED492B" w:rsidRDefault="00106688" w:rsidP="00106688">
            <w:pPr>
              <w:spacing w:before="120" w:after="60"/>
              <w:jc w:val="center"/>
              <w:rPr>
                <w:rFonts w:ascii="Times New Roman" w:hAnsi="Times New Roman" w:cs="Times New Roman"/>
                <w:sz w:val="20"/>
                <w:szCs w:val="20"/>
              </w:rPr>
            </w:pPr>
          </w:p>
        </w:tc>
        <w:tc>
          <w:tcPr>
            <w:tcW w:w="2592" w:type="dxa"/>
            <w:tcBorders>
              <w:top w:val="single" w:sz="6" w:space="0" w:color="000000"/>
              <w:left w:val="single" w:sz="12" w:space="0" w:color="000000"/>
              <w:bottom w:val="single" w:sz="12" w:space="0" w:color="000000"/>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p>
        </w:tc>
        <w:tc>
          <w:tcPr>
            <w:tcW w:w="2592" w:type="dxa"/>
            <w:tcBorders>
              <w:top w:val="single" w:sz="6" w:space="0" w:color="000000"/>
              <w:left w:val="single" w:sz="6" w:space="0" w:color="000000"/>
              <w:bottom w:val="single" w:sz="12" w:space="0" w:color="000000"/>
              <w:right w:val="nil"/>
            </w:tcBorders>
            <w:vAlign w:val="center"/>
          </w:tcPr>
          <w:p w:rsidR="00106688" w:rsidRPr="00ED492B" w:rsidRDefault="00106688" w:rsidP="00106688">
            <w:pPr>
              <w:spacing w:before="60" w:after="60"/>
              <w:jc w:val="center"/>
              <w:rPr>
                <w:rFonts w:ascii="Times New Roman" w:hAnsi="Times New Roman" w:cs="Times New Roman"/>
                <w:sz w:val="20"/>
                <w:szCs w:val="20"/>
              </w:rPr>
            </w:pPr>
          </w:p>
        </w:tc>
        <w:tc>
          <w:tcPr>
            <w:tcW w:w="2592" w:type="dxa"/>
            <w:tcBorders>
              <w:top w:val="single" w:sz="6" w:space="0" w:color="000000"/>
              <w:left w:val="single" w:sz="6" w:space="0" w:color="000000"/>
              <w:bottom w:val="single" w:sz="12" w:space="0" w:color="000000"/>
              <w:right w:val="single" w:sz="12" w:space="0" w:color="000000"/>
            </w:tcBorders>
            <w:vAlign w:val="center"/>
          </w:tcPr>
          <w:p w:rsidR="00106688" w:rsidRPr="00ED492B" w:rsidRDefault="00106688" w:rsidP="00106688">
            <w:pPr>
              <w:spacing w:before="60" w:after="60"/>
              <w:jc w:val="center"/>
              <w:rPr>
                <w:rFonts w:ascii="Times New Roman" w:hAnsi="Times New Roman" w:cs="Times New Roman"/>
                <w:sz w:val="20"/>
                <w:szCs w:val="20"/>
              </w:rPr>
            </w:pPr>
          </w:p>
        </w:tc>
      </w:tr>
    </w:tbl>
    <w:p w:rsidR="005A3438" w:rsidRPr="00ED492B" w:rsidRDefault="005A3438" w:rsidP="00106688">
      <w:pPr>
        <w:sectPr w:rsidR="005A3438" w:rsidRPr="00ED492B" w:rsidSect="00596A40">
          <w:footerReference w:type="default" r:id="rId16"/>
          <w:pgSz w:w="15840" w:h="12240" w:orient="landscape" w:code="1"/>
          <w:pgMar w:top="1440" w:right="1440" w:bottom="1440" w:left="1440" w:header="720" w:footer="432" w:gutter="0"/>
          <w:cols w:space="720"/>
          <w:docGrid w:linePitch="360"/>
        </w:sectPr>
      </w:pPr>
    </w:p>
    <w:p w:rsidR="00D953C8" w:rsidRPr="003B773F" w:rsidRDefault="00492C3F" w:rsidP="005A3438">
      <w:pPr>
        <w:pStyle w:val="Heading3"/>
        <w:spacing w:before="0" w:after="0"/>
        <w:rPr>
          <w:rFonts w:ascii="Times New Roman" w:hAnsi="Times New Roman" w:cs="Times New Roman"/>
          <w:b/>
          <w:sz w:val="28"/>
          <w:szCs w:val="28"/>
          <w:u w:val="single"/>
        </w:rPr>
      </w:pPr>
      <w:bookmarkStart w:id="69" w:name="_Toc128274350"/>
      <w:bookmarkStart w:id="70" w:name="_Toc403914966"/>
      <w:r w:rsidRPr="003B773F">
        <w:rPr>
          <w:rFonts w:ascii="Times New Roman" w:hAnsi="Times New Roman" w:cs="Times New Roman"/>
          <w:b/>
          <w:sz w:val="28"/>
          <w:szCs w:val="28"/>
          <w:u w:val="single"/>
        </w:rPr>
        <w:lastRenderedPageBreak/>
        <w:t xml:space="preserve">Principle </w:t>
      </w:r>
      <w:r w:rsidR="006A71AA">
        <w:rPr>
          <w:rFonts w:ascii="Times New Roman" w:hAnsi="Times New Roman" w:cs="Times New Roman"/>
          <w:b/>
          <w:sz w:val="28"/>
          <w:szCs w:val="28"/>
          <w:u w:val="single"/>
        </w:rPr>
        <w:t>4</w:t>
      </w:r>
      <w:r w:rsidR="00D953C8" w:rsidRPr="003B773F">
        <w:rPr>
          <w:rFonts w:ascii="Times New Roman" w:hAnsi="Times New Roman" w:cs="Times New Roman"/>
          <w:b/>
          <w:sz w:val="28"/>
          <w:szCs w:val="28"/>
          <w:u w:val="single"/>
        </w:rPr>
        <w:t>.2</w:t>
      </w:r>
      <w:r w:rsidRPr="003B773F">
        <w:rPr>
          <w:rFonts w:ascii="Times New Roman" w:hAnsi="Times New Roman" w:cs="Times New Roman"/>
          <w:b/>
          <w:sz w:val="28"/>
          <w:szCs w:val="28"/>
          <w:u w:val="single"/>
        </w:rPr>
        <w:t>:</w:t>
      </w:r>
      <w:r w:rsidR="00D953C8" w:rsidRPr="003B773F">
        <w:rPr>
          <w:rFonts w:ascii="Times New Roman" w:hAnsi="Times New Roman" w:cs="Times New Roman"/>
          <w:b/>
          <w:sz w:val="28"/>
          <w:szCs w:val="28"/>
          <w:u w:val="single"/>
        </w:rPr>
        <w:t xml:space="preserve"> Facilities</w:t>
      </w:r>
      <w:bookmarkEnd w:id="69"/>
      <w:bookmarkEnd w:id="70"/>
    </w:p>
    <w:p w:rsidR="00D953C8" w:rsidRPr="00ED492B" w:rsidRDefault="00D953C8" w:rsidP="005A3438">
      <w:pPr>
        <w:jc w:val="both"/>
        <w:rPr>
          <w:rFonts w:ascii="Times New Roman" w:hAnsi="Times New Roman" w:cs="Times New Roman"/>
          <w:b/>
          <w:bCs/>
          <w:color w:val="000000"/>
        </w:rPr>
      </w:pPr>
    </w:p>
    <w:p w:rsidR="00D953C8" w:rsidRPr="00ED492B" w:rsidRDefault="006A71AA" w:rsidP="005A3438">
      <w:pPr>
        <w:pBdr>
          <w:top w:val="single" w:sz="4" w:space="5" w:color="auto"/>
          <w:left w:val="single" w:sz="4" w:space="7" w:color="auto"/>
          <w:bottom w:val="single" w:sz="4" w:space="5" w:color="auto"/>
          <w:right w:val="single" w:sz="4" w:space="7" w:color="auto"/>
        </w:pBdr>
        <w:ind w:left="187"/>
        <w:rPr>
          <w:rFonts w:ascii="Times New Roman" w:hAnsi="Times New Roman" w:cs="Times New Roman"/>
          <w:b/>
          <w:bCs/>
          <w:color w:val="000000"/>
        </w:rPr>
      </w:pPr>
      <w:r w:rsidRPr="006A71AA">
        <w:rPr>
          <w:rFonts w:ascii="Times New Roman" w:hAnsi="Times New Roman" w:cs="Times New Roman"/>
          <w:b/>
          <w:bCs/>
          <w:color w:val="000000"/>
        </w:rPr>
        <w:t>Academic quality in business programs requires the physical facilities available to the academic business unit’s new business programs to be of sufficient quality to support high-quality business education</w:t>
      </w:r>
      <w:r w:rsidR="00D953C8" w:rsidRPr="00ED492B">
        <w:rPr>
          <w:rFonts w:ascii="Times New Roman" w:hAnsi="Times New Roman" w:cs="Times New Roman"/>
          <w:b/>
          <w:bCs/>
          <w:color w:val="000000"/>
        </w:rPr>
        <w:t>.</w:t>
      </w:r>
    </w:p>
    <w:p w:rsidR="00D953C8" w:rsidRDefault="00D953C8">
      <w:pPr>
        <w:rPr>
          <w:rFonts w:ascii="Times New Roman" w:hAnsi="Times New Roman" w:cs="Times New Roman"/>
          <w:b/>
          <w:bCs/>
          <w:color w:val="000000"/>
        </w:rPr>
      </w:pPr>
    </w:p>
    <w:p w:rsidR="00D953C8" w:rsidRDefault="00584B27" w:rsidP="009703D4">
      <w:pPr>
        <w:numPr>
          <w:ilvl w:val="0"/>
          <w:numId w:val="14"/>
        </w:numPr>
        <w:rPr>
          <w:rFonts w:ascii="Times New Roman" w:hAnsi="Times New Roman" w:cs="Times New Roman"/>
          <w:i/>
          <w:iCs/>
        </w:rPr>
      </w:pPr>
      <w:r w:rsidRPr="00ED492B">
        <w:rPr>
          <w:rFonts w:ascii="Times New Roman" w:hAnsi="Times New Roman" w:cs="Times New Roman"/>
          <w:i/>
          <w:iCs/>
        </w:rPr>
        <w:t>Describe</w:t>
      </w:r>
      <w:r w:rsidR="00D953C8" w:rsidRPr="00ED492B">
        <w:rPr>
          <w:rFonts w:ascii="Times New Roman" w:hAnsi="Times New Roman" w:cs="Times New Roman"/>
          <w:i/>
          <w:iCs/>
        </w:rPr>
        <w:t xml:space="preserve"> the physical facilities, such as classrooms, computer laboratories, and faculty offices, </w:t>
      </w:r>
      <w:r w:rsidRPr="00ED492B">
        <w:rPr>
          <w:rFonts w:ascii="Times New Roman" w:hAnsi="Times New Roman" w:cs="Times New Roman"/>
          <w:i/>
          <w:iCs/>
        </w:rPr>
        <w:t xml:space="preserve">that are </w:t>
      </w:r>
      <w:r w:rsidR="00D953C8" w:rsidRPr="00ED492B">
        <w:rPr>
          <w:rFonts w:ascii="Times New Roman" w:hAnsi="Times New Roman" w:cs="Times New Roman"/>
          <w:i/>
          <w:iCs/>
        </w:rPr>
        <w:t>available to business students and faculty</w:t>
      </w:r>
      <w:r w:rsidR="006A71AA">
        <w:rPr>
          <w:rFonts w:ascii="Times New Roman" w:hAnsi="Times New Roman" w:cs="Times New Roman"/>
          <w:i/>
          <w:iCs/>
        </w:rPr>
        <w:t xml:space="preserve"> in your new business programs</w:t>
      </w:r>
      <w:r w:rsidR="00D953C8" w:rsidRPr="00ED492B">
        <w:rPr>
          <w:rFonts w:ascii="Times New Roman" w:hAnsi="Times New Roman" w:cs="Times New Roman"/>
          <w:i/>
          <w:iCs/>
        </w:rPr>
        <w:t>.</w:t>
      </w:r>
      <w:r w:rsidR="00BA1959" w:rsidRPr="00ED492B">
        <w:rPr>
          <w:rFonts w:ascii="Times New Roman" w:hAnsi="Times New Roman" w:cs="Times New Roman"/>
          <w:i/>
          <w:iCs/>
        </w:rPr>
        <w:t xml:space="preserve"> </w:t>
      </w:r>
      <w:r w:rsidR="00D953C8" w:rsidRPr="00ED492B">
        <w:rPr>
          <w:rFonts w:ascii="Times New Roman" w:hAnsi="Times New Roman" w:cs="Times New Roman"/>
          <w:i/>
          <w:iCs/>
        </w:rPr>
        <w:t xml:space="preserve">Plans for renovation of space or construction of new facilities associated with the </w:t>
      </w:r>
      <w:r w:rsidR="00342F13">
        <w:rPr>
          <w:rFonts w:ascii="Times New Roman" w:hAnsi="Times New Roman" w:cs="Times New Roman"/>
          <w:i/>
          <w:iCs/>
        </w:rPr>
        <w:t>business</w:t>
      </w:r>
      <w:r w:rsidRPr="00ED492B">
        <w:rPr>
          <w:rFonts w:ascii="Times New Roman" w:hAnsi="Times New Roman" w:cs="Times New Roman"/>
          <w:i/>
          <w:iCs/>
        </w:rPr>
        <w:t xml:space="preserve"> </w:t>
      </w:r>
      <w:r w:rsidR="00D953C8" w:rsidRPr="00ED492B">
        <w:rPr>
          <w:rFonts w:ascii="Times New Roman" w:hAnsi="Times New Roman" w:cs="Times New Roman"/>
          <w:i/>
          <w:iCs/>
        </w:rPr>
        <w:t>programs should</w:t>
      </w:r>
      <w:r w:rsidRPr="00ED492B">
        <w:rPr>
          <w:rFonts w:ascii="Times New Roman" w:hAnsi="Times New Roman" w:cs="Times New Roman"/>
          <w:i/>
          <w:iCs/>
        </w:rPr>
        <w:t xml:space="preserve"> also be described</w:t>
      </w:r>
      <w:r w:rsidR="00D953C8" w:rsidRPr="00ED492B">
        <w:rPr>
          <w:rFonts w:ascii="Times New Roman" w:hAnsi="Times New Roman" w:cs="Times New Roman"/>
          <w:i/>
          <w:iCs/>
        </w:rPr>
        <w:t>.</w:t>
      </w: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BA1959" w:rsidRDefault="006A71AA" w:rsidP="009703D4">
      <w:pPr>
        <w:numPr>
          <w:ilvl w:val="0"/>
          <w:numId w:val="14"/>
        </w:numPr>
        <w:rPr>
          <w:rFonts w:ascii="Times New Roman" w:hAnsi="Times New Roman" w:cs="Times New Roman"/>
          <w:i/>
          <w:iCs/>
        </w:rPr>
      </w:pPr>
      <w:r w:rsidRPr="006A71AA">
        <w:rPr>
          <w:rFonts w:ascii="Times New Roman" w:hAnsi="Times New Roman" w:cs="Times New Roman"/>
          <w:i/>
          <w:iCs/>
        </w:rPr>
        <w:t>Provide Table 8: Office Facilities for Business Faculty. This table should identify the types of offices available for faculty who teach in your new business programs and the number of faculty members in each type of office</w:t>
      </w:r>
      <w:r w:rsidR="00BA1959" w:rsidRPr="00ED492B">
        <w:rPr>
          <w:rFonts w:ascii="Times New Roman" w:hAnsi="Times New Roman" w:cs="Times New Roman"/>
          <w:i/>
          <w:iCs/>
        </w:rPr>
        <w:t>.</w:t>
      </w: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796DB4" w:rsidRDefault="006A71AA" w:rsidP="009703D4">
      <w:pPr>
        <w:numPr>
          <w:ilvl w:val="0"/>
          <w:numId w:val="14"/>
        </w:numPr>
        <w:rPr>
          <w:rFonts w:ascii="Times New Roman" w:hAnsi="Times New Roman" w:cs="Times New Roman"/>
          <w:i/>
          <w:iCs/>
        </w:rPr>
      </w:pPr>
      <w:r w:rsidRPr="006A71AA">
        <w:rPr>
          <w:rFonts w:ascii="Times New Roman" w:hAnsi="Times New Roman" w:cs="Times New Roman"/>
          <w:i/>
          <w:iCs/>
        </w:rPr>
        <w:t>Provide Table 9: Evaluation of Educational Space. The information in this table should be presented as shown in sample Table 9 in these guidelines. This table should contain an overall, summary evaluation of the adequacy of the educational space that is available to the students and faculty in your new business programs</w:t>
      </w:r>
      <w:r w:rsidR="00796DB4" w:rsidRPr="00ED492B">
        <w:rPr>
          <w:rFonts w:ascii="Times New Roman" w:hAnsi="Times New Roman" w:cs="Times New Roman"/>
          <w:i/>
          <w:iCs/>
        </w:rPr>
        <w:t>.</w:t>
      </w: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492C3F" w:rsidRDefault="00492C3F" w:rsidP="00492C3F">
      <w:pPr>
        <w:rPr>
          <w:rFonts w:ascii="Times New Roman" w:hAnsi="Times New Roman" w:cs="Times New Roman"/>
          <w:iCs/>
        </w:rPr>
      </w:pPr>
    </w:p>
    <w:p w:rsidR="00492C3F" w:rsidRPr="00ED492B" w:rsidRDefault="00492C3F" w:rsidP="00492C3F">
      <w:pPr>
        <w:rPr>
          <w:rFonts w:ascii="Times New Roman" w:hAnsi="Times New Roman" w:cs="Times New Roman"/>
          <w:i/>
          <w:iCs/>
        </w:rPr>
        <w:sectPr w:rsidR="00492C3F" w:rsidRPr="00ED492B" w:rsidSect="00596A40">
          <w:footerReference w:type="default" r:id="rId17"/>
          <w:pgSz w:w="12240" w:h="15840" w:code="1"/>
          <w:pgMar w:top="1440" w:right="1440" w:bottom="1440" w:left="1440" w:header="720" w:footer="432" w:gutter="0"/>
          <w:cols w:space="720"/>
          <w:docGrid w:linePitch="360"/>
        </w:sectPr>
      </w:pPr>
    </w:p>
    <w:p w:rsidR="00D953C8" w:rsidRPr="006E5335" w:rsidRDefault="00D953C8" w:rsidP="006E5335">
      <w:pPr>
        <w:pStyle w:val="Heading5"/>
        <w:rPr>
          <w:rFonts w:ascii="Times New Roman" w:hAnsi="Times New Roman" w:cs="Times New Roman"/>
          <w:sz w:val="22"/>
          <w:szCs w:val="22"/>
        </w:rPr>
      </w:pPr>
      <w:bookmarkStart w:id="71" w:name="_Toc403915192"/>
      <w:bookmarkStart w:id="72" w:name="_Toc128274351"/>
      <w:r w:rsidRPr="006E5335">
        <w:rPr>
          <w:rFonts w:ascii="Times New Roman" w:hAnsi="Times New Roman" w:cs="Times New Roman"/>
          <w:sz w:val="22"/>
          <w:szCs w:val="22"/>
        </w:rPr>
        <w:lastRenderedPageBreak/>
        <w:t xml:space="preserve">Table </w:t>
      </w:r>
      <w:r w:rsidR="006A71AA">
        <w:rPr>
          <w:rFonts w:ascii="Times New Roman" w:hAnsi="Times New Roman" w:cs="Times New Roman"/>
          <w:sz w:val="22"/>
          <w:szCs w:val="22"/>
        </w:rPr>
        <w:t>8</w:t>
      </w:r>
      <w:r w:rsidRPr="006E5335">
        <w:rPr>
          <w:rFonts w:ascii="Times New Roman" w:hAnsi="Times New Roman" w:cs="Times New Roman"/>
          <w:sz w:val="22"/>
          <w:szCs w:val="22"/>
        </w:rPr>
        <w:t>: Office Facilities</w:t>
      </w:r>
      <w:r w:rsidR="00BA1959" w:rsidRPr="006E5335">
        <w:rPr>
          <w:rFonts w:ascii="Times New Roman" w:hAnsi="Times New Roman" w:cs="Times New Roman"/>
          <w:sz w:val="22"/>
          <w:szCs w:val="22"/>
        </w:rPr>
        <w:t xml:space="preserve"> for Business Faculty</w:t>
      </w:r>
      <w:bookmarkEnd w:id="71"/>
    </w:p>
    <w:bookmarkEnd w:id="72"/>
    <w:p w:rsidR="00D953C8" w:rsidRPr="00ED492B" w:rsidRDefault="00D953C8">
      <w:pPr>
        <w:tabs>
          <w:tab w:val="left" w:pos="405"/>
          <w:tab w:val="center" w:pos="3285"/>
          <w:tab w:val="center" w:pos="4860"/>
          <w:tab w:val="center" w:pos="6525"/>
          <w:tab w:val="center" w:pos="8010"/>
        </w:tabs>
        <w:spacing w:line="100" w:lineRule="atLeast"/>
        <w:rPr>
          <w:rFonts w:ascii="Times New Roman" w:hAnsi="Times New Roman" w:cs="Times New Roman"/>
        </w:rPr>
      </w:pPr>
    </w:p>
    <w:tbl>
      <w:tblPr>
        <w:tblpPr w:leftFromText="180" w:rightFromText="180" w:vertAnchor="text" w:tblpXSpec="center" w:tblpY="1"/>
        <w:tblOverlap w:val="never"/>
        <w:tblW w:w="9360" w:type="dxa"/>
        <w:tblLayout w:type="fixed"/>
        <w:tblCellMar>
          <w:left w:w="110" w:type="dxa"/>
          <w:right w:w="110" w:type="dxa"/>
        </w:tblCellMar>
        <w:tblLook w:val="0000" w:firstRow="0" w:lastRow="0" w:firstColumn="0" w:lastColumn="0" w:noHBand="0" w:noVBand="0"/>
      </w:tblPr>
      <w:tblGrid>
        <w:gridCol w:w="2272"/>
        <w:gridCol w:w="1772"/>
        <w:gridCol w:w="1772"/>
        <w:gridCol w:w="1772"/>
        <w:gridCol w:w="1772"/>
      </w:tblGrid>
      <w:tr w:rsidR="00596904" w:rsidRPr="00ED492B">
        <w:trPr>
          <w:cantSplit/>
        </w:trPr>
        <w:tc>
          <w:tcPr>
            <w:tcW w:w="3168" w:type="dxa"/>
            <w:tcBorders>
              <w:top w:val="single" w:sz="12" w:space="0" w:color="000000"/>
              <w:left w:val="single" w:sz="12" w:space="0" w:color="000000"/>
              <w:bottom w:val="single" w:sz="12" w:space="0" w:color="000000"/>
              <w:right w:val="single" w:sz="12" w:space="0" w:color="000000"/>
            </w:tcBorders>
            <w:vAlign w:val="center"/>
          </w:tcPr>
          <w:p w:rsidR="00596904" w:rsidRPr="00ED492B" w:rsidRDefault="008B0419" w:rsidP="001D6A44">
            <w:pPr>
              <w:spacing w:before="60" w:after="60"/>
              <w:jc w:val="center"/>
              <w:rPr>
                <w:rFonts w:ascii="Times New Roman" w:hAnsi="Times New Roman" w:cs="Times New Roman"/>
                <w:sz w:val="20"/>
                <w:szCs w:val="20"/>
              </w:rPr>
            </w:pPr>
            <w:r w:rsidRPr="00ED492B">
              <w:rPr>
                <w:rFonts w:ascii="Times New Roman" w:hAnsi="Times New Roman" w:cs="Times New Roman"/>
                <w:sz w:val="20"/>
                <w:szCs w:val="20"/>
                <w:lang w:val="en-CA"/>
              </w:rPr>
              <w:fldChar w:fldCharType="begin"/>
            </w:r>
            <w:r w:rsidR="00596904" w:rsidRPr="00ED492B">
              <w:rPr>
                <w:rFonts w:ascii="Times New Roman" w:hAnsi="Times New Roman" w:cs="Times New Roman"/>
                <w:sz w:val="20"/>
                <w:szCs w:val="20"/>
                <w:lang w:val="en-CA"/>
              </w:rPr>
              <w:instrText xml:space="preserve"> SEQ CHAPTER \h \r 1</w:instrText>
            </w:r>
            <w:r w:rsidRPr="00ED492B">
              <w:rPr>
                <w:rFonts w:ascii="Times New Roman" w:hAnsi="Times New Roman" w:cs="Times New Roman"/>
                <w:sz w:val="20"/>
                <w:szCs w:val="20"/>
                <w:lang w:val="en-CA"/>
              </w:rPr>
              <w:fldChar w:fldCharType="end"/>
            </w:r>
            <w:r w:rsidR="00596904" w:rsidRPr="00ED492B">
              <w:rPr>
                <w:rFonts w:ascii="Times New Roman" w:hAnsi="Times New Roman" w:cs="Times New Roman"/>
                <w:b/>
                <w:bCs/>
                <w:sz w:val="20"/>
                <w:szCs w:val="20"/>
              </w:rPr>
              <w:t>TYPE OF OFFICE</w:t>
            </w:r>
          </w:p>
        </w:tc>
        <w:tc>
          <w:tcPr>
            <w:tcW w:w="2448" w:type="dxa"/>
            <w:tcBorders>
              <w:top w:val="single" w:sz="12" w:space="0" w:color="000000"/>
              <w:left w:val="single" w:sz="12" w:space="0" w:color="000000"/>
              <w:bottom w:val="single" w:sz="12" w:space="0" w:color="000000"/>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r w:rsidRPr="00ED492B">
              <w:rPr>
                <w:rFonts w:ascii="Times New Roman" w:hAnsi="Times New Roman" w:cs="Times New Roman"/>
                <w:b/>
                <w:bCs/>
                <w:sz w:val="20"/>
                <w:szCs w:val="20"/>
              </w:rPr>
              <w:t>FULL-TIME FACULTY</w:t>
            </w:r>
          </w:p>
        </w:tc>
        <w:tc>
          <w:tcPr>
            <w:tcW w:w="2448" w:type="dxa"/>
            <w:tcBorders>
              <w:top w:val="single" w:sz="12" w:space="0" w:color="000000"/>
              <w:left w:val="single" w:sz="6" w:space="0" w:color="000000"/>
              <w:bottom w:val="single" w:sz="12" w:space="0" w:color="000000"/>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r w:rsidRPr="00ED492B">
              <w:rPr>
                <w:rFonts w:ascii="Times New Roman" w:hAnsi="Times New Roman" w:cs="Times New Roman"/>
                <w:b/>
                <w:bCs/>
                <w:sz w:val="20"/>
                <w:szCs w:val="20"/>
              </w:rPr>
              <w:t>PART-TIME FACULTY</w:t>
            </w:r>
          </w:p>
        </w:tc>
        <w:tc>
          <w:tcPr>
            <w:tcW w:w="2448" w:type="dxa"/>
            <w:tcBorders>
              <w:top w:val="single" w:sz="12" w:space="0" w:color="000000"/>
              <w:left w:val="single" w:sz="6" w:space="0" w:color="000000"/>
              <w:bottom w:val="single" w:sz="12" w:space="0" w:color="000000"/>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r w:rsidRPr="00ED492B">
              <w:rPr>
                <w:rFonts w:ascii="Times New Roman" w:hAnsi="Times New Roman" w:cs="Times New Roman"/>
                <w:b/>
                <w:bCs/>
                <w:sz w:val="20"/>
                <w:szCs w:val="20"/>
              </w:rPr>
              <w:t>GRADUATE ASSISTANTS</w:t>
            </w:r>
          </w:p>
        </w:tc>
        <w:tc>
          <w:tcPr>
            <w:tcW w:w="2448" w:type="dxa"/>
            <w:tcBorders>
              <w:top w:val="single" w:sz="12" w:space="0" w:color="000000"/>
              <w:left w:val="single" w:sz="6" w:space="0" w:color="000000"/>
              <w:bottom w:val="single" w:sz="12" w:space="0" w:color="000000"/>
              <w:right w:val="single" w:sz="12" w:space="0" w:color="000000"/>
            </w:tcBorders>
            <w:vAlign w:val="center"/>
          </w:tcPr>
          <w:p w:rsidR="00596904" w:rsidRPr="00ED492B" w:rsidRDefault="00596904" w:rsidP="001D6A44">
            <w:pPr>
              <w:spacing w:before="60" w:after="60"/>
              <w:jc w:val="center"/>
              <w:rPr>
                <w:rFonts w:ascii="Times New Roman" w:hAnsi="Times New Roman" w:cs="Times New Roman"/>
                <w:sz w:val="20"/>
                <w:szCs w:val="20"/>
              </w:rPr>
            </w:pPr>
            <w:r w:rsidRPr="00ED492B">
              <w:rPr>
                <w:rFonts w:ascii="Times New Roman" w:hAnsi="Times New Roman" w:cs="Times New Roman"/>
                <w:b/>
                <w:bCs/>
                <w:sz w:val="20"/>
                <w:szCs w:val="20"/>
              </w:rPr>
              <w:t>EMERETI FACULTY</w:t>
            </w:r>
          </w:p>
        </w:tc>
      </w:tr>
      <w:tr w:rsidR="00596904" w:rsidRPr="00ED492B">
        <w:trPr>
          <w:cantSplit/>
        </w:trPr>
        <w:tc>
          <w:tcPr>
            <w:tcW w:w="3168" w:type="dxa"/>
            <w:tcBorders>
              <w:top w:val="single" w:sz="6" w:space="0" w:color="000000"/>
              <w:left w:val="single" w:sz="12" w:space="0" w:color="000000"/>
              <w:bottom w:val="nil"/>
              <w:right w:val="single" w:sz="12" w:space="0" w:color="000000"/>
            </w:tcBorders>
            <w:vAlign w:val="center"/>
          </w:tcPr>
          <w:p w:rsidR="00596904" w:rsidRPr="00ED492B" w:rsidRDefault="00596904" w:rsidP="001D6A44">
            <w:pPr>
              <w:spacing w:before="60" w:after="60"/>
              <w:rPr>
                <w:rFonts w:ascii="Times New Roman" w:hAnsi="Times New Roman" w:cs="Times New Roman"/>
                <w:sz w:val="20"/>
                <w:szCs w:val="20"/>
              </w:rPr>
            </w:pPr>
            <w:r w:rsidRPr="00ED492B">
              <w:rPr>
                <w:rFonts w:ascii="Times New Roman" w:hAnsi="Times New Roman" w:cs="Times New Roman"/>
                <w:sz w:val="20"/>
                <w:szCs w:val="20"/>
              </w:rPr>
              <w:t>One-Person Office</w:t>
            </w:r>
          </w:p>
        </w:tc>
        <w:tc>
          <w:tcPr>
            <w:tcW w:w="2448" w:type="dxa"/>
            <w:tcBorders>
              <w:top w:val="single" w:sz="6" w:space="0" w:color="000000"/>
              <w:left w:val="single" w:sz="12" w:space="0" w:color="000000"/>
              <w:bottom w:val="nil"/>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nil"/>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nil"/>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nil"/>
              <w:right w:val="single" w:sz="12" w:space="0" w:color="000000"/>
            </w:tcBorders>
            <w:vAlign w:val="center"/>
          </w:tcPr>
          <w:p w:rsidR="00596904" w:rsidRPr="00ED492B" w:rsidRDefault="00596904" w:rsidP="001D6A44">
            <w:pPr>
              <w:spacing w:before="60" w:after="60"/>
              <w:jc w:val="center"/>
              <w:rPr>
                <w:rFonts w:ascii="Times New Roman" w:hAnsi="Times New Roman" w:cs="Times New Roman"/>
                <w:sz w:val="20"/>
                <w:szCs w:val="20"/>
              </w:rPr>
            </w:pPr>
          </w:p>
        </w:tc>
      </w:tr>
      <w:tr w:rsidR="00596904" w:rsidRPr="00ED492B">
        <w:trPr>
          <w:cantSplit/>
        </w:trPr>
        <w:tc>
          <w:tcPr>
            <w:tcW w:w="3168" w:type="dxa"/>
            <w:tcBorders>
              <w:top w:val="single" w:sz="6" w:space="0" w:color="000000"/>
              <w:left w:val="single" w:sz="12" w:space="0" w:color="000000"/>
              <w:bottom w:val="nil"/>
              <w:right w:val="single" w:sz="12" w:space="0" w:color="000000"/>
            </w:tcBorders>
            <w:vAlign w:val="center"/>
          </w:tcPr>
          <w:p w:rsidR="00596904" w:rsidRPr="00ED492B" w:rsidRDefault="00596904" w:rsidP="001D6A44">
            <w:pPr>
              <w:spacing w:before="60" w:after="60"/>
              <w:rPr>
                <w:rFonts w:ascii="Times New Roman" w:hAnsi="Times New Roman" w:cs="Times New Roman"/>
                <w:sz w:val="20"/>
                <w:szCs w:val="20"/>
              </w:rPr>
            </w:pPr>
            <w:r w:rsidRPr="00ED492B">
              <w:rPr>
                <w:rFonts w:ascii="Times New Roman" w:hAnsi="Times New Roman" w:cs="Times New Roman"/>
                <w:sz w:val="20"/>
                <w:szCs w:val="20"/>
              </w:rPr>
              <w:t>Two-Person Office</w:t>
            </w:r>
          </w:p>
        </w:tc>
        <w:tc>
          <w:tcPr>
            <w:tcW w:w="2448" w:type="dxa"/>
            <w:tcBorders>
              <w:top w:val="single" w:sz="6" w:space="0" w:color="000000"/>
              <w:left w:val="single" w:sz="12" w:space="0" w:color="000000"/>
              <w:bottom w:val="nil"/>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nil"/>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nil"/>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nil"/>
              <w:right w:val="single" w:sz="12" w:space="0" w:color="000000"/>
            </w:tcBorders>
            <w:vAlign w:val="center"/>
          </w:tcPr>
          <w:p w:rsidR="00596904" w:rsidRPr="00ED492B" w:rsidRDefault="00596904" w:rsidP="001D6A44">
            <w:pPr>
              <w:spacing w:before="60" w:after="60"/>
              <w:jc w:val="center"/>
              <w:rPr>
                <w:rFonts w:ascii="Times New Roman" w:hAnsi="Times New Roman" w:cs="Times New Roman"/>
                <w:sz w:val="20"/>
                <w:szCs w:val="20"/>
              </w:rPr>
            </w:pPr>
          </w:p>
        </w:tc>
      </w:tr>
      <w:tr w:rsidR="00596904" w:rsidRPr="00ED492B">
        <w:trPr>
          <w:cantSplit/>
        </w:trPr>
        <w:tc>
          <w:tcPr>
            <w:tcW w:w="3168" w:type="dxa"/>
            <w:tcBorders>
              <w:top w:val="single" w:sz="6" w:space="0" w:color="000000"/>
              <w:left w:val="single" w:sz="12" w:space="0" w:color="000000"/>
              <w:bottom w:val="nil"/>
              <w:right w:val="single" w:sz="12" w:space="0" w:color="000000"/>
            </w:tcBorders>
            <w:vAlign w:val="center"/>
          </w:tcPr>
          <w:p w:rsidR="00596904" w:rsidRPr="00ED492B" w:rsidRDefault="00596904" w:rsidP="001D6A44">
            <w:pPr>
              <w:spacing w:before="60" w:after="60"/>
              <w:rPr>
                <w:rFonts w:ascii="Times New Roman" w:hAnsi="Times New Roman" w:cs="Times New Roman"/>
                <w:sz w:val="20"/>
                <w:szCs w:val="20"/>
              </w:rPr>
            </w:pPr>
            <w:r w:rsidRPr="00ED492B">
              <w:rPr>
                <w:rFonts w:ascii="Times New Roman" w:hAnsi="Times New Roman" w:cs="Times New Roman"/>
                <w:sz w:val="20"/>
                <w:szCs w:val="20"/>
              </w:rPr>
              <w:t>Three-Person Office</w:t>
            </w:r>
          </w:p>
        </w:tc>
        <w:tc>
          <w:tcPr>
            <w:tcW w:w="2448" w:type="dxa"/>
            <w:tcBorders>
              <w:top w:val="single" w:sz="6" w:space="0" w:color="000000"/>
              <w:left w:val="single" w:sz="12" w:space="0" w:color="000000"/>
              <w:bottom w:val="nil"/>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nil"/>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nil"/>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nil"/>
              <w:right w:val="single" w:sz="12" w:space="0" w:color="000000"/>
            </w:tcBorders>
            <w:vAlign w:val="center"/>
          </w:tcPr>
          <w:p w:rsidR="00596904" w:rsidRPr="00ED492B" w:rsidRDefault="00596904" w:rsidP="001D6A44">
            <w:pPr>
              <w:spacing w:before="60" w:after="60"/>
              <w:jc w:val="center"/>
              <w:rPr>
                <w:rFonts w:ascii="Times New Roman" w:hAnsi="Times New Roman" w:cs="Times New Roman"/>
                <w:sz w:val="20"/>
                <w:szCs w:val="20"/>
              </w:rPr>
            </w:pPr>
          </w:p>
        </w:tc>
      </w:tr>
      <w:tr w:rsidR="00596904" w:rsidRPr="00ED492B">
        <w:trPr>
          <w:cantSplit/>
        </w:trPr>
        <w:tc>
          <w:tcPr>
            <w:tcW w:w="3168" w:type="dxa"/>
            <w:tcBorders>
              <w:top w:val="single" w:sz="6" w:space="0" w:color="000000"/>
              <w:left w:val="single" w:sz="12" w:space="0" w:color="000000"/>
              <w:bottom w:val="single" w:sz="12" w:space="0" w:color="000000"/>
              <w:right w:val="single" w:sz="12" w:space="0" w:color="000000"/>
            </w:tcBorders>
            <w:vAlign w:val="center"/>
          </w:tcPr>
          <w:p w:rsidR="00596904" w:rsidRPr="00ED492B" w:rsidRDefault="00596904" w:rsidP="001D6A44">
            <w:pPr>
              <w:spacing w:before="60" w:after="60"/>
              <w:rPr>
                <w:rFonts w:ascii="Times New Roman" w:hAnsi="Times New Roman" w:cs="Times New Roman"/>
                <w:sz w:val="20"/>
                <w:szCs w:val="20"/>
              </w:rPr>
            </w:pPr>
            <w:r w:rsidRPr="00ED492B">
              <w:rPr>
                <w:rFonts w:ascii="Times New Roman" w:hAnsi="Times New Roman" w:cs="Times New Roman"/>
                <w:sz w:val="20"/>
                <w:szCs w:val="20"/>
              </w:rPr>
              <w:t>Four-Person Office</w:t>
            </w:r>
          </w:p>
        </w:tc>
        <w:tc>
          <w:tcPr>
            <w:tcW w:w="2448" w:type="dxa"/>
            <w:tcBorders>
              <w:top w:val="single" w:sz="6" w:space="0" w:color="000000"/>
              <w:left w:val="single" w:sz="12" w:space="0" w:color="000000"/>
              <w:bottom w:val="single" w:sz="12" w:space="0" w:color="000000"/>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single" w:sz="12" w:space="0" w:color="000000"/>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single" w:sz="12" w:space="0" w:color="000000"/>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single" w:sz="12" w:space="0" w:color="000000"/>
              <w:right w:val="single" w:sz="12" w:space="0" w:color="000000"/>
            </w:tcBorders>
            <w:vAlign w:val="center"/>
          </w:tcPr>
          <w:p w:rsidR="00596904" w:rsidRPr="00ED492B" w:rsidRDefault="00596904" w:rsidP="001D6A44">
            <w:pPr>
              <w:spacing w:before="60" w:after="60"/>
              <w:jc w:val="center"/>
              <w:rPr>
                <w:rFonts w:ascii="Times New Roman" w:hAnsi="Times New Roman" w:cs="Times New Roman"/>
                <w:sz w:val="20"/>
                <w:szCs w:val="20"/>
              </w:rPr>
            </w:pPr>
          </w:p>
        </w:tc>
      </w:tr>
      <w:tr w:rsidR="00596904" w:rsidRPr="00ED492B">
        <w:trPr>
          <w:cantSplit/>
        </w:trPr>
        <w:tc>
          <w:tcPr>
            <w:tcW w:w="3168" w:type="dxa"/>
            <w:tcBorders>
              <w:top w:val="single" w:sz="6" w:space="0" w:color="000000"/>
              <w:left w:val="single" w:sz="12" w:space="0" w:color="000000"/>
              <w:bottom w:val="single" w:sz="12" w:space="0" w:color="000000"/>
              <w:right w:val="single" w:sz="12" w:space="0" w:color="000000"/>
            </w:tcBorders>
            <w:vAlign w:val="center"/>
          </w:tcPr>
          <w:p w:rsidR="00596904" w:rsidRPr="00ED492B" w:rsidRDefault="00596904" w:rsidP="001D6A44">
            <w:pPr>
              <w:spacing w:before="80" w:after="60"/>
              <w:jc w:val="center"/>
              <w:rPr>
                <w:rFonts w:ascii="Times New Roman" w:hAnsi="Times New Roman" w:cs="Times New Roman"/>
                <w:sz w:val="20"/>
                <w:szCs w:val="20"/>
              </w:rPr>
            </w:pPr>
            <w:r w:rsidRPr="00ED492B">
              <w:rPr>
                <w:rFonts w:ascii="Times New Roman" w:hAnsi="Times New Roman" w:cs="Times New Roman"/>
                <w:b/>
                <w:bCs/>
                <w:sz w:val="20"/>
                <w:szCs w:val="20"/>
              </w:rPr>
              <w:t>TOTAL</w:t>
            </w:r>
          </w:p>
        </w:tc>
        <w:tc>
          <w:tcPr>
            <w:tcW w:w="2448" w:type="dxa"/>
            <w:tcBorders>
              <w:top w:val="single" w:sz="6" w:space="0" w:color="000000"/>
              <w:left w:val="single" w:sz="12" w:space="0" w:color="000000"/>
              <w:bottom w:val="single" w:sz="12" w:space="0" w:color="000000"/>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single" w:sz="12" w:space="0" w:color="000000"/>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single" w:sz="12" w:space="0" w:color="000000"/>
              <w:right w:val="nil"/>
            </w:tcBorders>
            <w:vAlign w:val="center"/>
          </w:tcPr>
          <w:p w:rsidR="00596904" w:rsidRPr="00ED492B" w:rsidRDefault="00596904" w:rsidP="001D6A44">
            <w:pPr>
              <w:spacing w:before="60" w:after="60"/>
              <w:jc w:val="center"/>
              <w:rPr>
                <w:rFonts w:ascii="Times New Roman" w:hAnsi="Times New Roman" w:cs="Times New Roman"/>
                <w:sz w:val="20"/>
                <w:szCs w:val="20"/>
              </w:rPr>
            </w:pPr>
          </w:p>
        </w:tc>
        <w:tc>
          <w:tcPr>
            <w:tcW w:w="2448" w:type="dxa"/>
            <w:tcBorders>
              <w:top w:val="single" w:sz="6" w:space="0" w:color="000000"/>
              <w:left w:val="single" w:sz="6" w:space="0" w:color="000000"/>
              <w:bottom w:val="single" w:sz="12" w:space="0" w:color="000000"/>
              <w:right w:val="single" w:sz="12" w:space="0" w:color="000000"/>
            </w:tcBorders>
            <w:vAlign w:val="center"/>
          </w:tcPr>
          <w:p w:rsidR="00596904" w:rsidRPr="00ED492B" w:rsidRDefault="00596904" w:rsidP="001D6A44">
            <w:pPr>
              <w:spacing w:before="60" w:after="60"/>
              <w:jc w:val="center"/>
              <w:rPr>
                <w:rFonts w:ascii="Times New Roman" w:hAnsi="Times New Roman" w:cs="Times New Roman"/>
                <w:sz w:val="20"/>
                <w:szCs w:val="20"/>
              </w:rPr>
            </w:pPr>
          </w:p>
        </w:tc>
      </w:tr>
    </w:tbl>
    <w:p w:rsidR="00D953C8" w:rsidRPr="00ED492B" w:rsidRDefault="00D953C8">
      <w:pPr>
        <w:tabs>
          <w:tab w:val="left" w:pos="405"/>
          <w:tab w:val="center" w:pos="3285"/>
          <w:tab w:val="center" w:pos="4860"/>
          <w:tab w:val="center" w:pos="6525"/>
          <w:tab w:val="center" w:pos="8010"/>
        </w:tabs>
        <w:rPr>
          <w:rFonts w:ascii="Times New Roman" w:hAnsi="Times New Roman" w:cs="Times New Roman"/>
          <w:i/>
          <w:iCs/>
        </w:rPr>
      </w:pPr>
    </w:p>
    <w:p w:rsidR="00D953C8" w:rsidRPr="00ED492B" w:rsidRDefault="00D953C8">
      <w:pPr>
        <w:pStyle w:val="Footer"/>
        <w:tabs>
          <w:tab w:val="clear" w:pos="4320"/>
          <w:tab w:val="clear" w:pos="8640"/>
          <w:tab w:val="left" w:pos="405"/>
          <w:tab w:val="center" w:pos="3285"/>
          <w:tab w:val="center" w:pos="4860"/>
          <w:tab w:val="center" w:pos="6525"/>
          <w:tab w:val="center" w:pos="8010"/>
        </w:tabs>
        <w:rPr>
          <w:rFonts w:ascii="Times New Roman" w:hAnsi="Times New Roman" w:cs="Times New Roman"/>
        </w:rPr>
      </w:pPr>
    </w:p>
    <w:p w:rsidR="00D953C8" w:rsidRPr="006E5335" w:rsidRDefault="00D953C8" w:rsidP="006E5335">
      <w:pPr>
        <w:pStyle w:val="Heading5"/>
        <w:rPr>
          <w:rFonts w:ascii="Times New Roman" w:hAnsi="Times New Roman" w:cs="Times New Roman"/>
          <w:sz w:val="22"/>
          <w:szCs w:val="22"/>
        </w:rPr>
      </w:pPr>
      <w:bookmarkStart w:id="73" w:name="_Toc403915193"/>
      <w:r w:rsidRPr="006E5335">
        <w:rPr>
          <w:rFonts w:ascii="Times New Roman" w:hAnsi="Times New Roman" w:cs="Times New Roman"/>
          <w:sz w:val="22"/>
          <w:szCs w:val="22"/>
        </w:rPr>
        <w:t xml:space="preserve">Table </w:t>
      </w:r>
      <w:r w:rsidR="006A71AA">
        <w:rPr>
          <w:rFonts w:ascii="Times New Roman" w:hAnsi="Times New Roman" w:cs="Times New Roman"/>
          <w:sz w:val="22"/>
          <w:szCs w:val="22"/>
        </w:rPr>
        <w:t>9</w:t>
      </w:r>
      <w:r w:rsidRPr="006E5335">
        <w:rPr>
          <w:rFonts w:ascii="Times New Roman" w:hAnsi="Times New Roman" w:cs="Times New Roman"/>
          <w:sz w:val="22"/>
          <w:szCs w:val="22"/>
        </w:rPr>
        <w:t>: Evaluation of Educational Facilities</w:t>
      </w:r>
      <w:bookmarkEnd w:id="73"/>
    </w:p>
    <w:p w:rsidR="00D953C8" w:rsidRPr="00ED492B" w:rsidRDefault="00D953C8">
      <w:pPr>
        <w:jc w:val="center"/>
        <w:rPr>
          <w:rFonts w:ascii="Times New Roman" w:hAnsi="Times New Roman" w:cs="Times New Roman"/>
          <w:b/>
          <w:bCs/>
          <w:color w:val="000000"/>
        </w:rPr>
      </w:pPr>
    </w:p>
    <w:tbl>
      <w:tblPr>
        <w:tblpPr w:leftFromText="180" w:rightFromText="180" w:vertAnchor="text" w:tblpXSpec="center" w:tblpY="1"/>
        <w:tblOverlap w:val="never"/>
        <w:tblW w:w="9360" w:type="dxa"/>
        <w:tblLayout w:type="fixed"/>
        <w:tblCellMar>
          <w:left w:w="19" w:type="dxa"/>
          <w:right w:w="19" w:type="dxa"/>
        </w:tblCellMar>
        <w:tblLook w:val="0000" w:firstRow="0" w:lastRow="0" w:firstColumn="0" w:lastColumn="0" w:noHBand="0" w:noVBand="0"/>
      </w:tblPr>
      <w:tblGrid>
        <w:gridCol w:w="1940"/>
        <w:gridCol w:w="1458"/>
        <w:gridCol w:w="1459"/>
        <w:gridCol w:w="1459"/>
        <w:gridCol w:w="1459"/>
        <w:gridCol w:w="1585"/>
      </w:tblGrid>
      <w:tr w:rsidR="00DC3AB4" w:rsidRPr="00ED492B">
        <w:trPr>
          <w:cantSplit/>
        </w:trPr>
        <w:tc>
          <w:tcPr>
            <w:tcW w:w="2179" w:type="dxa"/>
            <w:tcBorders>
              <w:top w:val="single" w:sz="12" w:space="0" w:color="000000"/>
              <w:left w:val="single" w:sz="12" w:space="0" w:color="000000"/>
              <w:bottom w:val="single" w:sz="12" w:space="0" w:color="000000"/>
              <w:right w:val="single" w:sz="12" w:space="0" w:color="000000"/>
            </w:tcBorders>
            <w:vAlign w:val="center"/>
          </w:tcPr>
          <w:p w:rsidR="00DC3AB4" w:rsidRPr="00ED492B" w:rsidRDefault="008B0419" w:rsidP="00DC3AB4">
            <w:pPr>
              <w:spacing w:before="120" w:after="61"/>
              <w:jc w:val="center"/>
              <w:rPr>
                <w:rFonts w:ascii="Times New Roman" w:hAnsi="Times New Roman" w:cs="Times New Roman"/>
                <w:sz w:val="16"/>
                <w:szCs w:val="16"/>
              </w:rPr>
            </w:pPr>
            <w:r w:rsidRPr="00ED492B">
              <w:rPr>
                <w:rFonts w:ascii="Times New Roman" w:hAnsi="Times New Roman" w:cs="Times New Roman"/>
                <w:sz w:val="16"/>
                <w:szCs w:val="16"/>
                <w:lang w:val="en-CA"/>
              </w:rPr>
              <w:fldChar w:fldCharType="begin"/>
            </w:r>
            <w:r w:rsidR="00DC3AB4" w:rsidRPr="00ED492B">
              <w:rPr>
                <w:rFonts w:ascii="Times New Roman" w:hAnsi="Times New Roman" w:cs="Times New Roman"/>
                <w:sz w:val="16"/>
                <w:szCs w:val="16"/>
                <w:lang w:val="en-CA"/>
              </w:rPr>
              <w:instrText xml:space="preserve"> SEQ CHAPTER \h \r 1</w:instrText>
            </w:r>
            <w:r w:rsidRPr="00ED492B">
              <w:rPr>
                <w:rFonts w:ascii="Times New Roman" w:hAnsi="Times New Roman" w:cs="Times New Roman"/>
                <w:sz w:val="16"/>
                <w:szCs w:val="16"/>
                <w:lang w:val="en-CA"/>
              </w:rPr>
              <w:fldChar w:fldCharType="end"/>
            </w:r>
            <w:r w:rsidR="00DC3AB4" w:rsidRPr="00ED492B">
              <w:rPr>
                <w:rFonts w:ascii="Times New Roman" w:hAnsi="Times New Roman" w:cs="Times New Roman"/>
                <w:b/>
                <w:bCs/>
                <w:sz w:val="16"/>
                <w:szCs w:val="16"/>
              </w:rPr>
              <w:t>CHARACTERISTIC</w:t>
            </w:r>
          </w:p>
        </w:tc>
        <w:tc>
          <w:tcPr>
            <w:tcW w:w="1656" w:type="dxa"/>
            <w:tcBorders>
              <w:top w:val="single" w:sz="12" w:space="0" w:color="000000"/>
              <w:left w:val="single" w:sz="12" w:space="0" w:color="000000"/>
              <w:bottom w:val="single" w:sz="12" w:space="0" w:color="000000"/>
              <w:right w:val="nil"/>
            </w:tcBorders>
            <w:tcMar>
              <w:left w:w="0" w:type="dxa"/>
              <w:right w:w="0" w:type="dxa"/>
            </w:tcMar>
            <w:vAlign w:val="center"/>
          </w:tcPr>
          <w:p w:rsidR="00DC3AB4" w:rsidRPr="00ED492B" w:rsidRDefault="00DC3AB4" w:rsidP="00DC3AB4">
            <w:pPr>
              <w:spacing w:before="120" w:after="61"/>
              <w:jc w:val="center"/>
              <w:rPr>
                <w:rFonts w:ascii="Times New Roman" w:hAnsi="Times New Roman" w:cs="Times New Roman"/>
                <w:sz w:val="16"/>
                <w:szCs w:val="16"/>
              </w:rPr>
            </w:pPr>
            <w:r w:rsidRPr="00ED492B">
              <w:rPr>
                <w:rFonts w:ascii="Times New Roman" w:hAnsi="Times New Roman" w:cs="Times New Roman"/>
                <w:b/>
                <w:bCs/>
                <w:sz w:val="16"/>
                <w:szCs w:val="16"/>
              </w:rPr>
              <w:t>EXCELLENT</w:t>
            </w:r>
          </w:p>
        </w:tc>
        <w:tc>
          <w:tcPr>
            <w:tcW w:w="1656" w:type="dxa"/>
            <w:tcBorders>
              <w:top w:val="single" w:sz="12" w:space="0" w:color="000000"/>
              <w:left w:val="single" w:sz="6" w:space="0" w:color="000000"/>
              <w:bottom w:val="single" w:sz="12" w:space="0" w:color="000000"/>
              <w:right w:val="nil"/>
            </w:tcBorders>
            <w:tcMar>
              <w:left w:w="0" w:type="dxa"/>
              <w:right w:w="0" w:type="dxa"/>
            </w:tcMar>
            <w:vAlign w:val="center"/>
          </w:tcPr>
          <w:p w:rsidR="00DC3AB4" w:rsidRPr="00ED492B" w:rsidRDefault="00DC3AB4" w:rsidP="00DC3AB4">
            <w:pPr>
              <w:spacing w:before="120" w:after="61"/>
              <w:jc w:val="center"/>
              <w:rPr>
                <w:rFonts w:ascii="Times New Roman" w:hAnsi="Times New Roman" w:cs="Times New Roman"/>
                <w:sz w:val="16"/>
                <w:szCs w:val="16"/>
              </w:rPr>
            </w:pPr>
            <w:r w:rsidRPr="00ED492B">
              <w:rPr>
                <w:rFonts w:ascii="Times New Roman" w:hAnsi="Times New Roman" w:cs="Times New Roman"/>
                <w:b/>
                <w:bCs/>
                <w:sz w:val="16"/>
                <w:szCs w:val="16"/>
              </w:rPr>
              <w:t>GOOD</w:t>
            </w:r>
          </w:p>
        </w:tc>
        <w:tc>
          <w:tcPr>
            <w:tcW w:w="1656" w:type="dxa"/>
            <w:tcBorders>
              <w:top w:val="single" w:sz="12" w:space="0" w:color="000000"/>
              <w:left w:val="single" w:sz="6" w:space="0" w:color="000000"/>
              <w:bottom w:val="single" w:sz="12" w:space="0" w:color="000000"/>
              <w:right w:val="nil"/>
            </w:tcBorders>
            <w:tcMar>
              <w:left w:w="0" w:type="dxa"/>
              <w:right w:w="0" w:type="dxa"/>
            </w:tcMar>
            <w:vAlign w:val="center"/>
          </w:tcPr>
          <w:p w:rsidR="00DC3AB4" w:rsidRPr="00ED492B" w:rsidRDefault="00DC3AB4" w:rsidP="00DC3AB4">
            <w:pPr>
              <w:spacing w:before="120" w:after="61"/>
              <w:jc w:val="center"/>
              <w:rPr>
                <w:rFonts w:ascii="Times New Roman" w:hAnsi="Times New Roman" w:cs="Times New Roman"/>
                <w:sz w:val="16"/>
                <w:szCs w:val="16"/>
              </w:rPr>
            </w:pPr>
            <w:r w:rsidRPr="00ED492B">
              <w:rPr>
                <w:rFonts w:ascii="Times New Roman" w:hAnsi="Times New Roman" w:cs="Times New Roman"/>
                <w:b/>
                <w:bCs/>
                <w:sz w:val="16"/>
                <w:szCs w:val="16"/>
              </w:rPr>
              <w:t>FAIR</w:t>
            </w:r>
          </w:p>
        </w:tc>
        <w:tc>
          <w:tcPr>
            <w:tcW w:w="1656" w:type="dxa"/>
            <w:tcBorders>
              <w:top w:val="single" w:sz="12" w:space="0" w:color="000000"/>
              <w:left w:val="single" w:sz="6" w:space="0" w:color="000000"/>
              <w:bottom w:val="single" w:sz="12" w:space="0" w:color="000000"/>
              <w:right w:val="nil"/>
            </w:tcBorders>
            <w:tcMar>
              <w:left w:w="0" w:type="dxa"/>
              <w:right w:w="0" w:type="dxa"/>
            </w:tcMar>
            <w:vAlign w:val="center"/>
          </w:tcPr>
          <w:p w:rsidR="00DC3AB4" w:rsidRPr="00ED492B" w:rsidRDefault="00DC3AB4" w:rsidP="00DC3AB4">
            <w:pPr>
              <w:spacing w:before="120" w:after="61"/>
              <w:jc w:val="center"/>
              <w:rPr>
                <w:rFonts w:ascii="Times New Roman" w:hAnsi="Times New Roman" w:cs="Times New Roman"/>
                <w:sz w:val="16"/>
                <w:szCs w:val="16"/>
              </w:rPr>
            </w:pPr>
            <w:r w:rsidRPr="00ED492B">
              <w:rPr>
                <w:rFonts w:ascii="Times New Roman" w:hAnsi="Times New Roman" w:cs="Times New Roman"/>
                <w:b/>
                <w:bCs/>
                <w:sz w:val="16"/>
                <w:szCs w:val="16"/>
              </w:rPr>
              <w:t>POOR</w:t>
            </w:r>
          </w:p>
        </w:tc>
        <w:tc>
          <w:tcPr>
            <w:tcW w:w="1800" w:type="dxa"/>
            <w:tcBorders>
              <w:top w:val="single" w:sz="12" w:space="0" w:color="000000"/>
              <w:left w:val="single" w:sz="6" w:space="0" w:color="000000"/>
              <w:bottom w:val="single" w:sz="12" w:space="0" w:color="000000"/>
              <w:right w:val="single" w:sz="12" w:space="0" w:color="000000"/>
            </w:tcBorders>
            <w:tcMar>
              <w:left w:w="0" w:type="dxa"/>
              <w:right w:w="0" w:type="dxa"/>
            </w:tcMar>
            <w:vAlign w:val="center"/>
          </w:tcPr>
          <w:p w:rsidR="00DC3AB4" w:rsidRPr="00ED492B" w:rsidRDefault="00DC3AB4" w:rsidP="00DC3AB4">
            <w:pPr>
              <w:spacing w:before="120" w:after="61"/>
              <w:jc w:val="center"/>
              <w:rPr>
                <w:rFonts w:ascii="Times New Roman" w:hAnsi="Times New Roman" w:cs="Times New Roman"/>
                <w:sz w:val="16"/>
                <w:szCs w:val="16"/>
              </w:rPr>
            </w:pPr>
            <w:r w:rsidRPr="00ED492B">
              <w:rPr>
                <w:rFonts w:ascii="Times New Roman" w:hAnsi="Times New Roman" w:cs="Times New Roman"/>
                <w:b/>
                <w:bCs/>
                <w:sz w:val="16"/>
                <w:szCs w:val="16"/>
              </w:rPr>
              <w:t xml:space="preserve">UNSATISFACTORY </w:t>
            </w:r>
          </w:p>
        </w:tc>
      </w:tr>
      <w:tr w:rsidR="00DC3AB4" w:rsidRPr="00ED492B">
        <w:trPr>
          <w:cantSplit/>
        </w:trPr>
        <w:tc>
          <w:tcPr>
            <w:tcW w:w="2179" w:type="dxa"/>
            <w:tcBorders>
              <w:top w:val="single" w:sz="6" w:space="0" w:color="000000"/>
              <w:left w:val="single" w:sz="12" w:space="0" w:color="000000"/>
              <w:bottom w:val="nil"/>
              <w:right w:val="single" w:sz="12" w:space="0" w:color="000000"/>
            </w:tcBorders>
            <w:tcMar>
              <w:left w:w="115" w:type="dxa"/>
              <w:right w:w="115" w:type="dxa"/>
            </w:tcMar>
            <w:vAlign w:val="center"/>
          </w:tcPr>
          <w:p w:rsidR="00DC3AB4" w:rsidRPr="00ED492B" w:rsidRDefault="00DC3AB4" w:rsidP="00DC3AB4">
            <w:pPr>
              <w:spacing w:before="120" w:after="60"/>
              <w:rPr>
                <w:rFonts w:ascii="Times New Roman" w:hAnsi="Times New Roman" w:cs="Times New Roman"/>
                <w:sz w:val="20"/>
                <w:szCs w:val="20"/>
              </w:rPr>
            </w:pPr>
            <w:r w:rsidRPr="00ED492B">
              <w:rPr>
                <w:rFonts w:ascii="Times New Roman" w:hAnsi="Times New Roman" w:cs="Times New Roman"/>
                <w:sz w:val="20"/>
                <w:szCs w:val="20"/>
              </w:rPr>
              <w:t>Adequacy of Existing Classroom Space</w:t>
            </w:r>
          </w:p>
        </w:tc>
        <w:tc>
          <w:tcPr>
            <w:tcW w:w="1656" w:type="dxa"/>
            <w:tcBorders>
              <w:top w:val="single" w:sz="6" w:space="0" w:color="000000"/>
              <w:left w:val="single" w:sz="12"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800" w:type="dxa"/>
            <w:tcBorders>
              <w:top w:val="single" w:sz="6" w:space="0" w:color="000000"/>
              <w:left w:val="single" w:sz="6" w:space="0" w:color="000000"/>
              <w:bottom w:val="nil"/>
              <w:right w:val="single" w:sz="12" w:space="0" w:color="000000"/>
            </w:tcBorders>
            <w:vAlign w:val="center"/>
          </w:tcPr>
          <w:p w:rsidR="00DC3AB4" w:rsidRPr="00ED492B" w:rsidRDefault="00DC3AB4" w:rsidP="00DC3AB4">
            <w:pPr>
              <w:spacing w:before="120" w:after="61"/>
              <w:jc w:val="center"/>
              <w:rPr>
                <w:rFonts w:ascii="Times New Roman" w:hAnsi="Times New Roman" w:cs="Times New Roman"/>
                <w:sz w:val="24"/>
                <w:szCs w:val="24"/>
              </w:rPr>
            </w:pPr>
          </w:p>
        </w:tc>
      </w:tr>
      <w:tr w:rsidR="00DC3AB4" w:rsidRPr="00ED492B">
        <w:trPr>
          <w:cantSplit/>
        </w:trPr>
        <w:tc>
          <w:tcPr>
            <w:tcW w:w="2179" w:type="dxa"/>
            <w:tcBorders>
              <w:top w:val="single" w:sz="6" w:space="0" w:color="000000"/>
              <w:left w:val="single" w:sz="12" w:space="0" w:color="000000"/>
              <w:bottom w:val="nil"/>
              <w:right w:val="single" w:sz="12" w:space="0" w:color="000000"/>
            </w:tcBorders>
            <w:tcMar>
              <w:left w:w="115" w:type="dxa"/>
              <w:right w:w="115" w:type="dxa"/>
            </w:tcMar>
            <w:vAlign w:val="center"/>
          </w:tcPr>
          <w:p w:rsidR="00DC3AB4" w:rsidRPr="00ED492B" w:rsidRDefault="00DC3AB4" w:rsidP="00DC3AB4">
            <w:pPr>
              <w:spacing w:before="120" w:after="60"/>
              <w:rPr>
                <w:rFonts w:ascii="Times New Roman" w:hAnsi="Times New Roman" w:cs="Times New Roman"/>
                <w:sz w:val="20"/>
                <w:szCs w:val="20"/>
              </w:rPr>
            </w:pPr>
            <w:r w:rsidRPr="00ED492B">
              <w:rPr>
                <w:rFonts w:ascii="Times New Roman" w:hAnsi="Times New Roman" w:cs="Times New Roman"/>
                <w:sz w:val="20"/>
                <w:szCs w:val="20"/>
              </w:rPr>
              <w:t>Adequacy of Faculty Office Space</w:t>
            </w:r>
          </w:p>
        </w:tc>
        <w:tc>
          <w:tcPr>
            <w:tcW w:w="1656" w:type="dxa"/>
            <w:tcBorders>
              <w:top w:val="single" w:sz="6" w:space="0" w:color="000000"/>
              <w:left w:val="single" w:sz="12"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800" w:type="dxa"/>
            <w:tcBorders>
              <w:top w:val="single" w:sz="6" w:space="0" w:color="000000"/>
              <w:left w:val="single" w:sz="6" w:space="0" w:color="000000"/>
              <w:bottom w:val="nil"/>
              <w:right w:val="single" w:sz="12" w:space="0" w:color="000000"/>
            </w:tcBorders>
            <w:vAlign w:val="center"/>
          </w:tcPr>
          <w:p w:rsidR="00DC3AB4" w:rsidRPr="00ED492B" w:rsidRDefault="00DC3AB4" w:rsidP="00DC3AB4">
            <w:pPr>
              <w:spacing w:before="120" w:after="61"/>
              <w:jc w:val="center"/>
              <w:rPr>
                <w:rFonts w:ascii="Times New Roman" w:hAnsi="Times New Roman" w:cs="Times New Roman"/>
                <w:sz w:val="24"/>
                <w:szCs w:val="24"/>
              </w:rPr>
            </w:pPr>
          </w:p>
        </w:tc>
      </w:tr>
      <w:tr w:rsidR="00DC3AB4" w:rsidRPr="00ED492B">
        <w:trPr>
          <w:cantSplit/>
        </w:trPr>
        <w:tc>
          <w:tcPr>
            <w:tcW w:w="2179" w:type="dxa"/>
            <w:tcBorders>
              <w:top w:val="single" w:sz="6" w:space="0" w:color="000000"/>
              <w:left w:val="single" w:sz="12" w:space="0" w:color="000000"/>
              <w:bottom w:val="nil"/>
              <w:right w:val="single" w:sz="12" w:space="0" w:color="000000"/>
            </w:tcBorders>
            <w:tcMar>
              <w:left w:w="115" w:type="dxa"/>
              <w:right w:w="115" w:type="dxa"/>
            </w:tcMar>
            <w:vAlign w:val="center"/>
          </w:tcPr>
          <w:p w:rsidR="00DC3AB4" w:rsidRPr="00ED492B" w:rsidRDefault="00DC3AB4" w:rsidP="00DC3AB4">
            <w:pPr>
              <w:spacing w:before="120" w:after="60"/>
              <w:rPr>
                <w:rFonts w:ascii="Times New Roman" w:hAnsi="Times New Roman" w:cs="Times New Roman"/>
                <w:sz w:val="20"/>
                <w:szCs w:val="20"/>
              </w:rPr>
            </w:pPr>
            <w:r w:rsidRPr="00ED492B">
              <w:rPr>
                <w:rFonts w:ascii="Times New Roman" w:hAnsi="Times New Roman" w:cs="Times New Roman"/>
                <w:sz w:val="20"/>
                <w:szCs w:val="20"/>
              </w:rPr>
              <w:t>Proximity of Classrooms to Faculty Offices</w:t>
            </w:r>
          </w:p>
        </w:tc>
        <w:tc>
          <w:tcPr>
            <w:tcW w:w="1656" w:type="dxa"/>
            <w:tcBorders>
              <w:top w:val="single" w:sz="6" w:space="0" w:color="000000"/>
              <w:left w:val="single" w:sz="12"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nil"/>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800" w:type="dxa"/>
            <w:tcBorders>
              <w:top w:val="single" w:sz="6" w:space="0" w:color="000000"/>
              <w:left w:val="single" w:sz="6" w:space="0" w:color="000000"/>
              <w:bottom w:val="nil"/>
              <w:right w:val="single" w:sz="12" w:space="0" w:color="000000"/>
            </w:tcBorders>
            <w:vAlign w:val="center"/>
          </w:tcPr>
          <w:p w:rsidR="00DC3AB4" w:rsidRPr="00ED492B" w:rsidRDefault="00DC3AB4" w:rsidP="00DC3AB4">
            <w:pPr>
              <w:spacing w:before="120" w:after="61"/>
              <w:jc w:val="center"/>
              <w:rPr>
                <w:rFonts w:ascii="Times New Roman" w:hAnsi="Times New Roman" w:cs="Times New Roman"/>
                <w:sz w:val="24"/>
                <w:szCs w:val="24"/>
              </w:rPr>
            </w:pPr>
          </w:p>
        </w:tc>
      </w:tr>
      <w:tr w:rsidR="00DC3AB4" w:rsidRPr="00ED492B">
        <w:trPr>
          <w:cantSplit/>
        </w:trPr>
        <w:tc>
          <w:tcPr>
            <w:tcW w:w="2179" w:type="dxa"/>
            <w:tcBorders>
              <w:top w:val="single" w:sz="6" w:space="0" w:color="000000"/>
              <w:left w:val="single" w:sz="12" w:space="0" w:color="000000"/>
              <w:bottom w:val="single" w:sz="12" w:space="0" w:color="000000"/>
              <w:right w:val="single" w:sz="12" w:space="0" w:color="000000"/>
            </w:tcBorders>
            <w:tcMar>
              <w:left w:w="115" w:type="dxa"/>
              <w:right w:w="0" w:type="dxa"/>
            </w:tcMar>
            <w:vAlign w:val="center"/>
          </w:tcPr>
          <w:p w:rsidR="00DC3AB4" w:rsidRPr="00ED492B" w:rsidRDefault="00DC3AB4" w:rsidP="00DC3AB4">
            <w:pPr>
              <w:spacing w:before="120" w:after="60"/>
              <w:rPr>
                <w:rFonts w:ascii="Times New Roman" w:hAnsi="Times New Roman" w:cs="Times New Roman"/>
                <w:sz w:val="20"/>
                <w:szCs w:val="20"/>
              </w:rPr>
            </w:pPr>
            <w:r w:rsidRPr="00ED492B">
              <w:rPr>
                <w:rFonts w:ascii="Times New Roman" w:hAnsi="Times New Roman" w:cs="Times New Roman"/>
                <w:sz w:val="20"/>
                <w:szCs w:val="20"/>
              </w:rPr>
              <w:t>Proximity of Classrooms to Computer Labs, Audio-Visual Services, Library, etc.</w:t>
            </w:r>
          </w:p>
        </w:tc>
        <w:tc>
          <w:tcPr>
            <w:tcW w:w="1656" w:type="dxa"/>
            <w:tcBorders>
              <w:top w:val="single" w:sz="6" w:space="0" w:color="000000"/>
              <w:left w:val="single" w:sz="12" w:space="0" w:color="000000"/>
              <w:bottom w:val="single" w:sz="12" w:space="0" w:color="000000"/>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single" w:sz="12" w:space="0" w:color="000000"/>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single" w:sz="12" w:space="0" w:color="000000"/>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656" w:type="dxa"/>
            <w:tcBorders>
              <w:top w:val="single" w:sz="6" w:space="0" w:color="000000"/>
              <w:left w:val="single" w:sz="6" w:space="0" w:color="000000"/>
              <w:bottom w:val="single" w:sz="12" w:space="0" w:color="000000"/>
              <w:right w:val="nil"/>
            </w:tcBorders>
            <w:vAlign w:val="center"/>
          </w:tcPr>
          <w:p w:rsidR="00DC3AB4" w:rsidRPr="00ED492B" w:rsidRDefault="00DC3AB4" w:rsidP="00DC3AB4">
            <w:pPr>
              <w:spacing w:before="120" w:after="61"/>
              <w:jc w:val="center"/>
              <w:rPr>
                <w:rFonts w:ascii="Times New Roman" w:hAnsi="Times New Roman" w:cs="Times New Roman"/>
                <w:sz w:val="24"/>
                <w:szCs w:val="24"/>
              </w:rPr>
            </w:pPr>
          </w:p>
        </w:tc>
        <w:tc>
          <w:tcPr>
            <w:tcW w:w="1800" w:type="dxa"/>
            <w:tcBorders>
              <w:top w:val="single" w:sz="6" w:space="0" w:color="000000"/>
              <w:left w:val="single" w:sz="6" w:space="0" w:color="000000"/>
              <w:bottom w:val="single" w:sz="12" w:space="0" w:color="000000"/>
              <w:right w:val="single" w:sz="12" w:space="0" w:color="000000"/>
            </w:tcBorders>
            <w:vAlign w:val="center"/>
          </w:tcPr>
          <w:p w:rsidR="00DC3AB4" w:rsidRPr="00ED492B" w:rsidRDefault="00DC3AB4" w:rsidP="00DC3AB4">
            <w:pPr>
              <w:spacing w:before="120" w:after="61"/>
              <w:jc w:val="center"/>
              <w:rPr>
                <w:rFonts w:ascii="Times New Roman" w:hAnsi="Times New Roman" w:cs="Times New Roman"/>
                <w:sz w:val="24"/>
                <w:szCs w:val="24"/>
              </w:rPr>
            </w:pPr>
          </w:p>
        </w:tc>
      </w:tr>
    </w:tbl>
    <w:p w:rsidR="00D953C8" w:rsidRPr="003B773F" w:rsidRDefault="00D953C8" w:rsidP="00E7724D">
      <w:pPr>
        <w:pStyle w:val="Heading3"/>
        <w:spacing w:before="0" w:after="0"/>
        <w:rPr>
          <w:rFonts w:ascii="Times New Roman" w:hAnsi="Times New Roman" w:cs="Times New Roman"/>
          <w:b/>
          <w:color w:val="000000"/>
          <w:sz w:val="28"/>
          <w:szCs w:val="28"/>
          <w:u w:val="single"/>
        </w:rPr>
      </w:pPr>
      <w:r w:rsidRPr="003B773F">
        <w:rPr>
          <w:b/>
        </w:rPr>
        <w:br w:type="page"/>
      </w:r>
      <w:bookmarkStart w:id="74" w:name="_Toc128274353"/>
      <w:bookmarkStart w:id="75" w:name="_Toc403914967"/>
      <w:r w:rsidR="00492C3F" w:rsidRPr="003B773F">
        <w:rPr>
          <w:rFonts w:ascii="Times New Roman" w:hAnsi="Times New Roman" w:cs="Times New Roman"/>
          <w:b/>
          <w:color w:val="000000"/>
          <w:sz w:val="28"/>
          <w:szCs w:val="28"/>
          <w:u w:val="single"/>
        </w:rPr>
        <w:lastRenderedPageBreak/>
        <w:t xml:space="preserve">Principle </w:t>
      </w:r>
      <w:r w:rsidR="00B94EB6">
        <w:rPr>
          <w:rFonts w:ascii="Times New Roman" w:hAnsi="Times New Roman" w:cs="Times New Roman"/>
          <w:b/>
          <w:color w:val="000000"/>
          <w:sz w:val="28"/>
          <w:szCs w:val="28"/>
          <w:u w:val="single"/>
        </w:rPr>
        <w:t>4</w:t>
      </w:r>
      <w:r w:rsidRPr="003B773F">
        <w:rPr>
          <w:rFonts w:ascii="Times New Roman" w:hAnsi="Times New Roman" w:cs="Times New Roman"/>
          <w:b/>
          <w:color w:val="000000"/>
          <w:sz w:val="28"/>
          <w:szCs w:val="28"/>
          <w:u w:val="single"/>
        </w:rPr>
        <w:t>.3</w:t>
      </w:r>
      <w:r w:rsidR="00492C3F" w:rsidRPr="003B773F">
        <w:rPr>
          <w:rFonts w:ascii="Times New Roman" w:hAnsi="Times New Roman" w:cs="Times New Roman"/>
          <w:b/>
          <w:color w:val="000000"/>
          <w:sz w:val="28"/>
          <w:szCs w:val="28"/>
          <w:u w:val="single"/>
        </w:rPr>
        <w:t>:</w:t>
      </w:r>
      <w:r w:rsidRPr="003B773F">
        <w:rPr>
          <w:rFonts w:ascii="Times New Roman" w:hAnsi="Times New Roman" w:cs="Times New Roman"/>
          <w:b/>
          <w:color w:val="000000"/>
          <w:sz w:val="28"/>
          <w:szCs w:val="28"/>
          <w:u w:val="single"/>
        </w:rPr>
        <w:t xml:space="preserve"> Learning Resources</w:t>
      </w:r>
      <w:bookmarkEnd w:id="74"/>
      <w:bookmarkEnd w:id="75"/>
    </w:p>
    <w:p w:rsidR="00D953C8" w:rsidRPr="00ED492B" w:rsidRDefault="00D953C8" w:rsidP="00E7724D">
      <w:pPr>
        <w:rPr>
          <w:rFonts w:ascii="Times New Roman" w:hAnsi="Times New Roman" w:cs="Times New Roman"/>
          <w:b/>
          <w:bCs/>
          <w:color w:val="000000"/>
        </w:rPr>
      </w:pPr>
    </w:p>
    <w:p w:rsidR="00D953C8" w:rsidRPr="00ED492B" w:rsidRDefault="00B94EB6" w:rsidP="00983B54">
      <w:pPr>
        <w:pBdr>
          <w:top w:val="single" w:sz="4" w:space="5" w:color="auto"/>
          <w:left w:val="single" w:sz="4" w:space="7" w:color="auto"/>
          <w:bottom w:val="single" w:sz="4" w:space="5" w:color="auto"/>
          <w:right w:val="single" w:sz="4" w:space="7" w:color="auto"/>
        </w:pBdr>
        <w:ind w:left="187"/>
        <w:rPr>
          <w:rFonts w:ascii="Times New Roman" w:hAnsi="Times New Roman" w:cs="Times New Roman"/>
          <w:b/>
          <w:bCs/>
          <w:color w:val="000000"/>
        </w:rPr>
      </w:pPr>
      <w:r w:rsidRPr="00B94EB6">
        <w:rPr>
          <w:rFonts w:ascii="Times New Roman" w:hAnsi="Times New Roman" w:cs="Times New Roman"/>
          <w:b/>
          <w:bCs/>
          <w:color w:val="000000"/>
        </w:rPr>
        <w:t>Academic quality in business programs requires a comprehensive library and other necessary learning resources to be available to business students and faculty in the new business programs</w:t>
      </w:r>
      <w:r w:rsidR="00983B54" w:rsidRPr="00ED492B">
        <w:rPr>
          <w:rFonts w:ascii="Times New Roman" w:hAnsi="Times New Roman" w:cs="Times New Roman"/>
          <w:b/>
          <w:bCs/>
          <w:color w:val="000000"/>
        </w:rPr>
        <w:t>.</w:t>
      </w:r>
    </w:p>
    <w:p w:rsidR="00983B54" w:rsidRDefault="00983B54">
      <w:pPr>
        <w:pStyle w:val="Heading4"/>
        <w:jc w:val="left"/>
        <w:rPr>
          <w:rFonts w:ascii="Times New Roman" w:hAnsi="Times New Roman" w:cs="Times New Roman"/>
          <w:color w:val="000000"/>
          <w:sz w:val="24"/>
          <w:szCs w:val="24"/>
        </w:rPr>
      </w:pPr>
    </w:p>
    <w:p w:rsidR="00D953C8" w:rsidRDefault="00B94EB6" w:rsidP="009703D4">
      <w:pPr>
        <w:numPr>
          <w:ilvl w:val="0"/>
          <w:numId w:val="15"/>
        </w:numPr>
        <w:tabs>
          <w:tab w:val="clear" w:pos="360"/>
        </w:tabs>
        <w:rPr>
          <w:rFonts w:ascii="Times New Roman" w:hAnsi="Times New Roman" w:cs="Times New Roman"/>
          <w:i/>
          <w:iCs/>
        </w:rPr>
      </w:pPr>
      <w:r w:rsidRPr="00B94EB6">
        <w:rPr>
          <w:rFonts w:ascii="Times New Roman" w:hAnsi="Times New Roman" w:cs="Times New Roman"/>
          <w:i/>
          <w:iCs/>
        </w:rPr>
        <w:t>Provide a list of the business journals, databases, and other learning resources available to business students and faculty in your new business programs (this should be placed in the appendix of the self-study)</w:t>
      </w:r>
      <w:r w:rsidR="00D953C8" w:rsidRPr="00ED492B">
        <w:rPr>
          <w:rFonts w:ascii="Times New Roman" w:hAnsi="Times New Roman" w:cs="Times New Roman"/>
          <w:i/>
          <w:iCs/>
        </w:rPr>
        <w:t>.</w:t>
      </w:r>
    </w:p>
    <w:p w:rsidR="00492C3F" w:rsidRPr="009D07AE" w:rsidRDefault="00492C3F" w:rsidP="00492C3F">
      <w:pPr>
        <w:tabs>
          <w:tab w:val="center" w:pos="2880"/>
          <w:tab w:val="center" w:pos="4005"/>
          <w:tab w:val="center" w:pos="4950"/>
          <w:tab w:val="center" w:pos="6030"/>
          <w:tab w:val="center" w:pos="7560"/>
        </w:tabs>
        <w:rPr>
          <w:rFonts w:ascii="Times New Roman" w:hAnsi="Times New Roman" w:cs="Times New Roman"/>
          <w:iCs/>
        </w:rPr>
      </w:pPr>
    </w:p>
    <w:p w:rsidR="00492C3F" w:rsidRPr="009D07AE" w:rsidRDefault="00492C3F" w:rsidP="00492C3F">
      <w:pPr>
        <w:tabs>
          <w:tab w:val="center" w:pos="2880"/>
          <w:tab w:val="center" w:pos="4005"/>
          <w:tab w:val="center" w:pos="4950"/>
          <w:tab w:val="center" w:pos="6030"/>
          <w:tab w:val="center" w:pos="7560"/>
        </w:tabs>
        <w:rPr>
          <w:rFonts w:ascii="Times New Roman" w:hAnsi="Times New Roman" w:cs="Times New Roman"/>
          <w:iCs/>
        </w:rPr>
      </w:pPr>
    </w:p>
    <w:p w:rsidR="00492C3F" w:rsidRPr="009D07AE" w:rsidRDefault="00492C3F" w:rsidP="00492C3F">
      <w:pPr>
        <w:tabs>
          <w:tab w:val="center" w:pos="2880"/>
          <w:tab w:val="center" w:pos="4005"/>
          <w:tab w:val="center" w:pos="4950"/>
          <w:tab w:val="center" w:pos="6030"/>
          <w:tab w:val="center" w:pos="7560"/>
        </w:tabs>
        <w:rPr>
          <w:rFonts w:ascii="Times New Roman" w:hAnsi="Times New Roman" w:cs="Times New Roman"/>
          <w:iCs/>
        </w:rPr>
      </w:pPr>
    </w:p>
    <w:p w:rsidR="00492C3F" w:rsidRDefault="00492C3F" w:rsidP="00492C3F">
      <w:pPr>
        <w:tabs>
          <w:tab w:val="center" w:pos="2880"/>
          <w:tab w:val="center" w:pos="4005"/>
          <w:tab w:val="center" w:pos="4950"/>
          <w:tab w:val="center" w:pos="6030"/>
          <w:tab w:val="center" w:pos="7560"/>
        </w:tabs>
        <w:rPr>
          <w:rFonts w:ascii="Times New Roman" w:hAnsi="Times New Roman" w:cs="Times New Roman"/>
          <w:iCs/>
        </w:rPr>
      </w:pPr>
    </w:p>
    <w:p w:rsidR="009D07AE" w:rsidRPr="009D07AE" w:rsidRDefault="009D07AE" w:rsidP="00492C3F">
      <w:pPr>
        <w:tabs>
          <w:tab w:val="center" w:pos="2880"/>
          <w:tab w:val="center" w:pos="4005"/>
          <w:tab w:val="center" w:pos="4950"/>
          <w:tab w:val="center" w:pos="6030"/>
          <w:tab w:val="center" w:pos="7560"/>
        </w:tabs>
        <w:rPr>
          <w:rFonts w:ascii="Times New Roman" w:hAnsi="Times New Roman" w:cs="Times New Roman"/>
          <w:iCs/>
        </w:rPr>
      </w:pPr>
    </w:p>
    <w:p w:rsidR="00B94EB6" w:rsidRDefault="00B94EB6" w:rsidP="009703D4">
      <w:pPr>
        <w:numPr>
          <w:ilvl w:val="0"/>
          <w:numId w:val="15"/>
        </w:numPr>
        <w:tabs>
          <w:tab w:val="center" w:pos="2880"/>
          <w:tab w:val="center" w:pos="4005"/>
          <w:tab w:val="center" w:pos="4950"/>
          <w:tab w:val="center" w:pos="6030"/>
          <w:tab w:val="center" w:pos="7560"/>
        </w:tabs>
        <w:rPr>
          <w:rFonts w:ascii="Times New Roman" w:hAnsi="Times New Roman" w:cs="Times New Roman"/>
          <w:i/>
          <w:iCs/>
        </w:rPr>
      </w:pPr>
      <w:r>
        <w:rPr>
          <w:rFonts w:ascii="Times New Roman" w:hAnsi="Times New Roman" w:cs="Times New Roman"/>
          <w:i/>
          <w:iCs/>
        </w:rPr>
        <w:t>Provide a description of the annual budget for the learning resources supporting your new business programs.</w:t>
      </w:r>
    </w:p>
    <w:p w:rsidR="00B94EB6" w:rsidRPr="00B94EB6" w:rsidRDefault="00B94EB6" w:rsidP="00B94EB6">
      <w:pPr>
        <w:tabs>
          <w:tab w:val="center" w:pos="2880"/>
          <w:tab w:val="center" w:pos="4005"/>
          <w:tab w:val="center" w:pos="4950"/>
          <w:tab w:val="center" w:pos="6030"/>
          <w:tab w:val="center" w:pos="7560"/>
        </w:tabs>
        <w:rPr>
          <w:rFonts w:ascii="Times New Roman" w:hAnsi="Times New Roman" w:cs="Times New Roman"/>
          <w:iCs/>
        </w:rPr>
      </w:pPr>
    </w:p>
    <w:p w:rsidR="00B94EB6" w:rsidRPr="00B94EB6" w:rsidRDefault="00B94EB6" w:rsidP="00B94EB6">
      <w:pPr>
        <w:tabs>
          <w:tab w:val="center" w:pos="2880"/>
          <w:tab w:val="center" w:pos="4005"/>
          <w:tab w:val="center" w:pos="4950"/>
          <w:tab w:val="center" w:pos="6030"/>
          <w:tab w:val="center" w:pos="7560"/>
        </w:tabs>
        <w:rPr>
          <w:rFonts w:ascii="Times New Roman" w:hAnsi="Times New Roman" w:cs="Times New Roman"/>
          <w:iCs/>
        </w:rPr>
      </w:pPr>
    </w:p>
    <w:p w:rsidR="00B94EB6" w:rsidRPr="00B94EB6" w:rsidRDefault="00B94EB6" w:rsidP="00B94EB6">
      <w:pPr>
        <w:tabs>
          <w:tab w:val="center" w:pos="2880"/>
          <w:tab w:val="center" w:pos="4005"/>
          <w:tab w:val="center" w:pos="4950"/>
          <w:tab w:val="center" w:pos="6030"/>
          <w:tab w:val="center" w:pos="7560"/>
        </w:tabs>
        <w:rPr>
          <w:rFonts w:ascii="Times New Roman" w:hAnsi="Times New Roman" w:cs="Times New Roman"/>
          <w:iCs/>
        </w:rPr>
      </w:pPr>
    </w:p>
    <w:p w:rsidR="00B94EB6" w:rsidRPr="00B94EB6" w:rsidRDefault="00B94EB6" w:rsidP="00B94EB6">
      <w:pPr>
        <w:tabs>
          <w:tab w:val="center" w:pos="2880"/>
          <w:tab w:val="center" w:pos="4005"/>
          <w:tab w:val="center" w:pos="4950"/>
          <w:tab w:val="center" w:pos="6030"/>
          <w:tab w:val="center" w:pos="7560"/>
        </w:tabs>
        <w:rPr>
          <w:rFonts w:ascii="Times New Roman" w:hAnsi="Times New Roman" w:cs="Times New Roman"/>
          <w:iCs/>
        </w:rPr>
      </w:pPr>
    </w:p>
    <w:p w:rsidR="00B94EB6" w:rsidRPr="00B94EB6" w:rsidRDefault="00B94EB6" w:rsidP="00B94EB6">
      <w:pPr>
        <w:tabs>
          <w:tab w:val="center" w:pos="2880"/>
          <w:tab w:val="center" w:pos="4005"/>
          <w:tab w:val="center" w:pos="4950"/>
          <w:tab w:val="center" w:pos="6030"/>
          <w:tab w:val="center" w:pos="7560"/>
        </w:tabs>
        <w:rPr>
          <w:rFonts w:ascii="Times New Roman" w:hAnsi="Times New Roman" w:cs="Times New Roman"/>
          <w:iCs/>
        </w:rPr>
      </w:pPr>
    </w:p>
    <w:p w:rsidR="00D953C8" w:rsidRDefault="00D953C8" w:rsidP="009703D4">
      <w:pPr>
        <w:numPr>
          <w:ilvl w:val="0"/>
          <w:numId w:val="15"/>
        </w:numPr>
        <w:tabs>
          <w:tab w:val="center" w:pos="2880"/>
          <w:tab w:val="center" w:pos="4005"/>
          <w:tab w:val="center" w:pos="4950"/>
          <w:tab w:val="center" w:pos="6030"/>
          <w:tab w:val="center" w:pos="7560"/>
        </w:tabs>
        <w:rPr>
          <w:rFonts w:ascii="Times New Roman" w:hAnsi="Times New Roman" w:cs="Times New Roman"/>
          <w:i/>
          <w:iCs/>
        </w:rPr>
      </w:pPr>
      <w:r w:rsidRPr="00ED492B">
        <w:rPr>
          <w:rFonts w:ascii="Times New Roman" w:hAnsi="Times New Roman" w:cs="Times New Roman"/>
          <w:i/>
          <w:iCs/>
        </w:rPr>
        <w:t xml:space="preserve">Provide a general statement of library support for the </w:t>
      </w:r>
      <w:r w:rsidR="00DA1D0D">
        <w:rPr>
          <w:rFonts w:ascii="Times New Roman" w:hAnsi="Times New Roman" w:cs="Times New Roman"/>
          <w:i/>
          <w:iCs/>
        </w:rPr>
        <w:t xml:space="preserve">new </w:t>
      </w:r>
      <w:r w:rsidR="00342F13">
        <w:rPr>
          <w:rFonts w:ascii="Times New Roman" w:hAnsi="Times New Roman" w:cs="Times New Roman"/>
          <w:i/>
          <w:iCs/>
        </w:rPr>
        <w:t>business</w:t>
      </w:r>
      <w:r w:rsidR="001B218E" w:rsidRPr="00ED492B">
        <w:rPr>
          <w:rFonts w:ascii="Times New Roman" w:hAnsi="Times New Roman" w:cs="Times New Roman"/>
          <w:i/>
          <w:iCs/>
        </w:rPr>
        <w:t xml:space="preserve"> </w:t>
      </w:r>
      <w:r w:rsidRPr="00ED492B">
        <w:rPr>
          <w:rFonts w:ascii="Times New Roman" w:hAnsi="Times New Roman" w:cs="Times New Roman"/>
          <w:i/>
          <w:iCs/>
        </w:rPr>
        <w:t>programs</w:t>
      </w:r>
      <w:r w:rsidR="001B218E" w:rsidRPr="00ED492B">
        <w:rPr>
          <w:rFonts w:ascii="Times New Roman" w:hAnsi="Times New Roman" w:cs="Times New Roman"/>
          <w:i/>
          <w:iCs/>
        </w:rPr>
        <w:t xml:space="preserve"> offered by the </w:t>
      </w:r>
      <w:r w:rsidR="00492C3F">
        <w:rPr>
          <w:rFonts w:ascii="Times New Roman" w:hAnsi="Times New Roman" w:cs="Times New Roman"/>
          <w:i/>
          <w:iCs/>
        </w:rPr>
        <w:t>academic business unit.</w:t>
      </w:r>
      <w:r w:rsidRPr="00ED492B">
        <w:rPr>
          <w:rFonts w:ascii="Times New Roman" w:hAnsi="Times New Roman" w:cs="Times New Roman"/>
          <w:i/>
          <w:iCs/>
        </w:rPr>
        <w:t xml:space="preserve"> This statement should address:</w:t>
      </w:r>
    </w:p>
    <w:p w:rsidR="009D07AE" w:rsidRPr="00ED492B" w:rsidRDefault="009D07AE" w:rsidP="009D07AE">
      <w:pPr>
        <w:tabs>
          <w:tab w:val="center" w:pos="2880"/>
          <w:tab w:val="center" w:pos="4005"/>
          <w:tab w:val="center" w:pos="4950"/>
          <w:tab w:val="center" w:pos="6030"/>
          <w:tab w:val="center" w:pos="7560"/>
        </w:tabs>
        <w:rPr>
          <w:rFonts w:ascii="Times New Roman" w:hAnsi="Times New Roman" w:cs="Times New Roman"/>
          <w:i/>
          <w:iCs/>
        </w:rPr>
      </w:pPr>
    </w:p>
    <w:p w:rsidR="00D953C8" w:rsidRDefault="00D953C8" w:rsidP="009703D4">
      <w:pPr>
        <w:numPr>
          <w:ilvl w:val="1"/>
          <w:numId w:val="15"/>
        </w:numPr>
        <w:tabs>
          <w:tab w:val="clear" w:pos="1080"/>
        </w:tabs>
        <w:ind w:left="360"/>
        <w:rPr>
          <w:rFonts w:ascii="Times New Roman" w:hAnsi="Times New Roman" w:cs="Times New Roman"/>
          <w:i/>
          <w:iCs/>
        </w:rPr>
      </w:pPr>
      <w:r w:rsidRPr="00ED492B">
        <w:rPr>
          <w:rFonts w:ascii="Times New Roman" w:hAnsi="Times New Roman" w:cs="Times New Roman"/>
          <w:i/>
          <w:iCs/>
        </w:rPr>
        <w:t>Inter-library loan program</w:t>
      </w:r>
      <w:r w:rsidR="00144357" w:rsidRPr="00ED492B">
        <w:rPr>
          <w:rFonts w:ascii="Times New Roman" w:hAnsi="Times New Roman" w:cs="Times New Roman"/>
          <w:i/>
          <w:iCs/>
        </w:rPr>
        <w:t>.</w:t>
      </w: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D953C8" w:rsidRDefault="00D953C8" w:rsidP="009703D4">
      <w:pPr>
        <w:numPr>
          <w:ilvl w:val="1"/>
          <w:numId w:val="15"/>
        </w:numPr>
        <w:tabs>
          <w:tab w:val="clear" w:pos="1080"/>
        </w:tabs>
        <w:ind w:left="360"/>
        <w:rPr>
          <w:rFonts w:ascii="Times New Roman" w:hAnsi="Times New Roman" w:cs="Times New Roman"/>
          <w:i/>
          <w:iCs/>
        </w:rPr>
      </w:pPr>
      <w:r w:rsidRPr="00ED492B">
        <w:rPr>
          <w:rFonts w:ascii="Times New Roman" w:hAnsi="Times New Roman" w:cs="Times New Roman"/>
          <w:i/>
          <w:iCs/>
        </w:rPr>
        <w:t>Library support for faculty</w:t>
      </w:r>
      <w:r w:rsidR="00144357" w:rsidRPr="00ED492B">
        <w:rPr>
          <w:rFonts w:ascii="Times New Roman" w:hAnsi="Times New Roman" w:cs="Times New Roman"/>
          <w:i/>
          <w:iCs/>
        </w:rPr>
        <w:t>.</w:t>
      </w: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D953C8" w:rsidRDefault="00D953C8" w:rsidP="009703D4">
      <w:pPr>
        <w:numPr>
          <w:ilvl w:val="1"/>
          <w:numId w:val="15"/>
        </w:numPr>
        <w:tabs>
          <w:tab w:val="clear" w:pos="1080"/>
        </w:tabs>
        <w:ind w:left="360"/>
        <w:rPr>
          <w:rFonts w:ascii="Times New Roman" w:hAnsi="Times New Roman" w:cs="Times New Roman"/>
          <w:i/>
          <w:iCs/>
        </w:rPr>
      </w:pPr>
      <w:r w:rsidRPr="00ED492B">
        <w:rPr>
          <w:rFonts w:ascii="Times New Roman" w:hAnsi="Times New Roman" w:cs="Times New Roman"/>
          <w:i/>
          <w:iCs/>
        </w:rPr>
        <w:t>Library support for students</w:t>
      </w:r>
      <w:r w:rsidR="00144357" w:rsidRPr="00ED492B">
        <w:rPr>
          <w:rFonts w:ascii="Times New Roman" w:hAnsi="Times New Roman" w:cs="Times New Roman"/>
          <w:i/>
          <w:iCs/>
        </w:rPr>
        <w:t>.</w:t>
      </w: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D953C8" w:rsidRDefault="001B218E" w:rsidP="009703D4">
      <w:pPr>
        <w:numPr>
          <w:ilvl w:val="1"/>
          <w:numId w:val="15"/>
        </w:numPr>
        <w:tabs>
          <w:tab w:val="clear" w:pos="1080"/>
        </w:tabs>
        <w:ind w:left="360"/>
        <w:rPr>
          <w:rFonts w:ascii="Times New Roman" w:hAnsi="Times New Roman" w:cs="Times New Roman"/>
          <w:i/>
          <w:iCs/>
        </w:rPr>
      </w:pPr>
      <w:r w:rsidRPr="00ED492B">
        <w:rPr>
          <w:rFonts w:ascii="Times New Roman" w:hAnsi="Times New Roman" w:cs="Times New Roman"/>
          <w:i/>
          <w:iCs/>
        </w:rPr>
        <w:t>Acquisi</w:t>
      </w:r>
      <w:r w:rsidR="00D953C8" w:rsidRPr="00ED492B">
        <w:rPr>
          <w:rFonts w:ascii="Times New Roman" w:hAnsi="Times New Roman" w:cs="Times New Roman"/>
          <w:i/>
          <w:iCs/>
        </w:rPr>
        <w:t xml:space="preserve">tions program </w:t>
      </w:r>
      <w:r w:rsidR="00074EE5" w:rsidRPr="00ED492B">
        <w:rPr>
          <w:rFonts w:ascii="Times New Roman" w:hAnsi="Times New Roman" w:cs="Times New Roman"/>
          <w:i/>
          <w:iCs/>
        </w:rPr>
        <w:t>(</w:t>
      </w:r>
      <w:r w:rsidR="00D953C8" w:rsidRPr="00ED492B">
        <w:rPr>
          <w:rFonts w:ascii="Times New Roman" w:hAnsi="Times New Roman" w:cs="Times New Roman"/>
          <w:i/>
          <w:iCs/>
        </w:rPr>
        <w:t>including faculty consultation and review</w:t>
      </w:r>
      <w:r w:rsidR="00074EE5" w:rsidRPr="00ED492B">
        <w:rPr>
          <w:rFonts w:ascii="Times New Roman" w:hAnsi="Times New Roman" w:cs="Times New Roman"/>
          <w:i/>
          <w:iCs/>
        </w:rPr>
        <w:t>)</w:t>
      </w:r>
      <w:r w:rsidR="00144357" w:rsidRPr="00ED492B">
        <w:rPr>
          <w:rFonts w:ascii="Times New Roman" w:hAnsi="Times New Roman" w:cs="Times New Roman"/>
          <w:i/>
          <w:iCs/>
        </w:rPr>
        <w:t>.</w:t>
      </w: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C5539D" w:rsidRDefault="00D953C8" w:rsidP="009703D4">
      <w:pPr>
        <w:numPr>
          <w:ilvl w:val="1"/>
          <w:numId w:val="15"/>
        </w:numPr>
        <w:tabs>
          <w:tab w:val="clear" w:pos="1080"/>
        </w:tabs>
        <w:ind w:left="360"/>
        <w:rPr>
          <w:rFonts w:ascii="Times New Roman" w:hAnsi="Times New Roman" w:cs="Times New Roman"/>
          <w:i/>
          <w:iCs/>
        </w:rPr>
      </w:pPr>
      <w:r w:rsidRPr="00ED492B">
        <w:rPr>
          <w:rFonts w:ascii="Times New Roman" w:hAnsi="Times New Roman" w:cs="Times New Roman"/>
          <w:i/>
          <w:iCs/>
        </w:rPr>
        <w:t>Library support for off-campus programs</w:t>
      </w:r>
      <w:r w:rsidR="00074EE5" w:rsidRPr="00ED492B">
        <w:rPr>
          <w:rFonts w:ascii="Times New Roman" w:hAnsi="Times New Roman" w:cs="Times New Roman"/>
          <w:i/>
          <w:iCs/>
        </w:rPr>
        <w:t xml:space="preserve"> (including online and </w:t>
      </w:r>
      <w:r w:rsidR="003B6850" w:rsidRPr="00ED492B">
        <w:rPr>
          <w:rFonts w:ascii="Times New Roman" w:hAnsi="Times New Roman" w:cs="Times New Roman"/>
          <w:i/>
          <w:iCs/>
        </w:rPr>
        <w:t>hybrid</w:t>
      </w:r>
      <w:r w:rsidR="00074EE5" w:rsidRPr="00ED492B">
        <w:rPr>
          <w:rFonts w:ascii="Times New Roman" w:hAnsi="Times New Roman" w:cs="Times New Roman"/>
          <w:i/>
          <w:iCs/>
        </w:rPr>
        <w:t xml:space="preserve"> delivery methods)</w:t>
      </w:r>
      <w:r w:rsidR="00C5539D" w:rsidRPr="00ED492B">
        <w:rPr>
          <w:rFonts w:ascii="Times New Roman" w:hAnsi="Times New Roman" w:cs="Times New Roman"/>
          <w:i/>
          <w:iCs/>
        </w:rPr>
        <w:t>.</w:t>
      </w: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ED492B" w:rsidRDefault="009D07AE" w:rsidP="009D07AE">
      <w:pPr>
        <w:rPr>
          <w:rFonts w:ascii="Times New Roman" w:hAnsi="Times New Roman" w:cs="Times New Roman"/>
          <w:i/>
          <w:iCs/>
        </w:rPr>
        <w:sectPr w:rsidR="009D07AE" w:rsidRPr="00ED492B" w:rsidSect="00596A40">
          <w:pgSz w:w="12240" w:h="15840" w:code="1"/>
          <w:pgMar w:top="1440" w:right="1440" w:bottom="1440" w:left="1440" w:header="720" w:footer="432" w:gutter="0"/>
          <w:cols w:space="720"/>
          <w:docGrid w:linePitch="360"/>
        </w:sectPr>
      </w:pPr>
    </w:p>
    <w:p w:rsidR="00D953C8" w:rsidRPr="003B773F" w:rsidRDefault="009D07AE" w:rsidP="00983B54">
      <w:pPr>
        <w:pStyle w:val="Heading3"/>
        <w:spacing w:before="0" w:after="0"/>
        <w:rPr>
          <w:rFonts w:ascii="Times New Roman" w:hAnsi="Times New Roman" w:cs="Times New Roman"/>
          <w:b/>
          <w:color w:val="000000"/>
          <w:sz w:val="28"/>
          <w:szCs w:val="28"/>
          <w:u w:val="single"/>
        </w:rPr>
      </w:pPr>
      <w:bookmarkStart w:id="76" w:name="_Toc128274354"/>
      <w:bookmarkStart w:id="77" w:name="_Toc403914968"/>
      <w:r w:rsidRPr="003B773F">
        <w:rPr>
          <w:rFonts w:ascii="Times New Roman" w:hAnsi="Times New Roman" w:cs="Times New Roman"/>
          <w:b/>
          <w:color w:val="000000"/>
          <w:sz w:val="28"/>
          <w:szCs w:val="28"/>
          <w:u w:val="single"/>
        </w:rPr>
        <w:lastRenderedPageBreak/>
        <w:t xml:space="preserve">Principle </w:t>
      </w:r>
      <w:r w:rsidR="00DA1D0D">
        <w:rPr>
          <w:rFonts w:ascii="Times New Roman" w:hAnsi="Times New Roman" w:cs="Times New Roman"/>
          <w:b/>
          <w:color w:val="000000"/>
          <w:sz w:val="28"/>
          <w:szCs w:val="28"/>
          <w:u w:val="single"/>
        </w:rPr>
        <w:t>4</w:t>
      </w:r>
      <w:r w:rsidR="00D953C8" w:rsidRPr="003B773F">
        <w:rPr>
          <w:rFonts w:ascii="Times New Roman" w:hAnsi="Times New Roman" w:cs="Times New Roman"/>
          <w:b/>
          <w:color w:val="000000"/>
          <w:sz w:val="28"/>
          <w:szCs w:val="28"/>
          <w:u w:val="single"/>
        </w:rPr>
        <w:t>.4</w:t>
      </w:r>
      <w:r w:rsidRPr="003B773F">
        <w:rPr>
          <w:rFonts w:ascii="Times New Roman" w:hAnsi="Times New Roman" w:cs="Times New Roman"/>
          <w:b/>
          <w:color w:val="000000"/>
          <w:sz w:val="28"/>
          <w:szCs w:val="28"/>
          <w:u w:val="single"/>
        </w:rPr>
        <w:t>:</w:t>
      </w:r>
      <w:r w:rsidR="00D953C8" w:rsidRPr="003B773F">
        <w:rPr>
          <w:rFonts w:ascii="Times New Roman" w:hAnsi="Times New Roman" w:cs="Times New Roman"/>
          <w:b/>
          <w:color w:val="000000"/>
          <w:sz w:val="28"/>
          <w:szCs w:val="28"/>
          <w:u w:val="single"/>
        </w:rPr>
        <w:t xml:space="preserve"> Educational Technology and Support</w:t>
      </w:r>
      <w:bookmarkEnd w:id="76"/>
      <w:bookmarkEnd w:id="77"/>
    </w:p>
    <w:p w:rsidR="00D953C8" w:rsidRPr="00ED492B" w:rsidRDefault="00D953C8" w:rsidP="00983B54">
      <w:pPr>
        <w:rPr>
          <w:rFonts w:ascii="Times New Roman" w:hAnsi="Times New Roman" w:cs="Times New Roman"/>
          <w:b/>
          <w:bCs/>
          <w:color w:val="000000"/>
        </w:rPr>
      </w:pPr>
    </w:p>
    <w:p w:rsidR="00D953C8" w:rsidRPr="00ED492B" w:rsidRDefault="00DA1D0D" w:rsidP="00983B54">
      <w:pPr>
        <w:pBdr>
          <w:top w:val="single" w:sz="4" w:space="5" w:color="auto"/>
          <w:left w:val="single" w:sz="4" w:space="7" w:color="auto"/>
          <w:bottom w:val="single" w:sz="4" w:space="5" w:color="auto"/>
          <w:right w:val="single" w:sz="4" w:space="7" w:color="auto"/>
        </w:pBdr>
        <w:ind w:left="180"/>
        <w:rPr>
          <w:rFonts w:ascii="Times New Roman" w:hAnsi="Times New Roman" w:cs="Times New Roman"/>
          <w:b/>
          <w:bCs/>
          <w:color w:val="000000"/>
        </w:rPr>
      </w:pPr>
      <w:r w:rsidRPr="00DA1D0D">
        <w:rPr>
          <w:rFonts w:ascii="Times New Roman" w:hAnsi="Times New Roman" w:cs="Times New Roman"/>
          <w:b/>
          <w:bCs/>
          <w:color w:val="000000"/>
        </w:rPr>
        <w:t>Academic quality in business programs requires sufficient instructional and computing resources and support to be provided to business faculty and students in the new business programs</w:t>
      </w:r>
      <w:r w:rsidR="00D953C8" w:rsidRPr="00ED492B">
        <w:rPr>
          <w:rFonts w:ascii="Times New Roman" w:hAnsi="Times New Roman" w:cs="Times New Roman"/>
          <w:b/>
          <w:bCs/>
          <w:color w:val="000000"/>
        </w:rPr>
        <w:t>.</w:t>
      </w:r>
    </w:p>
    <w:p w:rsidR="00D953C8" w:rsidRDefault="00D953C8">
      <w:pPr>
        <w:rPr>
          <w:rFonts w:ascii="Times New Roman" w:hAnsi="Times New Roman" w:cs="Times New Roman"/>
          <w:b/>
          <w:bCs/>
          <w:color w:val="000000"/>
        </w:rPr>
      </w:pPr>
    </w:p>
    <w:p w:rsidR="00D953C8" w:rsidRDefault="00B94384" w:rsidP="009D07AE">
      <w:pPr>
        <w:rPr>
          <w:rFonts w:ascii="Times New Roman" w:hAnsi="Times New Roman" w:cs="Times New Roman"/>
          <w:i/>
          <w:iCs/>
        </w:rPr>
      </w:pPr>
      <w:r w:rsidRPr="00ED492B">
        <w:rPr>
          <w:rFonts w:ascii="Times New Roman" w:hAnsi="Times New Roman" w:cs="Times New Roman"/>
          <w:i/>
          <w:iCs/>
        </w:rPr>
        <w:t>Describe</w:t>
      </w:r>
      <w:r w:rsidR="00D953C8" w:rsidRPr="00ED492B">
        <w:rPr>
          <w:rFonts w:ascii="Times New Roman" w:hAnsi="Times New Roman" w:cs="Times New Roman"/>
          <w:i/>
          <w:iCs/>
        </w:rPr>
        <w:t xml:space="preserve"> the instructional and educational technology and support available to business </w:t>
      </w:r>
      <w:r w:rsidR="00632CF2" w:rsidRPr="00ED492B">
        <w:rPr>
          <w:rFonts w:ascii="Times New Roman" w:hAnsi="Times New Roman" w:cs="Times New Roman"/>
          <w:i/>
          <w:iCs/>
        </w:rPr>
        <w:t>faculty</w:t>
      </w:r>
      <w:r w:rsidR="00D953C8" w:rsidRPr="00ED492B">
        <w:rPr>
          <w:rFonts w:ascii="Times New Roman" w:hAnsi="Times New Roman" w:cs="Times New Roman"/>
          <w:i/>
          <w:iCs/>
        </w:rPr>
        <w:t xml:space="preserve"> and </w:t>
      </w:r>
      <w:r w:rsidR="00632CF2" w:rsidRPr="00ED492B">
        <w:rPr>
          <w:rFonts w:ascii="Times New Roman" w:hAnsi="Times New Roman" w:cs="Times New Roman"/>
          <w:i/>
          <w:iCs/>
        </w:rPr>
        <w:t>students</w:t>
      </w:r>
      <w:r w:rsidR="00B842BC">
        <w:rPr>
          <w:rFonts w:ascii="Times New Roman" w:hAnsi="Times New Roman" w:cs="Times New Roman"/>
          <w:i/>
          <w:iCs/>
        </w:rPr>
        <w:t xml:space="preserve"> in your new business programs</w:t>
      </w:r>
      <w:r w:rsidR="00D953C8" w:rsidRPr="00ED492B">
        <w:rPr>
          <w:rFonts w:ascii="Times New Roman" w:hAnsi="Times New Roman" w:cs="Times New Roman"/>
          <w:i/>
          <w:iCs/>
        </w:rPr>
        <w:t xml:space="preserve">. This description should address the following </w:t>
      </w:r>
      <w:r w:rsidRPr="00ED492B">
        <w:rPr>
          <w:rFonts w:ascii="Times New Roman" w:hAnsi="Times New Roman" w:cs="Times New Roman"/>
          <w:i/>
          <w:iCs/>
        </w:rPr>
        <w:t>areas</w:t>
      </w:r>
      <w:r w:rsidR="00D953C8" w:rsidRPr="00ED492B">
        <w:rPr>
          <w:rFonts w:ascii="Times New Roman" w:hAnsi="Times New Roman" w:cs="Times New Roman"/>
          <w:i/>
          <w:iCs/>
        </w:rPr>
        <w:t>:</w:t>
      </w:r>
    </w:p>
    <w:p w:rsidR="009D07AE" w:rsidRPr="00ED492B" w:rsidRDefault="009D07AE" w:rsidP="009D07AE">
      <w:pPr>
        <w:rPr>
          <w:rFonts w:ascii="Times New Roman" w:hAnsi="Times New Roman" w:cs="Times New Roman"/>
          <w:i/>
          <w:iCs/>
        </w:rPr>
      </w:pPr>
    </w:p>
    <w:p w:rsidR="00B94384" w:rsidRDefault="00B94384" w:rsidP="009703D4">
      <w:pPr>
        <w:numPr>
          <w:ilvl w:val="0"/>
          <w:numId w:val="16"/>
        </w:numPr>
        <w:rPr>
          <w:rFonts w:ascii="Times New Roman" w:hAnsi="Times New Roman" w:cs="Times New Roman"/>
          <w:i/>
          <w:iCs/>
        </w:rPr>
      </w:pPr>
      <w:r w:rsidRPr="00ED492B">
        <w:rPr>
          <w:rFonts w:ascii="Times New Roman" w:hAnsi="Times New Roman" w:cs="Times New Roman"/>
          <w:i/>
          <w:iCs/>
        </w:rPr>
        <w:t xml:space="preserve">Technology available in the classrooms used by the </w:t>
      </w:r>
      <w:r w:rsidR="00342F13">
        <w:rPr>
          <w:rFonts w:ascii="Times New Roman" w:hAnsi="Times New Roman" w:cs="Times New Roman"/>
          <w:i/>
          <w:iCs/>
        </w:rPr>
        <w:t>academic business unit</w:t>
      </w:r>
      <w:r w:rsidR="00144357" w:rsidRPr="00ED492B">
        <w:rPr>
          <w:rFonts w:ascii="Times New Roman" w:hAnsi="Times New Roman" w:cs="Times New Roman"/>
          <w:i/>
          <w:iCs/>
        </w:rPr>
        <w:t>.</w:t>
      </w: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632CF2" w:rsidRDefault="00B94384" w:rsidP="009703D4">
      <w:pPr>
        <w:numPr>
          <w:ilvl w:val="0"/>
          <w:numId w:val="16"/>
        </w:numPr>
        <w:rPr>
          <w:rFonts w:ascii="Times New Roman" w:hAnsi="Times New Roman" w:cs="Times New Roman"/>
          <w:i/>
          <w:iCs/>
        </w:rPr>
      </w:pPr>
      <w:r w:rsidRPr="00ED492B">
        <w:rPr>
          <w:rFonts w:ascii="Times New Roman" w:hAnsi="Times New Roman" w:cs="Times New Roman"/>
          <w:i/>
          <w:iCs/>
        </w:rPr>
        <w:t>Technology available to students in computer laboratories and libraries</w:t>
      </w:r>
      <w:r w:rsidR="00144357" w:rsidRPr="00ED492B">
        <w:rPr>
          <w:rFonts w:ascii="Times New Roman" w:hAnsi="Times New Roman" w:cs="Times New Roman"/>
          <w:i/>
          <w:iCs/>
        </w:rPr>
        <w:t>.</w:t>
      </w: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C5539D" w:rsidRDefault="00B94384" w:rsidP="009703D4">
      <w:pPr>
        <w:numPr>
          <w:ilvl w:val="0"/>
          <w:numId w:val="16"/>
        </w:numPr>
        <w:rPr>
          <w:rFonts w:ascii="Times New Roman" w:hAnsi="Times New Roman" w:cs="Times New Roman"/>
          <w:i/>
          <w:iCs/>
        </w:rPr>
      </w:pPr>
      <w:r w:rsidRPr="00ED492B">
        <w:rPr>
          <w:rFonts w:ascii="Times New Roman" w:hAnsi="Times New Roman" w:cs="Times New Roman"/>
          <w:i/>
          <w:iCs/>
        </w:rPr>
        <w:t>Technology available to faculty in their offices</w:t>
      </w:r>
      <w:r w:rsidR="00144357" w:rsidRPr="00ED492B">
        <w:rPr>
          <w:rFonts w:ascii="Times New Roman" w:hAnsi="Times New Roman" w:cs="Times New Roman"/>
          <w:i/>
          <w:iCs/>
        </w:rPr>
        <w:t>.</w:t>
      </w: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C5539D" w:rsidRDefault="00B94384" w:rsidP="009703D4">
      <w:pPr>
        <w:numPr>
          <w:ilvl w:val="0"/>
          <w:numId w:val="16"/>
        </w:numPr>
        <w:rPr>
          <w:rFonts w:ascii="Times New Roman" w:hAnsi="Times New Roman" w:cs="Times New Roman"/>
          <w:i/>
          <w:iCs/>
        </w:rPr>
      </w:pPr>
      <w:r w:rsidRPr="00ED492B">
        <w:rPr>
          <w:rFonts w:ascii="Times New Roman" w:hAnsi="Times New Roman" w:cs="Times New Roman"/>
          <w:i/>
          <w:iCs/>
        </w:rPr>
        <w:t>Technology available at off-campus locations</w:t>
      </w:r>
      <w:r w:rsidR="00144357" w:rsidRPr="00ED492B">
        <w:rPr>
          <w:rFonts w:ascii="Times New Roman" w:hAnsi="Times New Roman" w:cs="Times New Roman"/>
          <w:i/>
          <w:iCs/>
        </w:rPr>
        <w:t>.</w:t>
      </w: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D953C8" w:rsidRDefault="00B94384" w:rsidP="009703D4">
      <w:pPr>
        <w:numPr>
          <w:ilvl w:val="0"/>
          <w:numId w:val="16"/>
        </w:numPr>
        <w:rPr>
          <w:rFonts w:ascii="Times New Roman" w:hAnsi="Times New Roman" w:cs="Times New Roman"/>
          <w:i/>
          <w:iCs/>
        </w:rPr>
      </w:pPr>
      <w:r w:rsidRPr="00ED492B">
        <w:rPr>
          <w:rFonts w:ascii="Times New Roman" w:hAnsi="Times New Roman" w:cs="Times New Roman"/>
          <w:i/>
          <w:iCs/>
        </w:rPr>
        <w:t>Technology support available to business students and faculty (both on- and off-campus)</w:t>
      </w:r>
      <w:r w:rsidR="00144357" w:rsidRPr="00ED492B">
        <w:rPr>
          <w:rFonts w:ascii="Times New Roman" w:hAnsi="Times New Roman" w:cs="Times New Roman"/>
          <w:i/>
          <w:iCs/>
        </w:rPr>
        <w:t>.</w:t>
      </w: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D953C8" w:rsidRPr="003B773F" w:rsidRDefault="00D953C8" w:rsidP="009D07AE">
      <w:pPr>
        <w:pStyle w:val="Heading3"/>
        <w:spacing w:before="0" w:after="0"/>
        <w:rPr>
          <w:rFonts w:ascii="Times New Roman" w:hAnsi="Times New Roman" w:cs="Times New Roman"/>
          <w:b/>
          <w:color w:val="000000"/>
          <w:sz w:val="28"/>
          <w:szCs w:val="28"/>
          <w:u w:val="single"/>
        </w:rPr>
      </w:pPr>
      <w:r w:rsidRPr="003B773F">
        <w:rPr>
          <w:b/>
        </w:rPr>
        <w:br w:type="page"/>
      </w:r>
      <w:bookmarkStart w:id="78" w:name="_Toc128274355"/>
      <w:bookmarkStart w:id="79" w:name="_Toc403914969"/>
      <w:r w:rsidR="005B3B74">
        <w:rPr>
          <w:rFonts w:ascii="Times New Roman" w:hAnsi="Times New Roman" w:cs="Times New Roman"/>
          <w:b/>
          <w:color w:val="000000"/>
          <w:sz w:val="28"/>
          <w:szCs w:val="28"/>
          <w:u w:val="single"/>
        </w:rPr>
        <w:lastRenderedPageBreak/>
        <w:t>Principle 4</w:t>
      </w:r>
      <w:r w:rsidRPr="003B773F">
        <w:rPr>
          <w:rFonts w:ascii="Times New Roman" w:hAnsi="Times New Roman" w:cs="Times New Roman"/>
          <w:b/>
          <w:color w:val="000000"/>
          <w:sz w:val="28"/>
          <w:szCs w:val="28"/>
          <w:u w:val="single"/>
        </w:rPr>
        <w:t>.5</w:t>
      </w:r>
      <w:r w:rsidR="009D07AE" w:rsidRPr="003B773F">
        <w:rPr>
          <w:rFonts w:ascii="Times New Roman" w:hAnsi="Times New Roman" w:cs="Times New Roman"/>
          <w:b/>
          <w:color w:val="000000"/>
          <w:sz w:val="28"/>
          <w:szCs w:val="28"/>
          <w:u w:val="single"/>
        </w:rPr>
        <w:t>:</w:t>
      </w:r>
      <w:r w:rsidRPr="003B773F">
        <w:rPr>
          <w:rFonts w:ascii="Times New Roman" w:hAnsi="Times New Roman" w:cs="Times New Roman"/>
          <w:b/>
          <w:color w:val="000000"/>
          <w:sz w:val="28"/>
          <w:szCs w:val="28"/>
          <w:u w:val="single"/>
        </w:rPr>
        <w:t xml:space="preserve"> Off-Campus Locations</w:t>
      </w:r>
      <w:bookmarkEnd w:id="78"/>
      <w:bookmarkEnd w:id="79"/>
    </w:p>
    <w:p w:rsidR="00D953C8" w:rsidRPr="00ED492B" w:rsidRDefault="00D953C8" w:rsidP="00A8691D">
      <w:pPr>
        <w:rPr>
          <w:rFonts w:ascii="Times New Roman" w:hAnsi="Times New Roman" w:cs="Times New Roman"/>
          <w:b/>
          <w:bCs/>
          <w:color w:val="000000"/>
        </w:rPr>
      </w:pPr>
    </w:p>
    <w:p w:rsidR="00D953C8" w:rsidRPr="00ED492B" w:rsidRDefault="005B3B74" w:rsidP="00A8691D">
      <w:pPr>
        <w:pBdr>
          <w:top w:val="single" w:sz="4" w:space="5" w:color="auto"/>
          <w:left w:val="single" w:sz="4" w:space="7" w:color="auto"/>
          <w:bottom w:val="single" w:sz="4" w:space="5" w:color="auto"/>
          <w:right w:val="single" w:sz="4" w:space="7" w:color="auto"/>
        </w:pBdr>
        <w:ind w:left="180"/>
        <w:rPr>
          <w:rFonts w:ascii="Times New Roman" w:hAnsi="Times New Roman" w:cs="Times New Roman"/>
          <w:b/>
          <w:bCs/>
          <w:color w:val="000000"/>
        </w:rPr>
      </w:pPr>
      <w:r w:rsidRPr="005B3B74">
        <w:rPr>
          <w:rFonts w:ascii="Times New Roman" w:hAnsi="Times New Roman" w:cs="Times New Roman"/>
          <w:b/>
          <w:bCs/>
          <w:color w:val="000000"/>
        </w:rPr>
        <w:t>Academic quality in business programs requires the resources available to students and faculty in new off-campus programs to be comparable to those at on-campus locations. Therefore, human and financial resources, facilities, libraries, and equipment at all off-campus locations should be sufficient to support the new business programs taught at those locations</w:t>
      </w:r>
      <w:r w:rsidR="007D4FD6" w:rsidRPr="007D4FD6">
        <w:rPr>
          <w:rFonts w:ascii="Times New Roman" w:hAnsi="Times New Roman" w:cs="Times New Roman"/>
          <w:b/>
          <w:bCs/>
          <w:color w:val="000000"/>
        </w:rPr>
        <w:t>.</w:t>
      </w:r>
    </w:p>
    <w:p w:rsidR="00D953C8" w:rsidRDefault="00D953C8">
      <w:pPr>
        <w:jc w:val="both"/>
        <w:rPr>
          <w:rFonts w:ascii="Times New Roman" w:hAnsi="Times New Roman" w:cs="Times New Roman"/>
          <w:b/>
          <w:bCs/>
          <w:color w:val="000000"/>
        </w:rPr>
      </w:pPr>
    </w:p>
    <w:p w:rsidR="00C24B93" w:rsidRDefault="005B3B74" w:rsidP="009703D4">
      <w:pPr>
        <w:numPr>
          <w:ilvl w:val="0"/>
          <w:numId w:val="18"/>
        </w:numPr>
        <w:rPr>
          <w:rFonts w:ascii="Times New Roman" w:hAnsi="Times New Roman" w:cs="Times New Roman"/>
          <w:i/>
          <w:iCs/>
        </w:rPr>
      </w:pPr>
      <w:r w:rsidRPr="005B3B74">
        <w:rPr>
          <w:rFonts w:ascii="Times New Roman" w:hAnsi="Times New Roman" w:cs="Times New Roman"/>
          <w:i/>
          <w:iCs/>
        </w:rPr>
        <w:t>Provide Table 10: Off-Campus Locations. This table should list each of your instructional sites (including the main campus and all off-campus sites) at which your new business programs are offered, and indicate the number of business student credit hours in the new programs taught at each location, along with the percentage of the total number of business student credit hours in the new programs taught at each location</w:t>
      </w:r>
      <w:r w:rsidR="006369AB" w:rsidRPr="00ED492B">
        <w:rPr>
          <w:rFonts w:ascii="Times New Roman" w:hAnsi="Times New Roman" w:cs="Times New Roman"/>
          <w:i/>
          <w:iCs/>
        </w:rPr>
        <w:t>.</w:t>
      </w: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9D07AE" w:rsidRPr="009D07AE" w:rsidRDefault="009D07AE" w:rsidP="009D07AE">
      <w:pPr>
        <w:rPr>
          <w:rFonts w:ascii="Times New Roman" w:hAnsi="Times New Roman" w:cs="Times New Roman"/>
          <w:iCs/>
        </w:rPr>
      </w:pPr>
    </w:p>
    <w:p w:rsidR="00C24B93" w:rsidRDefault="00C24B93" w:rsidP="009703D4">
      <w:pPr>
        <w:numPr>
          <w:ilvl w:val="0"/>
          <w:numId w:val="18"/>
        </w:numPr>
        <w:autoSpaceDE w:val="0"/>
        <w:autoSpaceDN w:val="0"/>
        <w:adjustRightInd w:val="0"/>
        <w:rPr>
          <w:rFonts w:ascii="Times New Roman" w:hAnsi="Times New Roman" w:cs="Times New Roman"/>
          <w:i/>
          <w:iCs/>
        </w:rPr>
      </w:pPr>
      <w:r w:rsidRPr="00ED492B">
        <w:rPr>
          <w:rFonts w:ascii="Times New Roman" w:hAnsi="Times New Roman" w:cs="Times New Roman"/>
          <w:i/>
          <w:iCs/>
        </w:rPr>
        <w:t>Describe the resources that are available at each off-campus location at which</w:t>
      </w:r>
      <w:r w:rsidR="00045B97" w:rsidRPr="00ED492B">
        <w:rPr>
          <w:rFonts w:ascii="Times New Roman" w:hAnsi="Times New Roman" w:cs="Times New Roman"/>
          <w:i/>
          <w:iCs/>
        </w:rPr>
        <w:t xml:space="preserve"> the</w:t>
      </w:r>
      <w:r w:rsidRPr="00ED492B">
        <w:rPr>
          <w:rFonts w:ascii="Times New Roman" w:hAnsi="Times New Roman" w:cs="Times New Roman"/>
          <w:i/>
          <w:iCs/>
        </w:rPr>
        <w:t xml:space="preserve"> </w:t>
      </w:r>
      <w:r w:rsidR="005B3B74">
        <w:rPr>
          <w:rFonts w:ascii="Times New Roman" w:hAnsi="Times New Roman" w:cs="Times New Roman"/>
          <w:i/>
          <w:iCs/>
        </w:rPr>
        <w:t xml:space="preserve">new </w:t>
      </w:r>
      <w:r w:rsidR="00342F13">
        <w:rPr>
          <w:rFonts w:ascii="Times New Roman" w:hAnsi="Times New Roman" w:cs="Times New Roman"/>
          <w:i/>
          <w:iCs/>
        </w:rPr>
        <w:t>business</w:t>
      </w:r>
      <w:r w:rsidR="00045B97" w:rsidRPr="00ED492B">
        <w:rPr>
          <w:rFonts w:ascii="Times New Roman" w:hAnsi="Times New Roman" w:cs="Times New Roman"/>
          <w:i/>
          <w:iCs/>
        </w:rPr>
        <w:t xml:space="preserve"> </w:t>
      </w:r>
      <w:r w:rsidRPr="00ED492B">
        <w:rPr>
          <w:rFonts w:ascii="Times New Roman" w:hAnsi="Times New Roman" w:cs="Times New Roman"/>
          <w:i/>
          <w:iCs/>
        </w:rPr>
        <w:t>programs</w:t>
      </w:r>
      <w:r w:rsidR="00045B97" w:rsidRPr="00ED492B">
        <w:rPr>
          <w:rFonts w:ascii="Times New Roman" w:hAnsi="Times New Roman" w:cs="Times New Roman"/>
          <w:i/>
          <w:iCs/>
        </w:rPr>
        <w:t xml:space="preserve"> </w:t>
      </w:r>
      <w:r w:rsidR="005B3B74">
        <w:rPr>
          <w:rFonts w:ascii="Times New Roman" w:hAnsi="Times New Roman" w:cs="Times New Roman"/>
          <w:i/>
          <w:iCs/>
        </w:rPr>
        <w:t>a</w:t>
      </w:r>
      <w:r w:rsidRPr="00ED492B">
        <w:rPr>
          <w:rFonts w:ascii="Times New Roman" w:hAnsi="Times New Roman" w:cs="Times New Roman"/>
          <w:i/>
          <w:iCs/>
        </w:rPr>
        <w:t>re offered. This description should address the following areas:</w:t>
      </w:r>
    </w:p>
    <w:p w:rsidR="009D07AE" w:rsidRPr="00ED492B" w:rsidRDefault="009D07AE" w:rsidP="009D07AE">
      <w:pPr>
        <w:autoSpaceDE w:val="0"/>
        <w:autoSpaceDN w:val="0"/>
        <w:adjustRightInd w:val="0"/>
        <w:rPr>
          <w:rFonts w:ascii="Times New Roman" w:hAnsi="Times New Roman" w:cs="Times New Roman"/>
          <w:i/>
          <w:iCs/>
        </w:rPr>
      </w:pPr>
    </w:p>
    <w:p w:rsidR="00C24B93" w:rsidRDefault="00C24B93" w:rsidP="009703D4">
      <w:pPr>
        <w:numPr>
          <w:ilvl w:val="1"/>
          <w:numId w:val="18"/>
        </w:numPr>
        <w:tabs>
          <w:tab w:val="clear" w:pos="1440"/>
        </w:tabs>
        <w:autoSpaceDE w:val="0"/>
        <w:autoSpaceDN w:val="0"/>
        <w:adjustRightInd w:val="0"/>
        <w:ind w:left="360"/>
        <w:rPr>
          <w:rFonts w:ascii="Times New Roman" w:hAnsi="Times New Roman" w:cs="Times New Roman"/>
          <w:i/>
          <w:iCs/>
        </w:rPr>
      </w:pPr>
      <w:r w:rsidRPr="00ED492B">
        <w:rPr>
          <w:rFonts w:ascii="Times New Roman" w:hAnsi="Times New Roman" w:cs="Times New Roman"/>
          <w:i/>
          <w:iCs/>
        </w:rPr>
        <w:t>Full-time faculty</w:t>
      </w: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C24B93" w:rsidRDefault="00C24B93" w:rsidP="009703D4">
      <w:pPr>
        <w:numPr>
          <w:ilvl w:val="1"/>
          <w:numId w:val="18"/>
        </w:numPr>
        <w:tabs>
          <w:tab w:val="clear" w:pos="1440"/>
        </w:tabs>
        <w:autoSpaceDE w:val="0"/>
        <w:autoSpaceDN w:val="0"/>
        <w:adjustRightInd w:val="0"/>
        <w:ind w:left="360"/>
        <w:rPr>
          <w:rFonts w:ascii="Times New Roman" w:hAnsi="Times New Roman" w:cs="Times New Roman"/>
          <w:i/>
          <w:iCs/>
        </w:rPr>
      </w:pPr>
      <w:r w:rsidRPr="00ED492B">
        <w:rPr>
          <w:rFonts w:ascii="Times New Roman" w:hAnsi="Times New Roman" w:cs="Times New Roman"/>
          <w:i/>
          <w:iCs/>
        </w:rPr>
        <w:t>Financial resources</w:t>
      </w: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C24B93" w:rsidRDefault="00C24B93" w:rsidP="009703D4">
      <w:pPr>
        <w:numPr>
          <w:ilvl w:val="1"/>
          <w:numId w:val="18"/>
        </w:numPr>
        <w:tabs>
          <w:tab w:val="clear" w:pos="1440"/>
        </w:tabs>
        <w:autoSpaceDE w:val="0"/>
        <w:autoSpaceDN w:val="0"/>
        <w:adjustRightInd w:val="0"/>
        <w:ind w:left="360"/>
        <w:rPr>
          <w:rFonts w:ascii="Times New Roman" w:hAnsi="Times New Roman" w:cs="Times New Roman"/>
          <w:i/>
          <w:iCs/>
        </w:rPr>
      </w:pPr>
      <w:r w:rsidRPr="00ED492B">
        <w:rPr>
          <w:rFonts w:ascii="Times New Roman" w:hAnsi="Times New Roman" w:cs="Times New Roman"/>
          <w:i/>
          <w:iCs/>
        </w:rPr>
        <w:t>Facilities</w:t>
      </w: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C24B93" w:rsidRDefault="00C24B93" w:rsidP="009703D4">
      <w:pPr>
        <w:numPr>
          <w:ilvl w:val="1"/>
          <w:numId w:val="18"/>
        </w:numPr>
        <w:tabs>
          <w:tab w:val="clear" w:pos="1440"/>
        </w:tabs>
        <w:autoSpaceDE w:val="0"/>
        <w:autoSpaceDN w:val="0"/>
        <w:adjustRightInd w:val="0"/>
        <w:ind w:left="360"/>
        <w:rPr>
          <w:rFonts w:ascii="Times New Roman" w:hAnsi="Times New Roman" w:cs="Times New Roman"/>
          <w:i/>
          <w:iCs/>
        </w:rPr>
      </w:pPr>
      <w:r w:rsidRPr="00ED492B">
        <w:rPr>
          <w:rFonts w:ascii="Times New Roman" w:hAnsi="Times New Roman" w:cs="Times New Roman"/>
          <w:i/>
          <w:iCs/>
        </w:rPr>
        <w:t>Libraries</w:t>
      </w:r>
    </w:p>
    <w:p w:rsidR="009D07AE" w:rsidRPr="00516754"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9D07AE" w:rsidRPr="009D07AE" w:rsidRDefault="009D07AE" w:rsidP="005B54E7">
      <w:pPr>
        <w:autoSpaceDE w:val="0"/>
        <w:autoSpaceDN w:val="0"/>
        <w:adjustRightInd w:val="0"/>
        <w:rPr>
          <w:rFonts w:ascii="Times New Roman" w:hAnsi="Times New Roman" w:cs="Times New Roman"/>
          <w:iCs/>
        </w:rPr>
      </w:pPr>
    </w:p>
    <w:p w:rsidR="00C24B93" w:rsidRDefault="00C24B93" w:rsidP="009703D4">
      <w:pPr>
        <w:numPr>
          <w:ilvl w:val="1"/>
          <w:numId w:val="18"/>
        </w:numPr>
        <w:tabs>
          <w:tab w:val="clear" w:pos="1440"/>
        </w:tabs>
        <w:autoSpaceDE w:val="0"/>
        <w:autoSpaceDN w:val="0"/>
        <w:adjustRightInd w:val="0"/>
        <w:ind w:left="360"/>
        <w:rPr>
          <w:rFonts w:ascii="Times New Roman" w:hAnsi="Times New Roman" w:cs="Times New Roman"/>
          <w:i/>
          <w:iCs/>
        </w:rPr>
      </w:pPr>
      <w:r w:rsidRPr="00ED492B">
        <w:rPr>
          <w:rFonts w:ascii="Times New Roman" w:hAnsi="Times New Roman" w:cs="Times New Roman"/>
          <w:i/>
          <w:iCs/>
        </w:rPr>
        <w:t>Equipment</w:t>
      </w:r>
    </w:p>
    <w:p w:rsidR="009D07AE" w:rsidRPr="00516754" w:rsidRDefault="009D07AE" w:rsidP="005B54E7">
      <w:pPr>
        <w:autoSpaceDE w:val="0"/>
        <w:autoSpaceDN w:val="0"/>
        <w:adjustRightInd w:val="0"/>
        <w:rPr>
          <w:rFonts w:ascii="Times New Roman" w:hAnsi="Times New Roman" w:cs="Times New Roman"/>
          <w:iCs/>
        </w:rPr>
      </w:pPr>
    </w:p>
    <w:p w:rsidR="009D07AE" w:rsidRPr="00516754" w:rsidRDefault="009D07AE" w:rsidP="005B54E7">
      <w:pPr>
        <w:autoSpaceDE w:val="0"/>
        <w:autoSpaceDN w:val="0"/>
        <w:adjustRightInd w:val="0"/>
        <w:rPr>
          <w:rFonts w:ascii="Times New Roman" w:hAnsi="Times New Roman" w:cs="Times New Roman"/>
          <w:iCs/>
        </w:rPr>
      </w:pPr>
    </w:p>
    <w:p w:rsidR="009D07AE" w:rsidRPr="00516754" w:rsidRDefault="009D07AE" w:rsidP="005B54E7">
      <w:pPr>
        <w:autoSpaceDE w:val="0"/>
        <w:autoSpaceDN w:val="0"/>
        <w:adjustRightInd w:val="0"/>
        <w:rPr>
          <w:rFonts w:ascii="Times New Roman" w:hAnsi="Times New Roman" w:cs="Times New Roman"/>
          <w:iCs/>
        </w:rPr>
      </w:pPr>
    </w:p>
    <w:p w:rsidR="009D07AE" w:rsidRPr="00516754" w:rsidRDefault="009D07AE" w:rsidP="005B54E7">
      <w:pPr>
        <w:autoSpaceDE w:val="0"/>
        <w:autoSpaceDN w:val="0"/>
        <w:adjustRightInd w:val="0"/>
        <w:rPr>
          <w:rFonts w:ascii="Times New Roman" w:hAnsi="Times New Roman" w:cs="Times New Roman"/>
          <w:iCs/>
        </w:rPr>
      </w:pPr>
    </w:p>
    <w:p w:rsidR="009D07AE" w:rsidRPr="00516754" w:rsidRDefault="009D07AE" w:rsidP="005B54E7">
      <w:pPr>
        <w:autoSpaceDE w:val="0"/>
        <w:autoSpaceDN w:val="0"/>
        <w:adjustRightInd w:val="0"/>
        <w:rPr>
          <w:rFonts w:ascii="Times New Roman" w:hAnsi="Times New Roman" w:cs="Times New Roman"/>
          <w:iCs/>
        </w:rPr>
      </w:pPr>
    </w:p>
    <w:p w:rsidR="00C5539D" w:rsidRDefault="00045B97" w:rsidP="009703D4">
      <w:pPr>
        <w:numPr>
          <w:ilvl w:val="0"/>
          <w:numId w:val="18"/>
        </w:numPr>
        <w:autoSpaceDE w:val="0"/>
        <w:autoSpaceDN w:val="0"/>
        <w:adjustRightInd w:val="0"/>
        <w:rPr>
          <w:rFonts w:ascii="Times New Roman" w:hAnsi="Times New Roman" w:cs="Times New Roman"/>
          <w:i/>
          <w:iCs/>
        </w:rPr>
      </w:pPr>
      <w:r w:rsidRPr="00ED492B">
        <w:rPr>
          <w:rFonts w:ascii="Times New Roman" w:hAnsi="Times New Roman" w:cs="Times New Roman"/>
          <w:i/>
          <w:iCs/>
        </w:rPr>
        <w:lastRenderedPageBreak/>
        <w:t>Describe</w:t>
      </w:r>
      <w:r w:rsidR="00C24B93" w:rsidRPr="00ED492B">
        <w:rPr>
          <w:rFonts w:ascii="Times New Roman" w:hAnsi="Times New Roman" w:cs="Times New Roman"/>
          <w:i/>
          <w:iCs/>
        </w:rPr>
        <w:t xml:space="preserve"> the ways in which you ensure that the quality of </w:t>
      </w:r>
      <w:r w:rsidR="005B3B74">
        <w:rPr>
          <w:rFonts w:ascii="Times New Roman" w:hAnsi="Times New Roman" w:cs="Times New Roman"/>
          <w:i/>
          <w:iCs/>
        </w:rPr>
        <w:t xml:space="preserve">your new </w:t>
      </w:r>
      <w:r w:rsidR="00C24B93" w:rsidRPr="00ED492B">
        <w:rPr>
          <w:rFonts w:ascii="Times New Roman" w:hAnsi="Times New Roman" w:cs="Times New Roman"/>
          <w:i/>
          <w:iCs/>
        </w:rPr>
        <w:t xml:space="preserve">off-campus </w:t>
      </w:r>
      <w:r w:rsidR="00342F13">
        <w:rPr>
          <w:rFonts w:ascii="Times New Roman" w:hAnsi="Times New Roman" w:cs="Times New Roman"/>
          <w:i/>
          <w:iCs/>
        </w:rPr>
        <w:t>business</w:t>
      </w:r>
      <w:r w:rsidRPr="00ED492B">
        <w:rPr>
          <w:rFonts w:ascii="Times New Roman" w:hAnsi="Times New Roman" w:cs="Times New Roman"/>
          <w:i/>
          <w:iCs/>
        </w:rPr>
        <w:t xml:space="preserve"> </w:t>
      </w:r>
      <w:r w:rsidR="00C24B93" w:rsidRPr="00ED492B">
        <w:rPr>
          <w:rFonts w:ascii="Times New Roman" w:hAnsi="Times New Roman" w:cs="Times New Roman"/>
          <w:i/>
          <w:iCs/>
        </w:rPr>
        <w:t xml:space="preserve">programs and courses is comparable to the quality of </w:t>
      </w:r>
      <w:r w:rsidRPr="00ED492B">
        <w:rPr>
          <w:rFonts w:ascii="Times New Roman" w:hAnsi="Times New Roman" w:cs="Times New Roman"/>
          <w:i/>
          <w:iCs/>
        </w:rPr>
        <w:t>those</w:t>
      </w:r>
      <w:r w:rsidR="00C24B93" w:rsidRPr="00ED492B">
        <w:rPr>
          <w:rFonts w:ascii="Times New Roman" w:hAnsi="Times New Roman" w:cs="Times New Roman"/>
          <w:i/>
          <w:iCs/>
        </w:rPr>
        <w:t xml:space="preserve"> programs that are taught on-campus.</w:t>
      </w:r>
    </w:p>
    <w:p w:rsidR="009D07AE" w:rsidRPr="009D07AE" w:rsidRDefault="009D07AE" w:rsidP="009D07AE">
      <w:pPr>
        <w:autoSpaceDE w:val="0"/>
        <w:autoSpaceDN w:val="0"/>
        <w:adjustRightInd w:val="0"/>
        <w:rPr>
          <w:rFonts w:ascii="Times New Roman" w:hAnsi="Times New Roman" w:cs="Times New Roman"/>
          <w:iCs/>
        </w:rPr>
      </w:pPr>
    </w:p>
    <w:p w:rsidR="009D07AE" w:rsidRPr="009D07AE" w:rsidRDefault="009D07AE" w:rsidP="009D07AE">
      <w:pPr>
        <w:autoSpaceDE w:val="0"/>
        <w:autoSpaceDN w:val="0"/>
        <w:adjustRightInd w:val="0"/>
        <w:rPr>
          <w:rFonts w:ascii="Times New Roman" w:hAnsi="Times New Roman" w:cs="Times New Roman"/>
          <w:iCs/>
        </w:rPr>
      </w:pPr>
    </w:p>
    <w:p w:rsidR="009D07AE" w:rsidRPr="009D07AE" w:rsidRDefault="009D07AE" w:rsidP="009D07AE">
      <w:pPr>
        <w:autoSpaceDE w:val="0"/>
        <w:autoSpaceDN w:val="0"/>
        <w:adjustRightInd w:val="0"/>
        <w:rPr>
          <w:rFonts w:ascii="Times New Roman" w:hAnsi="Times New Roman" w:cs="Times New Roman"/>
          <w:iCs/>
        </w:rPr>
      </w:pPr>
    </w:p>
    <w:p w:rsidR="009D07AE" w:rsidRPr="009D07AE" w:rsidRDefault="009D07AE" w:rsidP="009D07AE">
      <w:pPr>
        <w:autoSpaceDE w:val="0"/>
        <w:autoSpaceDN w:val="0"/>
        <w:adjustRightInd w:val="0"/>
        <w:rPr>
          <w:rFonts w:ascii="Times New Roman" w:hAnsi="Times New Roman" w:cs="Times New Roman"/>
          <w:iCs/>
        </w:rPr>
      </w:pPr>
    </w:p>
    <w:p w:rsidR="009D07AE" w:rsidRPr="009D07AE" w:rsidRDefault="009D07AE" w:rsidP="009D07AE">
      <w:pPr>
        <w:autoSpaceDE w:val="0"/>
        <w:autoSpaceDN w:val="0"/>
        <w:adjustRightInd w:val="0"/>
        <w:rPr>
          <w:rFonts w:ascii="Times New Roman" w:hAnsi="Times New Roman" w:cs="Times New Roman"/>
          <w:iCs/>
        </w:rPr>
      </w:pPr>
    </w:p>
    <w:p w:rsidR="009D07AE" w:rsidRPr="009D07AE" w:rsidRDefault="009D07AE" w:rsidP="009D07AE">
      <w:pPr>
        <w:autoSpaceDE w:val="0"/>
        <w:autoSpaceDN w:val="0"/>
        <w:adjustRightInd w:val="0"/>
        <w:rPr>
          <w:rFonts w:ascii="Times New Roman" w:hAnsi="Times New Roman" w:cs="Times New Roman"/>
          <w:iCs/>
        </w:rPr>
      </w:pPr>
    </w:p>
    <w:p w:rsidR="009D07AE" w:rsidRPr="009D07AE" w:rsidRDefault="009D07AE" w:rsidP="009D07AE">
      <w:pPr>
        <w:autoSpaceDE w:val="0"/>
        <w:autoSpaceDN w:val="0"/>
        <w:adjustRightInd w:val="0"/>
        <w:rPr>
          <w:rFonts w:ascii="Times New Roman" w:hAnsi="Times New Roman" w:cs="Times New Roman"/>
          <w:iCs/>
        </w:rPr>
      </w:pPr>
    </w:p>
    <w:p w:rsidR="009D07AE" w:rsidRPr="009D07AE" w:rsidRDefault="009D07AE" w:rsidP="009D07AE">
      <w:pPr>
        <w:autoSpaceDE w:val="0"/>
        <w:autoSpaceDN w:val="0"/>
        <w:adjustRightInd w:val="0"/>
        <w:rPr>
          <w:rFonts w:ascii="Times New Roman" w:hAnsi="Times New Roman" w:cs="Times New Roman"/>
          <w:iCs/>
        </w:rPr>
      </w:pPr>
    </w:p>
    <w:p w:rsidR="009D07AE" w:rsidRPr="00ED492B" w:rsidRDefault="009D07AE" w:rsidP="009D07AE">
      <w:pPr>
        <w:autoSpaceDE w:val="0"/>
        <w:autoSpaceDN w:val="0"/>
        <w:adjustRightInd w:val="0"/>
        <w:rPr>
          <w:rFonts w:ascii="Times New Roman" w:hAnsi="Times New Roman" w:cs="Times New Roman"/>
          <w:i/>
          <w:iCs/>
        </w:rPr>
        <w:sectPr w:rsidR="009D07AE" w:rsidRPr="00ED492B" w:rsidSect="00596A40">
          <w:pgSz w:w="12240" w:h="15840" w:code="1"/>
          <w:pgMar w:top="1440" w:right="1440" w:bottom="1440" w:left="1440" w:header="720" w:footer="432" w:gutter="0"/>
          <w:cols w:space="720"/>
          <w:docGrid w:linePitch="360"/>
        </w:sectPr>
      </w:pPr>
    </w:p>
    <w:p w:rsidR="00C24B93" w:rsidRPr="006E5335" w:rsidRDefault="00C24B93" w:rsidP="006E5335">
      <w:pPr>
        <w:pStyle w:val="Heading5"/>
        <w:rPr>
          <w:rFonts w:ascii="Times New Roman" w:hAnsi="Times New Roman" w:cs="Times New Roman"/>
          <w:sz w:val="22"/>
          <w:szCs w:val="22"/>
        </w:rPr>
      </w:pPr>
      <w:bookmarkStart w:id="80" w:name="_Toc235545021"/>
      <w:bookmarkStart w:id="81" w:name="_Toc403915194"/>
      <w:r w:rsidRPr="006E5335">
        <w:rPr>
          <w:rFonts w:ascii="Times New Roman" w:hAnsi="Times New Roman" w:cs="Times New Roman"/>
          <w:sz w:val="22"/>
          <w:szCs w:val="22"/>
        </w:rPr>
        <w:lastRenderedPageBreak/>
        <w:t xml:space="preserve">Table </w:t>
      </w:r>
      <w:r w:rsidR="0009123A" w:rsidRPr="006E5335">
        <w:rPr>
          <w:rFonts w:ascii="Times New Roman" w:hAnsi="Times New Roman" w:cs="Times New Roman"/>
          <w:sz w:val="22"/>
          <w:szCs w:val="22"/>
        </w:rPr>
        <w:t>1</w:t>
      </w:r>
      <w:r w:rsidR="00AB3A1D">
        <w:rPr>
          <w:rFonts w:ascii="Times New Roman" w:hAnsi="Times New Roman" w:cs="Times New Roman"/>
          <w:sz w:val="22"/>
          <w:szCs w:val="22"/>
        </w:rPr>
        <w:t>0</w:t>
      </w:r>
      <w:r w:rsidRPr="006E5335">
        <w:rPr>
          <w:rFonts w:ascii="Times New Roman" w:hAnsi="Times New Roman" w:cs="Times New Roman"/>
          <w:sz w:val="22"/>
          <w:szCs w:val="22"/>
        </w:rPr>
        <w:t>: Off-Campus Locations</w:t>
      </w:r>
      <w:bookmarkEnd w:id="80"/>
      <w:bookmarkEnd w:id="81"/>
    </w:p>
    <w:p w:rsidR="00C24B93" w:rsidRPr="00ED492B" w:rsidRDefault="00C24B93" w:rsidP="00C24B93">
      <w:pPr>
        <w:autoSpaceDE w:val="0"/>
        <w:autoSpaceDN w:val="0"/>
        <w:adjustRightInd w:val="0"/>
        <w:rPr>
          <w:rFonts w:ascii="Times New Roman" w:hAnsi="Times New Roman" w:cs="Times New Roman"/>
          <w:iC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0"/>
      </w:tblGrid>
      <w:tr w:rsidR="00AB3A1D" w:rsidRPr="00ED492B" w:rsidTr="00AB3A1D">
        <w:trPr>
          <w:jc w:val="center"/>
        </w:trPr>
        <w:tc>
          <w:tcPr>
            <w:tcW w:w="3120" w:type="dxa"/>
            <w:tcBorders>
              <w:top w:val="single" w:sz="12" w:space="0" w:color="auto"/>
              <w:left w:val="single" w:sz="12" w:space="0" w:color="auto"/>
              <w:bottom w:val="single" w:sz="12" w:space="0" w:color="auto"/>
              <w:right w:val="single" w:sz="8" w:space="0" w:color="auto"/>
            </w:tcBorders>
            <w:vAlign w:val="center"/>
          </w:tcPr>
          <w:p w:rsidR="00AB3A1D" w:rsidRPr="00ED492B" w:rsidRDefault="00AB3A1D" w:rsidP="00AB3A1D">
            <w:pPr>
              <w:jc w:val="center"/>
              <w:rPr>
                <w:rFonts w:ascii="Times New Roman" w:hAnsi="Times New Roman" w:cs="Times New Roman"/>
                <w:b/>
                <w:caps/>
                <w:sz w:val="20"/>
                <w:szCs w:val="20"/>
              </w:rPr>
            </w:pPr>
            <w:r w:rsidRPr="00ED492B">
              <w:rPr>
                <w:rFonts w:ascii="Times New Roman" w:hAnsi="Times New Roman" w:cs="Times New Roman"/>
                <w:b/>
                <w:caps/>
                <w:sz w:val="20"/>
                <w:szCs w:val="20"/>
              </w:rPr>
              <w:t>Location</w:t>
            </w:r>
          </w:p>
        </w:tc>
        <w:tc>
          <w:tcPr>
            <w:tcW w:w="3120" w:type="dxa"/>
            <w:tcBorders>
              <w:top w:val="single" w:sz="12" w:space="0" w:color="auto"/>
              <w:left w:val="single" w:sz="8" w:space="0" w:color="auto"/>
              <w:bottom w:val="single" w:sz="12" w:space="0" w:color="auto"/>
              <w:right w:val="single" w:sz="8" w:space="0" w:color="auto"/>
            </w:tcBorders>
            <w:vAlign w:val="center"/>
          </w:tcPr>
          <w:p w:rsidR="00AB3A1D" w:rsidRDefault="00AB3A1D" w:rsidP="00AB3A1D">
            <w:pPr>
              <w:jc w:val="center"/>
              <w:rPr>
                <w:rFonts w:ascii="Times New Roman" w:hAnsi="Times New Roman" w:cs="Times New Roman"/>
                <w:b/>
                <w:caps/>
                <w:sz w:val="20"/>
                <w:szCs w:val="20"/>
              </w:rPr>
            </w:pPr>
            <w:r w:rsidRPr="00ED492B">
              <w:rPr>
                <w:rFonts w:ascii="Times New Roman" w:hAnsi="Times New Roman" w:cs="Times New Roman"/>
                <w:b/>
                <w:caps/>
                <w:sz w:val="20"/>
                <w:szCs w:val="20"/>
              </w:rPr>
              <w:t>Student Credit Hours</w:t>
            </w:r>
          </w:p>
          <w:p w:rsidR="00AB3A1D" w:rsidRDefault="00AB3A1D" w:rsidP="00AB3A1D">
            <w:pPr>
              <w:jc w:val="center"/>
              <w:rPr>
                <w:rFonts w:ascii="Times New Roman" w:hAnsi="Times New Roman" w:cs="Times New Roman"/>
                <w:b/>
                <w:caps/>
                <w:sz w:val="20"/>
                <w:szCs w:val="20"/>
              </w:rPr>
            </w:pPr>
            <w:r>
              <w:rPr>
                <w:rFonts w:ascii="Times New Roman" w:hAnsi="Times New Roman" w:cs="Times New Roman"/>
                <w:b/>
                <w:caps/>
                <w:sz w:val="20"/>
                <w:szCs w:val="20"/>
              </w:rPr>
              <w:t>IN NEW PROGRAMS</w:t>
            </w:r>
          </w:p>
          <w:p w:rsidR="00AB3A1D" w:rsidRPr="00ED492B" w:rsidRDefault="00AB3A1D" w:rsidP="00AB3A1D">
            <w:pPr>
              <w:jc w:val="center"/>
              <w:rPr>
                <w:rFonts w:ascii="Times New Roman" w:hAnsi="Times New Roman" w:cs="Times New Roman"/>
                <w:b/>
                <w:caps/>
                <w:sz w:val="20"/>
                <w:szCs w:val="20"/>
              </w:rPr>
            </w:pPr>
            <w:r w:rsidRPr="00ED492B">
              <w:rPr>
                <w:rFonts w:ascii="Times New Roman" w:hAnsi="Times New Roman" w:cs="Times New Roman"/>
                <w:b/>
                <w:caps/>
                <w:sz w:val="20"/>
                <w:szCs w:val="20"/>
              </w:rPr>
              <w:t>Taught at this Location</w:t>
            </w:r>
          </w:p>
        </w:tc>
        <w:tc>
          <w:tcPr>
            <w:tcW w:w="3120" w:type="dxa"/>
            <w:tcBorders>
              <w:top w:val="single" w:sz="12" w:space="0" w:color="auto"/>
              <w:left w:val="single" w:sz="8" w:space="0" w:color="auto"/>
              <w:bottom w:val="single" w:sz="12" w:space="0" w:color="auto"/>
              <w:right w:val="single" w:sz="12" w:space="0" w:color="auto"/>
            </w:tcBorders>
            <w:vAlign w:val="center"/>
          </w:tcPr>
          <w:p w:rsidR="00AB3A1D" w:rsidRPr="00ED492B" w:rsidRDefault="00AB3A1D" w:rsidP="00AB3A1D">
            <w:pPr>
              <w:spacing w:before="60" w:after="60"/>
              <w:jc w:val="center"/>
              <w:rPr>
                <w:rFonts w:ascii="Times New Roman" w:hAnsi="Times New Roman" w:cs="Times New Roman"/>
                <w:b/>
                <w:caps/>
                <w:sz w:val="20"/>
                <w:szCs w:val="20"/>
              </w:rPr>
            </w:pPr>
            <w:r w:rsidRPr="00ED492B">
              <w:rPr>
                <w:rFonts w:ascii="Times New Roman" w:hAnsi="Times New Roman" w:cs="Times New Roman"/>
                <w:b/>
                <w:caps/>
                <w:sz w:val="20"/>
                <w:szCs w:val="20"/>
              </w:rPr>
              <w:t>Percentage of the Total Number of  Student Credit Hours</w:t>
            </w:r>
            <w:r>
              <w:rPr>
                <w:rFonts w:ascii="Times New Roman" w:hAnsi="Times New Roman" w:cs="Times New Roman"/>
                <w:b/>
                <w:caps/>
                <w:sz w:val="20"/>
                <w:szCs w:val="20"/>
              </w:rPr>
              <w:t xml:space="preserve"> IN NEW PROGRAMS</w:t>
            </w:r>
            <w:r w:rsidRPr="00ED492B">
              <w:rPr>
                <w:rFonts w:ascii="Times New Roman" w:hAnsi="Times New Roman" w:cs="Times New Roman"/>
                <w:b/>
                <w:caps/>
                <w:sz w:val="20"/>
                <w:szCs w:val="20"/>
              </w:rPr>
              <w:t xml:space="preserve"> Taught at this Location</w:t>
            </w:r>
          </w:p>
        </w:tc>
      </w:tr>
      <w:tr w:rsidR="000D5B84" w:rsidRPr="00ED492B" w:rsidTr="00AB3A1D">
        <w:trPr>
          <w:jc w:val="center"/>
        </w:trPr>
        <w:tc>
          <w:tcPr>
            <w:tcW w:w="3120" w:type="dxa"/>
            <w:tcBorders>
              <w:top w:val="single" w:sz="12" w:space="0" w:color="auto"/>
              <w:left w:val="single" w:sz="12" w:space="0" w:color="auto"/>
              <w:bottom w:val="single" w:sz="8" w:space="0" w:color="auto"/>
              <w:right w:val="single" w:sz="8" w:space="0" w:color="auto"/>
            </w:tcBorders>
            <w:vAlign w:val="center"/>
          </w:tcPr>
          <w:p w:rsidR="000D5B84" w:rsidRPr="00ED492B" w:rsidRDefault="000D5B84" w:rsidP="007F191F">
            <w:pPr>
              <w:spacing w:before="60" w:after="60"/>
              <w:rPr>
                <w:rFonts w:ascii="Times New Roman" w:hAnsi="Times New Roman" w:cs="Times New Roman"/>
                <w:sz w:val="20"/>
                <w:szCs w:val="20"/>
              </w:rPr>
            </w:pPr>
          </w:p>
        </w:tc>
        <w:tc>
          <w:tcPr>
            <w:tcW w:w="3120" w:type="dxa"/>
            <w:tcBorders>
              <w:top w:val="single" w:sz="12" w:space="0" w:color="auto"/>
              <w:left w:val="single" w:sz="8" w:space="0" w:color="auto"/>
              <w:bottom w:val="single" w:sz="8" w:space="0" w:color="auto"/>
              <w:right w:val="single" w:sz="8" w:space="0" w:color="auto"/>
            </w:tcBorders>
            <w:vAlign w:val="center"/>
          </w:tcPr>
          <w:p w:rsidR="000D5B84" w:rsidRPr="00ED492B" w:rsidRDefault="000D5B84" w:rsidP="007F191F">
            <w:pPr>
              <w:spacing w:before="60" w:after="60"/>
              <w:jc w:val="center"/>
              <w:rPr>
                <w:rFonts w:ascii="Times New Roman" w:hAnsi="Times New Roman" w:cs="Times New Roman"/>
                <w:sz w:val="20"/>
                <w:szCs w:val="20"/>
              </w:rPr>
            </w:pPr>
          </w:p>
        </w:tc>
        <w:tc>
          <w:tcPr>
            <w:tcW w:w="3120" w:type="dxa"/>
            <w:tcBorders>
              <w:top w:val="single" w:sz="12" w:space="0" w:color="auto"/>
              <w:left w:val="single" w:sz="8" w:space="0" w:color="auto"/>
              <w:bottom w:val="single" w:sz="8" w:space="0" w:color="auto"/>
              <w:right w:val="single" w:sz="12" w:space="0" w:color="auto"/>
            </w:tcBorders>
            <w:vAlign w:val="center"/>
          </w:tcPr>
          <w:p w:rsidR="000D5B84" w:rsidRPr="00ED492B" w:rsidRDefault="000D5B84" w:rsidP="007F191F">
            <w:pPr>
              <w:spacing w:before="60" w:after="60"/>
              <w:jc w:val="center"/>
              <w:rPr>
                <w:rFonts w:ascii="Times New Roman" w:hAnsi="Times New Roman" w:cs="Times New Roman"/>
                <w:sz w:val="20"/>
                <w:szCs w:val="20"/>
              </w:rPr>
            </w:pPr>
          </w:p>
        </w:tc>
      </w:tr>
      <w:tr w:rsidR="000D5B84" w:rsidRPr="00ED492B" w:rsidTr="00AB3A1D">
        <w:trPr>
          <w:jc w:val="center"/>
        </w:trPr>
        <w:tc>
          <w:tcPr>
            <w:tcW w:w="3120" w:type="dxa"/>
            <w:tcBorders>
              <w:top w:val="single" w:sz="8" w:space="0" w:color="auto"/>
              <w:left w:val="single" w:sz="12" w:space="0" w:color="auto"/>
              <w:bottom w:val="single" w:sz="8" w:space="0" w:color="auto"/>
              <w:right w:val="single" w:sz="8" w:space="0" w:color="auto"/>
            </w:tcBorders>
            <w:vAlign w:val="center"/>
          </w:tcPr>
          <w:p w:rsidR="000D5B84" w:rsidRPr="00ED492B" w:rsidRDefault="000D5B84" w:rsidP="007F191F">
            <w:pPr>
              <w:spacing w:before="60" w:after="60"/>
              <w:rPr>
                <w:rFonts w:ascii="Times New Roman" w:hAnsi="Times New Roman" w:cs="Times New Roman"/>
                <w:sz w:val="20"/>
                <w:szCs w:val="20"/>
              </w:rPr>
            </w:pPr>
          </w:p>
        </w:tc>
        <w:tc>
          <w:tcPr>
            <w:tcW w:w="3120" w:type="dxa"/>
            <w:tcBorders>
              <w:top w:val="single" w:sz="8" w:space="0" w:color="auto"/>
              <w:left w:val="single" w:sz="8" w:space="0" w:color="auto"/>
              <w:bottom w:val="single" w:sz="8" w:space="0" w:color="auto"/>
              <w:right w:val="single" w:sz="8" w:space="0" w:color="auto"/>
            </w:tcBorders>
            <w:vAlign w:val="center"/>
          </w:tcPr>
          <w:p w:rsidR="000D5B84" w:rsidRPr="00ED492B" w:rsidRDefault="000D5B84" w:rsidP="007F191F">
            <w:pPr>
              <w:spacing w:before="60" w:after="60"/>
              <w:jc w:val="center"/>
              <w:rPr>
                <w:rFonts w:ascii="Times New Roman" w:hAnsi="Times New Roman" w:cs="Times New Roman"/>
                <w:sz w:val="20"/>
                <w:szCs w:val="20"/>
              </w:rPr>
            </w:pPr>
          </w:p>
        </w:tc>
        <w:tc>
          <w:tcPr>
            <w:tcW w:w="3120" w:type="dxa"/>
            <w:tcBorders>
              <w:top w:val="single" w:sz="8" w:space="0" w:color="auto"/>
              <w:left w:val="single" w:sz="8" w:space="0" w:color="auto"/>
              <w:bottom w:val="single" w:sz="8" w:space="0" w:color="auto"/>
              <w:right w:val="single" w:sz="12" w:space="0" w:color="auto"/>
            </w:tcBorders>
            <w:vAlign w:val="center"/>
          </w:tcPr>
          <w:p w:rsidR="000D5B84" w:rsidRPr="00ED492B" w:rsidRDefault="000D5B84" w:rsidP="007F191F">
            <w:pPr>
              <w:spacing w:before="60" w:after="60"/>
              <w:jc w:val="center"/>
              <w:rPr>
                <w:rFonts w:ascii="Times New Roman" w:hAnsi="Times New Roman" w:cs="Times New Roman"/>
                <w:sz w:val="20"/>
                <w:szCs w:val="20"/>
              </w:rPr>
            </w:pPr>
          </w:p>
        </w:tc>
      </w:tr>
      <w:tr w:rsidR="000D5B84" w:rsidRPr="00ED492B" w:rsidTr="00AB3A1D">
        <w:trPr>
          <w:jc w:val="center"/>
        </w:trPr>
        <w:tc>
          <w:tcPr>
            <w:tcW w:w="3120" w:type="dxa"/>
            <w:tcBorders>
              <w:top w:val="single" w:sz="8" w:space="0" w:color="auto"/>
              <w:left w:val="single" w:sz="12" w:space="0" w:color="auto"/>
              <w:bottom w:val="single" w:sz="12" w:space="0" w:color="auto"/>
              <w:right w:val="single" w:sz="8" w:space="0" w:color="auto"/>
            </w:tcBorders>
            <w:vAlign w:val="center"/>
          </w:tcPr>
          <w:p w:rsidR="000D5B84" w:rsidRPr="00ED492B" w:rsidRDefault="000D5B84" w:rsidP="007F191F">
            <w:pPr>
              <w:spacing w:before="60" w:after="60"/>
              <w:rPr>
                <w:rFonts w:ascii="Times New Roman" w:hAnsi="Times New Roman" w:cs="Times New Roman"/>
                <w:sz w:val="20"/>
                <w:szCs w:val="20"/>
              </w:rPr>
            </w:pPr>
          </w:p>
        </w:tc>
        <w:tc>
          <w:tcPr>
            <w:tcW w:w="3120" w:type="dxa"/>
            <w:tcBorders>
              <w:top w:val="single" w:sz="8" w:space="0" w:color="auto"/>
              <w:left w:val="single" w:sz="8" w:space="0" w:color="auto"/>
              <w:bottom w:val="single" w:sz="12" w:space="0" w:color="auto"/>
              <w:right w:val="single" w:sz="8" w:space="0" w:color="auto"/>
            </w:tcBorders>
            <w:vAlign w:val="center"/>
          </w:tcPr>
          <w:p w:rsidR="000D5B84" w:rsidRPr="00ED492B" w:rsidRDefault="000D5B84" w:rsidP="007F191F">
            <w:pPr>
              <w:spacing w:before="60" w:after="60"/>
              <w:jc w:val="center"/>
              <w:rPr>
                <w:rFonts w:ascii="Times New Roman" w:hAnsi="Times New Roman" w:cs="Times New Roman"/>
                <w:sz w:val="20"/>
                <w:szCs w:val="20"/>
              </w:rPr>
            </w:pPr>
          </w:p>
        </w:tc>
        <w:tc>
          <w:tcPr>
            <w:tcW w:w="3120" w:type="dxa"/>
            <w:tcBorders>
              <w:top w:val="single" w:sz="8" w:space="0" w:color="auto"/>
              <w:left w:val="single" w:sz="8" w:space="0" w:color="auto"/>
              <w:bottom w:val="single" w:sz="12" w:space="0" w:color="auto"/>
              <w:right w:val="single" w:sz="12" w:space="0" w:color="auto"/>
            </w:tcBorders>
            <w:vAlign w:val="center"/>
          </w:tcPr>
          <w:p w:rsidR="000D5B84" w:rsidRPr="00ED492B" w:rsidRDefault="000D5B84" w:rsidP="007F191F">
            <w:pPr>
              <w:spacing w:before="60" w:after="60"/>
              <w:jc w:val="center"/>
              <w:rPr>
                <w:rFonts w:ascii="Times New Roman" w:hAnsi="Times New Roman" w:cs="Times New Roman"/>
                <w:sz w:val="20"/>
                <w:szCs w:val="20"/>
              </w:rPr>
            </w:pPr>
          </w:p>
        </w:tc>
      </w:tr>
      <w:tr w:rsidR="000D5B84" w:rsidRPr="00ED492B" w:rsidTr="00AB3A1D">
        <w:trPr>
          <w:jc w:val="center"/>
        </w:trPr>
        <w:tc>
          <w:tcPr>
            <w:tcW w:w="3120" w:type="dxa"/>
            <w:tcBorders>
              <w:top w:val="single" w:sz="12" w:space="0" w:color="auto"/>
              <w:left w:val="single" w:sz="12" w:space="0" w:color="auto"/>
              <w:bottom w:val="single" w:sz="12" w:space="0" w:color="auto"/>
              <w:right w:val="single" w:sz="8" w:space="0" w:color="auto"/>
            </w:tcBorders>
            <w:vAlign w:val="center"/>
          </w:tcPr>
          <w:p w:rsidR="000D5B84" w:rsidRPr="00ED492B" w:rsidRDefault="000D5B84" w:rsidP="007F191F">
            <w:pPr>
              <w:spacing w:before="60" w:after="60"/>
              <w:jc w:val="center"/>
              <w:rPr>
                <w:rFonts w:ascii="Times New Roman" w:hAnsi="Times New Roman" w:cs="Times New Roman"/>
                <w:sz w:val="20"/>
                <w:szCs w:val="20"/>
              </w:rPr>
            </w:pPr>
            <w:r w:rsidRPr="00ED492B">
              <w:rPr>
                <w:rFonts w:ascii="Times New Roman" w:hAnsi="Times New Roman" w:cs="Times New Roman"/>
                <w:sz w:val="20"/>
                <w:szCs w:val="20"/>
              </w:rPr>
              <w:t>TOTAL</w:t>
            </w:r>
          </w:p>
        </w:tc>
        <w:tc>
          <w:tcPr>
            <w:tcW w:w="3120" w:type="dxa"/>
            <w:tcBorders>
              <w:top w:val="single" w:sz="12" w:space="0" w:color="auto"/>
              <w:left w:val="single" w:sz="8" w:space="0" w:color="auto"/>
              <w:bottom w:val="single" w:sz="12" w:space="0" w:color="auto"/>
              <w:right w:val="single" w:sz="8" w:space="0" w:color="auto"/>
            </w:tcBorders>
            <w:vAlign w:val="center"/>
          </w:tcPr>
          <w:p w:rsidR="000D5B84" w:rsidRPr="00ED492B" w:rsidRDefault="000D5B84" w:rsidP="007F191F">
            <w:pPr>
              <w:spacing w:before="60" w:after="60"/>
              <w:jc w:val="center"/>
              <w:rPr>
                <w:rFonts w:ascii="Times New Roman" w:hAnsi="Times New Roman" w:cs="Times New Roman"/>
                <w:sz w:val="20"/>
                <w:szCs w:val="20"/>
              </w:rPr>
            </w:pPr>
          </w:p>
        </w:tc>
        <w:tc>
          <w:tcPr>
            <w:tcW w:w="3120" w:type="dxa"/>
            <w:tcBorders>
              <w:top w:val="single" w:sz="12" w:space="0" w:color="auto"/>
              <w:left w:val="single" w:sz="8" w:space="0" w:color="auto"/>
              <w:bottom w:val="single" w:sz="12" w:space="0" w:color="auto"/>
              <w:right w:val="single" w:sz="12" w:space="0" w:color="auto"/>
            </w:tcBorders>
            <w:vAlign w:val="center"/>
          </w:tcPr>
          <w:p w:rsidR="000D5B84" w:rsidRPr="00ED492B" w:rsidRDefault="000D5B84" w:rsidP="007F191F">
            <w:pPr>
              <w:spacing w:before="60" w:after="60"/>
              <w:jc w:val="center"/>
              <w:rPr>
                <w:rFonts w:ascii="Times New Roman" w:hAnsi="Times New Roman" w:cs="Times New Roman"/>
                <w:sz w:val="20"/>
                <w:szCs w:val="20"/>
              </w:rPr>
            </w:pPr>
          </w:p>
        </w:tc>
      </w:tr>
    </w:tbl>
    <w:p w:rsidR="003F34DF" w:rsidRPr="00ED492B" w:rsidRDefault="003F34DF">
      <w:pPr>
        <w:pStyle w:val="Heading2"/>
        <w:jc w:val="left"/>
        <w:rPr>
          <w:rFonts w:ascii="Times New Roman" w:hAnsi="Times New Roman" w:cs="Times New Roman"/>
          <w:color w:val="000000"/>
          <w:sz w:val="32"/>
          <w:szCs w:val="32"/>
          <w:u w:val="single"/>
        </w:rPr>
        <w:sectPr w:rsidR="003F34DF" w:rsidRPr="00ED492B" w:rsidSect="00596A40">
          <w:pgSz w:w="12240" w:h="15840" w:code="1"/>
          <w:pgMar w:top="1440" w:right="1440" w:bottom="1440" w:left="1440" w:header="720" w:footer="432" w:gutter="0"/>
          <w:cols w:space="720"/>
          <w:docGrid w:linePitch="360"/>
        </w:sectPr>
      </w:pPr>
      <w:bookmarkStart w:id="82" w:name="_Toc128274356"/>
    </w:p>
    <w:p w:rsidR="00D953C8" w:rsidRPr="003B773F" w:rsidRDefault="00931943" w:rsidP="00D14D26">
      <w:pPr>
        <w:pStyle w:val="Heading3"/>
        <w:spacing w:before="0" w:after="0"/>
        <w:rPr>
          <w:rFonts w:ascii="Times New Roman" w:hAnsi="Times New Roman" w:cs="Times New Roman"/>
          <w:b/>
          <w:color w:val="000000"/>
          <w:sz w:val="28"/>
          <w:szCs w:val="28"/>
          <w:u w:val="single"/>
        </w:rPr>
      </w:pPr>
      <w:bookmarkStart w:id="83" w:name="_Toc403914970"/>
      <w:bookmarkEnd w:id="82"/>
      <w:r w:rsidRPr="003B773F">
        <w:rPr>
          <w:rFonts w:ascii="Times New Roman" w:hAnsi="Times New Roman" w:cs="Times New Roman"/>
          <w:b/>
          <w:color w:val="000000"/>
          <w:sz w:val="28"/>
          <w:szCs w:val="28"/>
          <w:u w:val="single"/>
        </w:rPr>
        <w:lastRenderedPageBreak/>
        <w:t xml:space="preserve">Principle </w:t>
      </w:r>
      <w:r w:rsidR="00B01C43">
        <w:rPr>
          <w:rFonts w:ascii="Times New Roman" w:hAnsi="Times New Roman" w:cs="Times New Roman"/>
          <w:b/>
          <w:color w:val="000000"/>
          <w:sz w:val="28"/>
          <w:szCs w:val="28"/>
          <w:u w:val="single"/>
        </w:rPr>
        <w:t>5</w:t>
      </w:r>
      <w:r w:rsidR="00D953C8" w:rsidRPr="003B773F">
        <w:rPr>
          <w:rFonts w:ascii="Times New Roman" w:hAnsi="Times New Roman" w:cs="Times New Roman"/>
          <w:b/>
          <w:color w:val="000000"/>
          <w:sz w:val="28"/>
          <w:szCs w:val="28"/>
          <w:u w:val="single"/>
        </w:rPr>
        <w:t>.</w:t>
      </w:r>
      <w:r w:rsidR="00B01C43">
        <w:rPr>
          <w:rFonts w:ascii="Times New Roman" w:hAnsi="Times New Roman" w:cs="Times New Roman"/>
          <w:b/>
          <w:color w:val="000000"/>
          <w:sz w:val="28"/>
          <w:szCs w:val="28"/>
          <w:u w:val="single"/>
        </w:rPr>
        <w:t>1</w:t>
      </w:r>
      <w:r w:rsidRPr="003B773F">
        <w:rPr>
          <w:rFonts w:ascii="Times New Roman" w:hAnsi="Times New Roman" w:cs="Times New Roman"/>
          <w:b/>
          <w:color w:val="000000"/>
          <w:sz w:val="28"/>
          <w:szCs w:val="28"/>
          <w:u w:val="single"/>
        </w:rPr>
        <w:t>:</w:t>
      </w:r>
      <w:r w:rsidR="00D953C8" w:rsidRPr="003B773F">
        <w:rPr>
          <w:rFonts w:ascii="Times New Roman" w:hAnsi="Times New Roman" w:cs="Times New Roman"/>
          <w:b/>
          <w:color w:val="000000"/>
          <w:sz w:val="28"/>
          <w:szCs w:val="28"/>
          <w:u w:val="single"/>
        </w:rPr>
        <w:t xml:space="preserve"> Admissions Processes</w:t>
      </w:r>
      <w:bookmarkEnd w:id="83"/>
    </w:p>
    <w:p w:rsidR="00D953C8" w:rsidRPr="00ED492B" w:rsidRDefault="00D953C8" w:rsidP="00D14D26">
      <w:pPr>
        <w:rPr>
          <w:rFonts w:ascii="Times New Roman" w:hAnsi="Times New Roman" w:cs="Times New Roman"/>
          <w:b/>
          <w:bCs/>
          <w:color w:val="000000"/>
        </w:rPr>
      </w:pPr>
    </w:p>
    <w:p w:rsidR="00D953C8" w:rsidRPr="00ED492B" w:rsidRDefault="00B01C43" w:rsidP="00D14D26">
      <w:pPr>
        <w:pBdr>
          <w:top w:val="single" w:sz="4" w:space="5" w:color="auto"/>
          <w:left w:val="single" w:sz="4" w:space="7" w:color="auto"/>
          <w:bottom w:val="single" w:sz="4" w:space="5" w:color="auto"/>
          <w:right w:val="single" w:sz="4" w:space="7" w:color="auto"/>
        </w:pBdr>
        <w:ind w:left="180"/>
        <w:rPr>
          <w:rFonts w:ascii="Times New Roman" w:hAnsi="Times New Roman" w:cs="Times New Roman"/>
          <w:b/>
          <w:bCs/>
          <w:color w:val="000000"/>
        </w:rPr>
      </w:pPr>
      <w:r w:rsidRPr="00B01C43">
        <w:rPr>
          <w:rFonts w:ascii="Times New Roman" w:hAnsi="Times New Roman" w:cs="Times New Roman"/>
          <w:b/>
          <w:bCs/>
          <w:color w:val="000000"/>
        </w:rPr>
        <w:t>Academic quality in business programs requires admissions processes and policies that ensure that students who are admitted to new business programs have a reasonable chance of success in the program to which they have been admitted</w:t>
      </w:r>
      <w:r w:rsidR="00D953C8" w:rsidRPr="00ED492B">
        <w:rPr>
          <w:rFonts w:ascii="Times New Roman" w:hAnsi="Times New Roman" w:cs="Times New Roman"/>
          <w:b/>
          <w:bCs/>
          <w:color w:val="000000"/>
        </w:rPr>
        <w:t>.</w:t>
      </w:r>
    </w:p>
    <w:p w:rsidR="00D953C8" w:rsidRDefault="00D953C8">
      <w:pPr>
        <w:rPr>
          <w:rFonts w:ascii="Times New Roman" w:hAnsi="Times New Roman" w:cs="Times New Roman"/>
          <w:b/>
          <w:bCs/>
          <w:color w:val="000000"/>
        </w:rPr>
      </w:pPr>
    </w:p>
    <w:p w:rsidR="00B01C43" w:rsidRPr="00031DC5" w:rsidRDefault="00B01C43" w:rsidP="00B01C43">
      <w:pPr>
        <w:ind w:left="720" w:hanging="720"/>
        <w:jc w:val="both"/>
        <w:rPr>
          <w:rFonts w:ascii="Times New Roman" w:hAnsi="Times New Roman" w:cs="Times New Roman"/>
          <w:bCs/>
          <w:color w:val="000000"/>
        </w:rPr>
      </w:pPr>
      <w:r w:rsidRPr="00031DC5">
        <w:rPr>
          <w:rFonts w:ascii="Times New Roman" w:hAnsi="Times New Roman" w:cs="Times New Roman"/>
          <w:b/>
          <w:bCs/>
          <w:color w:val="000000"/>
          <w:sz w:val="24"/>
          <w:szCs w:val="24"/>
          <w:u w:val="single"/>
        </w:rPr>
        <w:t>Note</w:t>
      </w:r>
      <w:r w:rsidRPr="00031DC5">
        <w:rPr>
          <w:rFonts w:ascii="Times New Roman" w:hAnsi="Times New Roman" w:cs="Times New Roman"/>
          <w:b/>
          <w:bCs/>
          <w:color w:val="000000"/>
          <w:sz w:val="24"/>
          <w:szCs w:val="24"/>
        </w:rPr>
        <w:t>:</w:t>
      </w:r>
      <w:r>
        <w:rPr>
          <w:rFonts w:ascii="Times New Roman" w:hAnsi="Times New Roman" w:cs="Times New Roman"/>
          <w:b/>
          <w:bCs/>
          <w:color w:val="000000"/>
          <w:sz w:val="24"/>
          <w:szCs w:val="24"/>
        </w:rPr>
        <w:tab/>
      </w:r>
      <w:r w:rsidRPr="00473C98">
        <w:rPr>
          <w:rFonts w:ascii="Times New Roman" w:hAnsi="Times New Roman" w:cs="Times New Roman"/>
          <w:bCs/>
          <w:color w:val="000000"/>
        </w:rPr>
        <w:t>This principle needs to be addressed only if the admissions policies and procedures for the new program(s) are different than those for previously IACBE-accredited programs</w:t>
      </w:r>
      <w:r w:rsidRPr="00031DC5">
        <w:rPr>
          <w:rFonts w:ascii="Times New Roman" w:hAnsi="Times New Roman" w:cs="Times New Roman"/>
          <w:bCs/>
          <w:color w:val="000000"/>
        </w:rPr>
        <w:t>.</w:t>
      </w:r>
    </w:p>
    <w:p w:rsidR="00B01C43" w:rsidRDefault="00B01C43">
      <w:pPr>
        <w:rPr>
          <w:rFonts w:ascii="Times New Roman" w:hAnsi="Times New Roman" w:cs="Times New Roman"/>
          <w:b/>
          <w:bCs/>
          <w:color w:val="000000"/>
        </w:rPr>
      </w:pPr>
    </w:p>
    <w:p w:rsidR="00D953C8" w:rsidRPr="00ED492B" w:rsidRDefault="00D953C8" w:rsidP="00FE57F8">
      <w:pPr>
        <w:pStyle w:val="Footer"/>
        <w:tabs>
          <w:tab w:val="clear" w:pos="4320"/>
          <w:tab w:val="clear" w:pos="8640"/>
        </w:tabs>
        <w:rPr>
          <w:rFonts w:ascii="Times New Roman" w:hAnsi="Times New Roman" w:cs="Times New Roman"/>
          <w:b/>
          <w:bCs/>
          <w:i/>
          <w:iCs/>
          <w:color w:val="000000"/>
        </w:rPr>
      </w:pPr>
      <w:r w:rsidRPr="00ED492B">
        <w:rPr>
          <w:rFonts w:ascii="Times New Roman" w:hAnsi="Times New Roman" w:cs="Times New Roman"/>
          <w:b/>
          <w:bCs/>
          <w:i/>
          <w:iCs/>
          <w:color w:val="000000"/>
        </w:rPr>
        <w:t>Associate</w:t>
      </w:r>
      <w:r w:rsidR="00EA6ADB" w:rsidRPr="00ED492B">
        <w:rPr>
          <w:rFonts w:ascii="Times New Roman" w:hAnsi="Times New Roman" w:cs="Times New Roman"/>
          <w:b/>
          <w:bCs/>
          <w:i/>
          <w:iCs/>
          <w:color w:val="000000"/>
        </w:rPr>
        <w:t>-</w:t>
      </w:r>
      <w:r w:rsidRPr="00ED492B">
        <w:rPr>
          <w:rFonts w:ascii="Times New Roman" w:hAnsi="Times New Roman" w:cs="Times New Roman"/>
          <w:b/>
          <w:bCs/>
          <w:i/>
          <w:iCs/>
          <w:color w:val="000000"/>
        </w:rPr>
        <w:t xml:space="preserve"> and Bachelor</w:t>
      </w:r>
      <w:r w:rsidR="00A6446E" w:rsidRPr="00ED492B">
        <w:rPr>
          <w:rFonts w:ascii="Times New Roman" w:hAnsi="Times New Roman" w:cs="Times New Roman"/>
          <w:b/>
          <w:bCs/>
          <w:i/>
          <w:iCs/>
          <w:color w:val="000000"/>
        </w:rPr>
        <w:t>’s</w:t>
      </w:r>
      <w:r w:rsidR="00EA6ADB" w:rsidRPr="00ED492B">
        <w:rPr>
          <w:rFonts w:ascii="Times New Roman" w:hAnsi="Times New Roman" w:cs="Times New Roman"/>
          <w:b/>
          <w:bCs/>
          <w:i/>
          <w:iCs/>
          <w:color w:val="000000"/>
        </w:rPr>
        <w:t>-Level</w:t>
      </w:r>
      <w:r w:rsidRPr="00ED492B">
        <w:rPr>
          <w:rFonts w:ascii="Times New Roman" w:hAnsi="Times New Roman" w:cs="Times New Roman"/>
          <w:b/>
          <w:bCs/>
          <w:i/>
          <w:iCs/>
          <w:color w:val="000000"/>
        </w:rPr>
        <w:t xml:space="preserve"> Programs:</w:t>
      </w:r>
    </w:p>
    <w:p w:rsidR="00FE57F8" w:rsidRPr="00ED492B" w:rsidRDefault="00FE57F8" w:rsidP="00FE57F8">
      <w:pPr>
        <w:pStyle w:val="Footer"/>
        <w:tabs>
          <w:tab w:val="clear" w:pos="4320"/>
          <w:tab w:val="clear" w:pos="8640"/>
        </w:tabs>
        <w:rPr>
          <w:rFonts w:ascii="Times New Roman" w:hAnsi="Times New Roman" w:cs="Times New Roman"/>
          <w:b/>
          <w:bCs/>
          <w:i/>
          <w:iCs/>
          <w:color w:val="000000"/>
        </w:rPr>
      </w:pPr>
    </w:p>
    <w:p w:rsidR="00D953C8" w:rsidRDefault="00B01C43" w:rsidP="009703D4">
      <w:pPr>
        <w:numPr>
          <w:ilvl w:val="0"/>
          <w:numId w:val="9"/>
        </w:numPr>
        <w:tabs>
          <w:tab w:val="left" w:pos="900"/>
          <w:tab w:val="left" w:pos="1260"/>
        </w:tabs>
        <w:rPr>
          <w:rFonts w:ascii="Times New Roman" w:hAnsi="Times New Roman" w:cs="Times New Roman"/>
          <w:i/>
          <w:iCs/>
        </w:rPr>
      </w:pPr>
      <w:r w:rsidRPr="00B01C43">
        <w:rPr>
          <w:rFonts w:ascii="Times New Roman" w:hAnsi="Times New Roman" w:cs="Times New Roman"/>
          <w:i/>
          <w:iCs/>
        </w:rPr>
        <w:t>For the new associate- and bachelor’s-level business programs for which the academic business unit is seeking accreditation, describe the policies and procedures for admission to these programs in the following areas (if these are described in your institution’s catalog, prospectus, marketing brochures, or other material, provide the page numbers for the relevant sections)</w:t>
      </w:r>
      <w:r w:rsidR="00D953C8" w:rsidRPr="00ED492B">
        <w:rPr>
          <w:rFonts w:ascii="Times New Roman" w:hAnsi="Times New Roman" w:cs="Times New Roman"/>
          <w:i/>
          <w:iCs/>
        </w:rPr>
        <w:t>:</w:t>
      </w:r>
    </w:p>
    <w:p w:rsidR="00931943" w:rsidRPr="00ED492B" w:rsidRDefault="00931943" w:rsidP="00931943">
      <w:pPr>
        <w:tabs>
          <w:tab w:val="left" w:pos="900"/>
          <w:tab w:val="left" w:pos="1260"/>
        </w:tabs>
        <w:rPr>
          <w:rFonts w:ascii="Times New Roman" w:hAnsi="Times New Roman" w:cs="Times New Roman"/>
          <w:i/>
          <w:iCs/>
        </w:rPr>
      </w:pPr>
    </w:p>
    <w:p w:rsidR="00D953C8" w:rsidRDefault="00D953C8" w:rsidP="009703D4">
      <w:pPr>
        <w:numPr>
          <w:ilvl w:val="1"/>
          <w:numId w:val="9"/>
        </w:numPr>
        <w:tabs>
          <w:tab w:val="clear" w:pos="1080"/>
        </w:tabs>
        <w:ind w:left="360"/>
        <w:rPr>
          <w:rFonts w:ascii="Times New Roman" w:hAnsi="Times New Roman" w:cs="Times New Roman"/>
          <w:i/>
          <w:iCs/>
        </w:rPr>
      </w:pPr>
      <w:r w:rsidRPr="00ED492B">
        <w:rPr>
          <w:rFonts w:ascii="Times New Roman" w:hAnsi="Times New Roman" w:cs="Times New Roman"/>
          <w:i/>
          <w:iCs/>
        </w:rPr>
        <w:t>Admission of freshmen</w:t>
      </w:r>
      <w:r w:rsidR="00C662B6" w:rsidRPr="00ED492B">
        <w:rPr>
          <w:rFonts w:ascii="Times New Roman" w:hAnsi="Times New Roman" w:cs="Times New Roman"/>
          <w:i/>
          <w:iCs/>
        </w:rPr>
        <w:t xml:space="preserve"> to these programs</w:t>
      </w:r>
      <w:r w:rsidRPr="00ED492B">
        <w:rPr>
          <w:rFonts w:ascii="Times New Roman" w:hAnsi="Times New Roman" w:cs="Times New Roman"/>
          <w:i/>
          <w:iCs/>
        </w:rPr>
        <w:t>.</w:t>
      </w: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D953C8" w:rsidRDefault="00D953C8" w:rsidP="009703D4">
      <w:pPr>
        <w:numPr>
          <w:ilvl w:val="1"/>
          <w:numId w:val="9"/>
        </w:numPr>
        <w:tabs>
          <w:tab w:val="clear" w:pos="1080"/>
        </w:tabs>
        <w:ind w:left="360"/>
        <w:rPr>
          <w:rFonts w:ascii="Times New Roman" w:hAnsi="Times New Roman" w:cs="Times New Roman"/>
          <w:i/>
          <w:iCs/>
        </w:rPr>
      </w:pPr>
      <w:r w:rsidRPr="00ED492B">
        <w:rPr>
          <w:rFonts w:ascii="Times New Roman" w:hAnsi="Times New Roman" w:cs="Times New Roman"/>
          <w:i/>
          <w:iCs/>
        </w:rPr>
        <w:t xml:space="preserve">Admission of students </w:t>
      </w:r>
      <w:r w:rsidR="00C662B6" w:rsidRPr="00ED492B">
        <w:rPr>
          <w:rFonts w:ascii="Times New Roman" w:hAnsi="Times New Roman" w:cs="Times New Roman"/>
          <w:i/>
          <w:iCs/>
        </w:rPr>
        <w:t>from within your institution to these programs</w:t>
      </w:r>
      <w:r w:rsidRPr="00ED492B">
        <w:rPr>
          <w:rFonts w:ascii="Times New Roman" w:hAnsi="Times New Roman" w:cs="Times New Roman"/>
          <w:i/>
          <w:iCs/>
        </w:rPr>
        <w:t>.</w:t>
      </w: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D953C8" w:rsidRDefault="00D953C8" w:rsidP="009703D4">
      <w:pPr>
        <w:numPr>
          <w:ilvl w:val="1"/>
          <w:numId w:val="9"/>
        </w:numPr>
        <w:tabs>
          <w:tab w:val="clear" w:pos="1080"/>
        </w:tabs>
        <w:ind w:left="360"/>
        <w:rPr>
          <w:rFonts w:ascii="Times New Roman" w:hAnsi="Times New Roman" w:cs="Times New Roman"/>
          <w:i/>
          <w:iCs/>
        </w:rPr>
      </w:pPr>
      <w:r w:rsidRPr="00ED492B">
        <w:rPr>
          <w:rFonts w:ascii="Times New Roman" w:hAnsi="Times New Roman" w:cs="Times New Roman"/>
          <w:i/>
          <w:iCs/>
        </w:rPr>
        <w:t xml:space="preserve">Admission of transfer students from other institutions </w:t>
      </w:r>
      <w:r w:rsidR="00C662B6" w:rsidRPr="00ED492B">
        <w:rPr>
          <w:rFonts w:ascii="Times New Roman" w:hAnsi="Times New Roman" w:cs="Times New Roman"/>
          <w:i/>
          <w:iCs/>
        </w:rPr>
        <w:t>to these programs</w:t>
      </w:r>
      <w:r w:rsidRPr="00ED492B">
        <w:rPr>
          <w:rFonts w:ascii="Times New Roman" w:hAnsi="Times New Roman" w:cs="Times New Roman"/>
          <w:i/>
          <w:iCs/>
        </w:rPr>
        <w:t>.</w:t>
      </w: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D953C8" w:rsidRDefault="00D953C8" w:rsidP="009703D4">
      <w:pPr>
        <w:numPr>
          <w:ilvl w:val="1"/>
          <w:numId w:val="9"/>
        </w:numPr>
        <w:tabs>
          <w:tab w:val="clear" w:pos="1080"/>
        </w:tabs>
        <w:ind w:left="360"/>
        <w:rPr>
          <w:rFonts w:ascii="Times New Roman" w:hAnsi="Times New Roman" w:cs="Times New Roman"/>
          <w:i/>
          <w:iCs/>
        </w:rPr>
      </w:pPr>
      <w:r w:rsidRPr="00ED492B">
        <w:rPr>
          <w:rFonts w:ascii="Times New Roman" w:hAnsi="Times New Roman" w:cs="Times New Roman"/>
          <w:i/>
          <w:iCs/>
        </w:rPr>
        <w:t>Admission of students</w:t>
      </w:r>
      <w:r w:rsidR="004C568B" w:rsidRPr="00ED492B">
        <w:rPr>
          <w:rFonts w:ascii="Times New Roman" w:hAnsi="Times New Roman" w:cs="Times New Roman"/>
          <w:i/>
          <w:iCs/>
        </w:rPr>
        <w:t xml:space="preserve"> from within your institution</w:t>
      </w:r>
      <w:r w:rsidRPr="00ED492B">
        <w:rPr>
          <w:rFonts w:ascii="Times New Roman" w:hAnsi="Times New Roman" w:cs="Times New Roman"/>
          <w:i/>
          <w:iCs/>
        </w:rPr>
        <w:t xml:space="preserve"> between the traditional and nontraditional</w:t>
      </w:r>
      <w:r w:rsidR="00C662B6" w:rsidRPr="00ED492B">
        <w:rPr>
          <w:rFonts w:ascii="Times New Roman" w:hAnsi="Times New Roman" w:cs="Times New Roman"/>
          <w:i/>
          <w:iCs/>
        </w:rPr>
        <w:t xml:space="preserve"> formats of these programs</w:t>
      </w:r>
      <w:r w:rsidRPr="00ED492B">
        <w:rPr>
          <w:rFonts w:ascii="Times New Roman" w:hAnsi="Times New Roman" w:cs="Times New Roman"/>
          <w:i/>
          <w:iCs/>
        </w:rPr>
        <w:t>.</w:t>
      </w: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C662B6" w:rsidRDefault="00C662B6" w:rsidP="009703D4">
      <w:pPr>
        <w:numPr>
          <w:ilvl w:val="1"/>
          <w:numId w:val="9"/>
        </w:numPr>
        <w:tabs>
          <w:tab w:val="clear" w:pos="1080"/>
        </w:tabs>
        <w:ind w:left="360"/>
        <w:rPr>
          <w:rFonts w:ascii="Times New Roman" w:hAnsi="Times New Roman" w:cs="Times New Roman"/>
          <w:i/>
          <w:iCs/>
        </w:rPr>
      </w:pPr>
      <w:r w:rsidRPr="00ED492B">
        <w:rPr>
          <w:rFonts w:ascii="Times New Roman" w:hAnsi="Times New Roman" w:cs="Times New Roman"/>
          <w:i/>
          <w:iCs/>
        </w:rPr>
        <w:t>Acceptance of transfer credit from other institutions, and your method of validating the credits for these programs.</w:t>
      </w: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D953C8" w:rsidRPr="00931943" w:rsidRDefault="00B01C43" w:rsidP="009703D4">
      <w:pPr>
        <w:pStyle w:val="Footer"/>
        <w:numPr>
          <w:ilvl w:val="0"/>
          <w:numId w:val="9"/>
        </w:numPr>
        <w:tabs>
          <w:tab w:val="clear" w:pos="4320"/>
          <w:tab w:val="clear" w:pos="8640"/>
        </w:tabs>
        <w:rPr>
          <w:rFonts w:ascii="Times New Roman" w:hAnsi="Times New Roman" w:cs="Times New Roman"/>
          <w:i/>
          <w:iCs/>
          <w:color w:val="000000"/>
        </w:rPr>
      </w:pPr>
      <w:r w:rsidRPr="00B01C43">
        <w:rPr>
          <w:rFonts w:ascii="Times New Roman" w:hAnsi="Times New Roman" w:cs="Times New Roman"/>
          <w:i/>
          <w:iCs/>
        </w:rPr>
        <w:lastRenderedPageBreak/>
        <w:t>Describe the exceptions you have made in the administration of your admissions policies for associate and bachelor’s degree students in your new programs during the self-study year</w:t>
      </w:r>
      <w:r w:rsidR="00C83D87">
        <w:rPr>
          <w:rFonts w:ascii="Times New Roman" w:hAnsi="Times New Roman" w:cs="Times New Roman"/>
          <w:i/>
          <w:iCs/>
        </w:rPr>
        <w:t>.</w:t>
      </w:r>
    </w:p>
    <w:p w:rsidR="00931943" w:rsidRPr="00931943" w:rsidRDefault="00931943" w:rsidP="00931943">
      <w:pPr>
        <w:pStyle w:val="Footer"/>
        <w:tabs>
          <w:tab w:val="clear" w:pos="4320"/>
          <w:tab w:val="clear" w:pos="8640"/>
        </w:tabs>
        <w:rPr>
          <w:rFonts w:ascii="Times New Roman" w:hAnsi="Times New Roman" w:cs="Times New Roman"/>
          <w:iCs/>
          <w:color w:val="000000"/>
        </w:rPr>
      </w:pPr>
    </w:p>
    <w:p w:rsidR="00931943" w:rsidRPr="00931943" w:rsidRDefault="00931943" w:rsidP="00931943">
      <w:pPr>
        <w:pStyle w:val="Footer"/>
        <w:tabs>
          <w:tab w:val="clear" w:pos="4320"/>
          <w:tab w:val="clear" w:pos="8640"/>
        </w:tabs>
        <w:rPr>
          <w:rFonts w:ascii="Times New Roman" w:hAnsi="Times New Roman" w:cs="Times New Roman"/>
          <w:iCs/>
          <w:color w:val="000000"/>
        </w:rPr>
      </w:pPr>
    </w:p>
    <w:p w:rsidR="00931943" w:rsidRPr="00931943" w:rsidRDefault="00931943" w:rsidP="00931943">
      <w:pPr>
        <w:pStyle w:val="Footer"/>
        <w:tabs>
          <w:tab w:val="clear" w:pos="4320"/>
          <w:tab w:val="clear" w:pos="8640"/>
        </w:tabs>
        <w:rPr>
          <w:rFonts w:ascii="Times New Roman" w:hAnsi="Times New Roman" w:cs="Times New Roman"/>
          <w:iCs/>
          <w:color w:val="000000"/>
        </w:rPr>
      </w:pPr>
    </w:p>
    <w:p w:rsidR="00931943" w:rsidRPr="00931943" w:rsidRDefault="00931943" w:rsidP="00931943">
      <w:pPr>
        <w:pStyle w:val="Footer"/>
        <w:tabs>
          <w:tab w:val="clear" w:pos="4320"/>
          <w:tab w:val="clear" w:pos="8640"/>
        </w:tabs>
        <w:rPr>
          <w:rFonts w:ascii="Times New Roman" w:hAnsi="Times New Roman" w:cs="Times New Roman"/>
          <w:iCs/>
          <w:color w:val="000000"/>
        </w:rPr>
      </w:pPr>
    </w:p>
    <w:p w:rsidR="00D953C8" w:rsidRPr="00ED492B" w:rsidRDefault="00D953C8" w:rsidP="00FE57F8">
      <w:pPr>
        <w:pStyle w:val="Footer"/>
        <w:tabs>
          <w:tab w:val="clear" w:pos="4320"/>
          <w:tab w:val="clear" w:pos="8640"/>
        </w:tabs>
        <w:rPr>
          <w:rFonts w:ascii="Times New Roman" w:hAnsi="Times New Roman" w:cs="Times New Roman"/>
          <w:b/>
          <w:bCs/>
          <w:i/>
          <w:iCs/>
        </w:rPr>
      </w:pPr>
      <w:r w:rsidRPr="00ED492B">
        <w:rPr>
          <w:rFonts w:ascii="Times New Roman" w:hAnsi="Times New Roman" w:cs="Times New Roman"/>
          <w:b/>
          <w:bCs/>
          <w:i/>
          <w:iCs/>
        </w:rPr>
        <w:t>Master</w:t>
      </w:r>
      <w:r w:rsidR="003F428E" w:rsidRPr="00ED492B">
        <w:rPr>
          <w:rFonts w:ascii="Times New Roman" w:hAnsi="Times New Roman" w:cs="Times New Roman"/>
          <w:b/>
          <w:bCs/>
          <w:i/>
          <w:iCs/>
        </w:rPr>
        <w:t>’s</w:t>
      </w:r>
      <w:r w:rsidR="00EA6ADB" w:rsidRPr="00ED492B">
        <w:rPr>
          <w:rFonts w:ascii="Times New Roman" w:hAnsi="Times New Roman" w:cs="Times New Roman"/>
          <w:b/>
          <w:bCs/>
          <w:i/>
          <w:iCs/>
        </w:rPr>
        <w:t>-Level</w:t>
      </w:r>
      <w:r w:rsidRPr="00ED492B">
        <w:rPr>
          <w:rFonts w:ascii="Times New Roman" w:hAnsi="Times New Roman" w:cs="Times New Roman"/>
          <w:b/>
          <w:bCs/>
          <w:i/>
          <w:iCs/>
        </w:rPr>
        <w:t xml:space="preserve"> Programs:</w:t>
      </w:r>
    </w:p>
    <w:p w:rsidR="00FE57F8" w:rsidRPr="00ED492B" w:rsidRDefault="00FE57F8" w:rsidP="00FE57F8">
      <w:pPr>
        <w:pStyle w:val="Footer"/>
        <w:tabs>
          <w:tab w:val="clear" w:pos="4320"/>
          <w:tab w:val="clear" w:pos="8640"/>
        </w:tabs>
        <w:rPr>
          <w:rFonts w:ascii="Times New Roman" w:hAnsi="Times New Roman" w:cs="Times New Roman"/>
          <w:b/>
          <w:bCs/>
          <w:i/>
          <w:iCs/>
        </w:rPr>
      </w:pPr>
    </w:p>
    <w:p w:rsidR="00D953C8" w:rsidRDefault="00B01C43" w:rsidP="009703D4">
      <w:pPr>
        <w:pStyle w:val="BodyText3"/>
        <w:numPr>
          <w:ilvl w:val="0"/>
          <w:numId w:val="10"/>
        </w:numPr>
        <w:jc w:val="left"/>
        <w:rPr>
          <w:rFonts w:ascii="Times New Roman" w:hAnsi="Times New Roman" w:cs="Times New Roman"/>
          <w:i/>
          <w:iCs/>
          <w:color w:val="000000"/>
        </w:rPr>
      </w:pPr>
      <w:r w:rsidRPr="00B01C43">
        <w:rPr>
          <w:rFonts w:ascii="Times New Roman" w:hAnsi="Times New Roman" w:cs="Times New Roman"/>
          <w:i/>
          <w:iCs/>
          <w:color w:val="000000"/>
        </w:rPr>
        <w:t>For the new master’s-level business programs for which the academic business unit is seeking accreditation, describe the policies and procedures for admission to these programs. If these are described in your institution’s catalog, prospectus, marketing brochures, or other material, provide the page numbers for the relevant sections. Describe the ways in which the admission of students to these programs conforms to the approved admissions policies, and identify any exceptions that you have made</w:t>
      </w:r>
      <w:r w:rsidR="00D953C8" w:rsidRPr="00ED492B">
        <w:rPr>
          <w:rFonts w:ascii="Times New Roman" w:hAnsi="Times New Roman" w:cs="Times New Roman"/>
          <w:i/>
          <w:iCs/>
          <w:color w:val="000000"/>
        </w:rPr>
        <w:t>.</w:t>
      </w:r>
    </w:p>
    <w:p w:rsidR="00931943" w:rsidRPr="00931943" w:rsidRDefault="00931943" w:rsidP="00931943">
      <w:pPr>
        <w:pStyle w:val="BodyText3"/>
        <w:jc w:val="left"/>
        <w:rPr>
          <w:rFonts w:ascii="Times New Roman" w:hAnsi="Times New Roman" w:cs="Times New Roman"/>
          <w:iCs/>
          <w:color w:val="000000"/>
        </w:rPr>
      </w:pPr>
    </w:p>
    <w:p w:rsidR="00931943" w:rsidRPr="00931943" w:rsidRDefault="00931943" w:rsidP="00931943">
      <w:pPr>
        <w:pStyle w:val="BodyText3"/>
        <w:jc w:val="left"/>
        <w:rPr>
          <w:rFonts w:ascii="Times New Roman" w:hAnsi="Times New Roman" w:cs="Times New Roman"/>
          <w:iCs/>
          <w:color w:val="000000"/>
        </w:rPr>
      </w:pPr>
    </w:p>
    <w:p w:rsidR="00931943" w:rsidRPr="00931943" w:rsidRDefault="00931943" w:rsidP="00931943">
      <w:pPr>
        <w:pStyle w:val="BodyText3"/>
        <w:jc w:val="left"/>
        <w:rPr>
          <w:rFonts w:ascii="Times New Roman" w:hAnsi="Times New Roman" w:cs="Times New Roman"/>
          <w:iCs/>
          <w:color w:val="000000"/>
        </w:rPr>
      </w:pPr>
    </w:p>
    <w:p w:rsidR="00931943" w:rsidRPr="00931943" w:rsidRDefault="00931943" w:rsidP="00931943">
      <w:pPr>
        <w:pStyle w:val="BodyText3"/>
        <w:jc w:val="left"/>
        <w:rPr>
          <w:rFonts w:ascii="Times New Roman" w:hAnsi="Times New Roman" w:cs="Times New Roman"/>
          <w:iCs/>
          <w:color w:val="000000"/>
        </w:rPr>
      </w:pPr>
    </w:p>
    <w:p w:rsidR="00931943" w:rsidRPr="00931943" w:rsidRDefault="00931943" w:rsidP="00931943">
      <w:pPr>
        <w:pStyle w:val="BodyText3"/>
        <w:jc w:val="left"/>
        <w:rPr>
          <w:rFonts w:ascii="Times New Roman" w:hAnsi="Times New Roman" w:cs="Times New Roman"/>
          <w:iCs/>
          <w:color w:val="000000"/>
        </w:rPr>
      </w:pPr>
    </w:p>
    <w:p w:rsidR="00D953C8" w:rsidRDefault="00D953C8" w:rsidP="009703D4">
      <w:pPr>
        <w:numPr>
          <w:ilvl w:val="0"/>
          <w:numId w:val="10"/>
        </w:numPr>
        <w:rPr>
          <w:rFonts w:ascii="Times New Roman" w:hAnsi="Times New Roman" w:cs="Times New Roman"/>
          <w:i/>
          <w:iCs/>
          <w:color w:val="000000"/>
        </w:rPr>
      </w:pPr>
      <w:r w:rsidRPr="00ED492B">
        <w:rPr>
          <w:rFonts w:ascii="Times New Roman" w:hAnsi="Times New Roman" w:cs="Times New Roman"/>
          <w:i/>
          <w:iCs/>
          <w:color w:val="000000"/>
        </w:rPr>
        <w:t xml:space="preserve">Describe </w:t>
      </w:r>
      <w:r w:rsidR="009C3C37" w:rsidRPr="00ED492B">
        <w:rPr>
          <w:rFonts w:ascii="Times New Roman" w:hAnsi="Times New Roman" w:cs="Times New Roman"/>
          <w:i/>
          <w:iCs/>
          <w:color w:val="000000"/>
        </w:rPr>
        <w:t xml:space="preserve">any </w:t>
      </w:r>
      <w:r w:rsidRPr="00ED492B">
        <w:rPr>
          <w:rFonts w:ascii="Times New Roman" w:hAnsi="Times New Roman" w:cs="Times New Roman"/>
          <w:i/>
          <w:iCs/>
          <w:color w:val="000000"/>
        </w:rPr>
        <w:t>differences in admissio</w:t>
      </w:r>
      <w:r w:rsidR="009C3C37" w:rsidRPr="00ED492B">
        <w:rPr>
          <w:rFonts w:ascii="Times New Roman" w:hAnsi="Times New Roman" w:cs="Times New Roman"/>
          <w:i/>
          <w:iCs/>
          <w:color w:val="000000"/>
        </w:rPr>
        <w:t>ns</w:t>
      </w:r>
      <w:r w:rsidRPr="00ED492B">
        <w:rPr>
          <w:rFonts w:ascii="Times New Roman" w:hAnsi="Times New Roman" w:cs="Times New Roman"/>
          <w:i/>
          <w:iCs/>
          <w:color w:val="000000"/>
        </w:rPr>
        <w:t xml:space="preserve"> policies for each format in which your</w:t>
      </w:r>
      <w:r w:rsidR="009C3C37" w:rsidRPr="00ED492B">
        <w:rPr>
          <w:rFonts w:ascii="Times New Roman" w:hAnsi="Times New Roman" w:cs="Times New Roman"/>
          <w:i/>
          <w:iCs/>
          <w:color w:val="000000"/>
        </w:rPr>
        <w:t xml:space="preserve"> </w:t>
      </w:r>
      <w:r w:rsidR="00B01C43">
        <w:rPr>
          <w:rFonts w:ascii="Times New Roman" w:hAnsi="Times New Roman" w:cs="Times New Roman"/>
          <w:i/>
          <w:iCs/>
          <w:color w:val="000000"/>
        </w:rPr>
        <w:t xml:space="preserve">new </w:t>
      </w:r>
      <w:r w:rsidR="00EA6ADB" w:rsidRPr="00ED492B">
        <w:rPr>
          <w:rFonts w:ascii="Times New Roman" w:hAnsi="Times New Roman" w:cs="Times New Roman"/>
          <w:i/>
          <w:iCs/>
          <w:color w:val="000000"/>
        </w:rPr>
        <w:t xml:space="preserve">master’s-level </w:t>
      </w:r>
      <w:r w:rsidR="00342F13">
        <w:rPr>
          <w:rFonts w:ascii="Times New Roman" w:hAnsi="Times New Roman" w:cs="Times New Roman"/>
          <w:i/>
          <w:iCs/>
          <w:color w:val="000000"/>
        </w:rPr>
        <w:t>business</w:t>
      </w:r>
      <w:r w:rsidR="009C3C37" w:rsidRPr="00ED492B">
        <w:rPr>
          <w:rFonts w:ascii="Times New Roman" w:hAnsi="Times New Roman" w:cs="Times New Roman"/>
          <w:i/>
          <w:iCs/>
          <w:color w:val="000000"/>
        </w:rPr>
        <w:t xml:space="preserve"> programs</w:t>
      </w:r>
      <w:r w:rsidRPr="00ED492B">
        <w:rPr>
          <w:rFonts w:ascii="Times New Roman" w:hAnsi="Times New Roman" w:cs="Times New Roman"/>
          <w:i/>
          <w:iCs/>
          <w:color w:val="000000"/>
        </w:rPr>
        <w:t xml:space="preserve"> are offered (e.g., day, evening, weekend, online, distance, intensive, or accelerated).</w:t>
      </w:r>
    </w:p>
    <w:p w:rsidR="00931943" w:rsidRPr="00931943" w:rsidRDefault="00931943" w:rsidP="00931943">
      <w:pPr>
        <w:rPr>
          <w:rFonts w:ascii="Times New Roman" w:hAnsi="Times New Roman" w:cs="Times New Roman"/>
          <w:iCs/>
          <w:color w:val="000000"/>
        </w:rPr>
      </w:pPr>
    </w:p>
    <w:p w:rsidR="00931943" w:rsidRPr="00931943" w:rsidRDefault="00931943" w:rsidP="00931943">
      <w:pPr>
        <w:rPr>
          <w:rFonts w:ascii="Times New Roman" w:hAnsi="Times New Roman" w:cs="Times New Roman"/>
          <w:iCs/>
          <w:color w:val="000000"/>
        </w:rPr>
      </w:pPr>
    </w:p>
    <w:p w:rsidR="00931943" w:rsidRPr="00931943" w:rsidRDefault="00931943" w:rsidP="00931943">
      <w:pPr>
        <w:rPr>
          <w:rFonts w:ascii="Times New Roman" w:hAnsi="Times New Roman" w:cs="Times New Roman"/>
          <w:iCs/>
          <w:color w:val="000000"/>
        </w:rPr>
      </w:pPr>
    </w:p>
    <w:p w:rsidR="00931943" w:rsidRPr="00931943" w:rsidRDefault="00931943" w:rsidP="00931943">
      <w:pPr>
        <w:rPr>
          <w:rFonts w:ascii="Times New Roman" w:hAnsi="Times New Roman" w:cs="Times New Roman"/>
          <w:iCs/>
          <w:color w:val="000000"/>
        </w:rPr>
      </w:pPr>
    </w:p>
    <w:p w:rsidR="00931943" w:rsidRPr="00931943" w:rsidRDefault="00931943" w:rsidP="00931943">
      <w:pPr>
        <w:rPr>
          <w:rFonts w:ascii="Times New Roman" w:hAnsi="Times New Roman" w:cs="Times New Roman"/>
          <w:iCs/>
          <w:color w:val="000000"/>
        </w:rPr>
      </w:pPr>
    </w:p>
    <w:p w:rsidR="00AA22F1" w:rsidRDefault="00C662B6" w:rsidP="009703D4">
      <w:pPr>
        <w:numPr>
          <w:ilvl w:val="0"/>
          <w:numId w:val="10"/>
        </w:numPr>
        <w:rPr>
          <w:rFonts w:ascii="Times New Roman" w:hAnsi="Times New Roman" w:cs="Times New Roman"/>
          <w:i/>
          <w:iCs/>
        </w:rPr>
      </w:pPr>
      <w:r w:rsidRPr="00ED492B">
        <w:rPr>
          <w:rFonts w:ascii="Times New Roman" w:hAnsi="Times New Roman" w:cs="Times New Roman"/>
          <w:i/>
          <w:iCs/>
        </w:rPr>
        <w:t>Describe t</w:t>
      </w:r>
      <w:r w:rsidR="00AA22F1" w:rsidRPr="00ED492B">
        <w:rPr>
          <w:rFonts w:ascii="Times New Roman" w:hAnsi="Times New Roman" w:cs="Times New Roman"/>
          <w:i/>
          <w:iCs/>
        </w:rPr>
        <w:t xml:space="preserve">he policies and procedures pertaining to the acceptance of transfer credit from other institutions, and your method of validating the credits for your </w:t>
      </w:r>
      <w:r w:rsidR="00B01C43">
        <w:rPr>
          <w:rFonts w:ascii="Times New Roman" w:hAnsi="Times New Roman" w:cs="Times New Roman"/>
          <w:i/>
          <w:iCs/>
        </w:rPr>
        <w:t xml:space="preserve">new </w:t>
      </w:r>
      <w:r w:rsidR="00EA6ADB" w:rsidRPr="00ED492B">
        <w:rPr>
          <w:rFonts w:ascii="Times New Roman" w:hAnsi="Times New Roman" w:cs="Times New Roman"/>
          <w:i/>
          <w:iCs/>
          <w:color w:val="000000"/>
        </w:rPr>
        <w:t xml:space="preserve">master’s-level </w:t>
      </w:r>
      <w:r w:rsidR="00AA22F1" w:rsidRPr="00ED492B">
        <w:rPr>
          <w:rFonts w:ascii="Times New Roman" w:hAnsi="Times New Roman" w:cs="Times New Roman"/>
          <w:i/>
          <w:iCs/>
        </w:rPr>
        <w:t xml:space="preserve">programs in business and </w:t>
      </w:r>
      <w:r w:rsidR="00342F13">
        <w:rPr>
          <w:rFonts w:ascii="Times New Roman" w:hAnsi="Times New Roman" w:cs="Times New Roman"/>
          <w:i/>
          <w:iCs/>
        </w:rPr>
        <w:t>business</w:t>
      </w:r>
      <w:r w:rsidR="00AA22F1" w:rsidRPr="00ED492B">
        <w:rPr>
          <w:rFonts w:ascii="Times New Roman" w:hAnsi="Times New Roman" w:cs="Times New Roman"/>
          <w:i/>
          <w:iCs/>
        </w:rPr>
        <w:t xml:space="preserve"> fields.</w:t>
      </w: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D953C8" w:rsidRPr="00ED492B" w:rsidRDefault="009C3C37" w:rsidP="009703D4">
      <w:pPr>
        <w:numPr>
          <w:ilvl w:val="0"/>
          <w:numId w:val="10"/>
        </w:numPr>
        <w:rPr>
          <w:rFonts w:ascii="Times New Roman" w:hAnsi="Times New Roman" w:cs="Times New Roman"/>
          <w:i/>
          <w:iCs/>
          <w:color w:val="000000"/>
        </w:rPr>
      </w:pPr>
      <w:r w:rsidRPr="00ED492B">
        <w:rPr>
          <w:rFonts w:ascii="Times New Roman" w:hAnsi="Times New Roman" w:cs="Times New Roman"/>
          <w:i/>
          <w:iCs/>
          <w:color w:val="000000"/>
        </w:rPr>
        <w:t>Explain the ways in which</w:t>
      </w:r>
      <w:r w:rsidR="00D953C8" w:rsidRPr="00ED492B">
        <w:rPr>
          <w:rFonts w:ascii="Times New Roman" w:hAnsi="Times New Roman" w:cs="Times New Roman"/>
          <w:i/>
          <w:iCs/>
          <w:color w:val="000000"/>
        </w:rPr>
        <w:t xml:space="preserve"> your master</w:t>
      </w:r>
      <w:r w:rsidR="00ED5506" w:rsidRPr="00ED492B">
        <w:rPr>
          <w:rFonts w:ascii="Times New Roman" w:hAnsi="Times New Roman" w:cs="Times New Roman"/>
          <w:i/>
          <w:iCs/>
          <w:color w:val="000000"/>
        </w:rPr>
        <w:t>’s-level</w:t>
      </w:r>
      <w:r w:rsidR="00D953C8" w:rsidRPr="00ED492B">
        <w:rPr>
          <w:rFonts w:ascii="Times New Roman" w:hAnsi="Times New Roman" w:cs="Times New Roman"/>
          <w:i/>
          <w:iCs/>
          <w:color w:val="000000"/>
        </w:rPr>
        <w:t xml:space="preserve"> program admission</w:t>
      </w:r>
      <w:r w:rsidRPr="00ED492B">
        <w:rPr>
          <w:rFonts w:ascii="Times New Roman" w:hAnsi="Times New Roman" w:cs="Times New Roman"/>
          <w:i/>
          <w:iCs/>
          <w:color w:val="000000"/>
        </w:rPr>
        <w:t>s</w:t>
      </w:r>
      <w:r w:rsidR="00D953C8" w:rsidRPr="00ED492B">
        <w:rPr>
          <w:rFonts w:ascii="Times New Roman" w:hAnsi="Times New Roman" w:cs="Times New Roman"/>
          <w:i/>
          <w:iCs/>
          <w:color w:val="000000"/>
        </w:rPr>
        <w:t xml:space="preserve"> requirements attempt to ensure that students admitted to </w:t>
      </w:r>
      <w:r w:rsidR="00B01C43">
        <w:rPr>
          <w:rFonts w:ascii="Times New Roman" w:hAnsi="Times New Roman" w:cs="Times New Roman"/>
          <w:i/>
          <w:iCs/>
          <w:color w:val="000000"/>
        </w:rPr>
        <w:t xml:space="preserve">your new </w:t>
      </w:r>
      <w:r w:rsidR="00D953C8" w:rsidRPr="00ED492B">
        <w:rPr>
          <w:rFonts w:ascii="Times New Roman" w:hAnsi="Times New Roman" w:cs="Times New Roman"/>
          <w:i/>
          <w:iCs/>
          <w:color w:val="000000"/>
        </w:rPr>
        <w:t>master</w:t>
      </w:r>
      <w:r w:rsidRPr="00ED492B">
        <w:rPr>
          <w:rFonts w:ascii="Times New Roman" w:hAnsi="Times New Roman" w:cs="Times New Roman"/>
          <w:i/>
          <w:iCs/>
          <w:color w:val="000000"/>
        </w:rPr>
        <w:t>’s</w:t>
      </w:r>
      <w:r w:rsidR="00EC3565" w:rsidRPr="00ED492B">
        <w:rPr>
          <w:rFonts w:ascii="Times New Roman" w:hAnsi="Times New Roman" w:cs="Times New Roman"/>
          <w:i/>
          <w:iCs/>
          <w:color w:val="000000"/>
        </w:rPr>
        <w:t>-level</w:t>
      </w:r>
      <w:r w:rsidR="00D953C8" w:rsidRPr="00ED492B">
        <w:rPr>
          <w:rFonts w:ascii="Times New Roman" w:hAnsi="Times New Roman" w:cs="Times New Roman"/>
          <w:i/>
          <w:iCs/>
          <w:color w:val="000000"/>
        </w:rPr>
        <w:t xml:space="preserve"> program</w:t>
      </w:r>
      <w:r w:rsidRPr="00ED492B">
        <w:rPr>
          <w:rFonts w:ascii="Times New Roman" w:hAnsi="Times New Roman" w:cs="Times New Roman"/>
          <w:i/>
          <w:iCs/>
          <w:color w:val="000000"/>
        </w:rPr>
        <w:t>s</w:t>
      </w:r>
      <w:r w:rsidR="00D953C8" w:rsidRPr="00ED492B">
        <w:rPr>
          <w:rFonts w:ascii="Times New Roman" w:hAnsi="Times New Roman" w:cs="Times New Roman"/>
          <w:i/>
          <w:iCs/>
          <w:color w:val="000000"/>
        </w:rPr>
        <w:t xml:space="preserve"> have a reasonable chance to succeed in the program</w:t>
      </w:r>
      <w:r w:rsidRPr="00ED492B">
        <w:rPr>
          <w:rFonts w:ascii="Times New Roman" w:hAnsi="Times New Roman" w:cs="Times New Roman"/>
          <w:i/>
          <w:iCs/>
          <w:color w:val="000000"/>
        </w:rPr>
        <w:t xml:space="preserve"> to which they are admitted</w:t>
      </w:r>
      <w:r w:rsidR="00D953C8" w:rsidRPr="00ED492B">
        <w:rPr>
          <w:rFonts w:ascii="Times New Roman" w:hAnsi="Times New Roman" w:cs="Times New Roman"/>
          <w:i/>
          <w:iCs/>
          <w:color w:val="000000"/>
        </w:rPr>
        <w:t>.</w:t>
      </w:r>
    </w:p>
    <w:p w:rsidR="009C3C37" w:rsidRPr="00931943" w:rsidRDefault="009C3C37" w:rsidP="00931943">
      <w:pPr>
        <w:pStyle w:val="Footer"/>
        <w:tabs>
          <w:tab w:val="clear" w:pos="4320"/>
          <w:tab w:val="clear" w:pos="8640"/>
        </w:tabs>
        <w:rPr>
          <w:rFonts w:ascii="Times New Roman" w:hAnsi="Times New Roman" w:cs="Times New Roman"/>
          <w:bCs/>
          <w:iCs/>
        </w:rPr>
      </w:pPr>
    </w:p>
    <w:p w:rsidR="00931943" w:rsidRPr="00931943" w:rsidRDefault="00931943" w:rsidP="00931943">
      <w:pPr>
        <w:pStyle w:val="Footer"/>
        <w:tabs>
          <w:tab w:val="clear" w:pos="4320"/>
          <w:tab w:val="clear" w:pos="8640"/>
        </w:tabs>
        <w:rPr>
          <w:rFonts w:ascii="Times New Roman" w:hAnsi="Times New Roman" w:cs="Times New Roman"/>
          <w:bCs/>
          <w:iCs/>
        </w:rPr>
      </w:pPr>
    </w:p>
    <w:p w:rsidR="00931943" w:rsidRPr="00931943" w:rsidRDefault="00931943" w:rsidP="00931943">
      <w:pPr>
        <w:pStyle w:val="Footer"/>
        <w:tabs>
          <w:tab w:val="clear" w:pos="4320"/>
          <w:tab w:val="clear" w:pos="8640"/>
        </w:tabs>
        <w:rPr>
          <w:rFonts w:ascii="Times New Roman" w:hAnsi="Times New Roman" w:cs="Times New Roman"/>
          <w:bCs/>
          <w:iCs/>
        </w:rPr>
      </w:pPr>
    </w:p>
    <w:p w:rsidR="00931943" w:rsidRPr="00931943" w:rsidRDefault="00931943" w:rsidP="00931943">
      <w:pPr>
        <w:pStyle w:val="Footer"/>
        <w:tabs>
          <w:tab w:val="clear" w:pos="4320"/>
          <w:tab w:val="clear" w:pos="8640"/>
        </w:tabs>
        <w:rPr>
          <w:rFonts w:ascii="Times New Roman" w:hAnsi="Times New Roman" w:cs="Times New Roman"/>
          <w:bCs/>
          <w:iCs/>
        </w:rPr>
      </w:pPr>
    </w:p>
    <w:p w:rsidR="00931943" w:rsidRPr="00931943" w:rsidRDefault="00931943" w:rsidP="00931943">
      <w:pPr>
        <w:pStyle w:val="Footer"/>
        <w:tabs>
          <w:tab w:val="clear" w:pos="4320"/>
          <w:tab w:val="clear" w:pos="8640"/>
        </w:tabs>
        <w:rPr>
          <w:rFonts w:ascii="Times New Roman" w:hAnsi="Times New Roman" w:cs="Times New Roman"/>
          <w:bCs/>
          <w:iCs/>
        </w:rPr>
      </w:pPr>
    </w:p>
    <w:p w:rsidR="00D953C8" w:rsidRPr="00ED492B" w:rsidRDefault="00D953C8" w:rsidP="00FE57F8">
      <w:pPr>
        <w:pStyle w:val="Footer"/>
        <w:tabs>
          <w:tab w:val="clear" w:pos="4320"/>
          <w:tab w:val="clear" w:pos="8640"/>
        </w:tabs>
        <w:rPr>
          <w:rFonts w:ascii="Times New Roman" w:hAnsi="Times New Roman" w:cs="Times New Roman"/>
          <w:b/>
          <w:bCs/>
          <w:i/>
          <w:iCs/>
        </w:rPr>
      </w:pPr>
      <w:r w:rsidRPr="00ED492B">
        <w:rPr>
          <w:rFonts w:ascii="Times New Roman" w:hAnsi="Times New Roman" w:cs="Times New Roman"/>
          <w:b/>
          <w:bCs/>
          <w:i/>
          <w:iCs/>
        </w:rPr>
        <w:t>Doctoral</w:t>
      </w:r>
      <w:r w:rsidR="00EA6ADB" w:rsidRPr="00ED492B">
        <w:rPr>
          <w:rFonts w:ascii="Times New Roman" w:hAnsi="Times New Roman" w:cs="Times New Roman"/>
          <w:b/>
          <w:bCs/>
          <w:i/>
          <w:iCs/>
        </w:rPr>
        <w:t>-Level</w:t>
      </w:r>
      <w:r w:rsidRPr="00ED492B">
        <w:rPr>
          <w:rFonts w:ascii="Times New Roman" w:hAnsi="Times New Roman" w:cs="Times New Roman"/>
          <w:b/>
          <w:bCs/>
          <w:i/>
          <w:iCs/>
        </w:rPr>
        <w:t xml:space="preserve"> Programs:</w:t>
      </w:r>
    </w:p>
    <w:p w:rsidR="00FE57F8" w:rsidRPr="00ED492B" w:rsidRDefault="00FE57F8" w:rsidP="00FE57F8">
      <w:pPr>
        <w:pStyle w:val="Footer"/>
        <w:tabs>
          <w:tab w:val="clear" w:pos="4320"/>
          <w:tab w:val="clear" w:pos="8640"/>
        </w:tabs>
        <w:rPr>
          <w:rFonts w:ascii="Times New Roman" w:hAnsi="Times New Roman" w:cs="Times New Roman"/>
          <w:i/>
          <w:iCs/>
          <w:color w:val="000000"/>
        </w:rPr>
      </w:pPr>
    </w:p>
    <w:p w:rsidR="008F61EB" w:rsidRDefault="00B01C43" w:rsidP="009703D4">
      <w:pPr>
        <w:pStyle w:val="BodyText3"/>
        <w:numPr>
          <w:ilvl w:val="0"/>
          <w:numId w:val="4"/>
        </w:numPr>
        <w:jc w:val="left"/>
        <w:rPr>
          <w:rFonts w:ascii="Times New Roman" w:hAnsi="Times New Roman" w:cs="Times New Roman"/>
          <w:i/>
          <w:iCs/>
          <w:color w:val="000000"/>
        </w:rPr>
      </w:pPr>
      <w:r w:rsidRPr="00B01C43">
        <w:rPr>
          <w:rFonts w:ascii="Times New Roman" w:hAnsi="Times New Roman" w:cs="Times New Roman"/>
          <w:i/>
          <w:iCs/>
          <w:color w:val="000000"/>
        </w:rPr>
        <w:t>For the new doctoral-level business programs for which the academic business unit is seeking accreditation, describe the policies and procedures for admission to these programs. If these are described in your institution’s catalog, prospectus, marketing brochures, or other material, provide the page numbers for the relevant sections. Describe the ways in which the admission of students to these programs conforms to the approved admissions policies, and identify any exceptions that you have made</w:t>
      </w:r>
      <w:r w:rsidR="008F61EB" w:rsidRPr="00ED492B">
        <w:rPr>
          <w:rFonts w:ascii="Times New Roman" w:hAnsi="Times New Roman" w:cs="Times New Roman"/>
          <w:i/>
          <w:iCs/>
          <w:color w:val="000000"/>
        </w:rPr>
        <w:t>.</w:t>
      </w:r>
    </w:p>
    <w:p w:rsidR="00931943" w:rsidRPr="00931943" w:rsidRDefault="00931943" w:rsidP="00931943">
      <w:pPr>
        <w:pStyle w:val="BodyText3"/>
        <w:jc w:val="left"/>
        <w:rPr>
          <w:rFonts w:ascii="Times New Roman" w:hAnsi="Times New Roman" w:cs="Times New Roman"/>
          <w:iCs/>
          <w:color w:val="000000"/>
        </w:rPr>
      </w:pPr>
    </w:p>
    <w:p w:rsidR="00931943" w:rsidRPr="00931943" w:rsidRDefault="00931943" w:rsidP="00931943">
      <w:pPr>
        <w:pStyle w:val="BodyText3"/>
        <w:jc w:val="left"/>
        <w:rPr>
          <w:rFonts w:ascii="Times New Roman" w:hAnsi="Times New Roman" w:cs="Times New Roman"/>
          <w:iCs/>
          <w:color w:val="000000"/>
        </w:rPr>
      </w:pPr>
    </w:p>
    <w:p w:rsidR="00931943" w:rsidRPr="00931943" w:rsidRDefault="00931943" w:rsidP="00931943">
      <w:pPr>
        <w:pStyle w:val="BodyText3"/>
        <w:jc w:val="left"/>
        <w:rPr>
          <w:rFonts w:ascii="Times New Roman" w:hAnsi="Times New Roman" w:cs="Times New Roman"/>
          <w:iCs/>
          <w:color w:val="000000"/>
        </w:rPr>
      </w:pPr>
    </w:p>
    <w:p w:rsidR="00931943" w:rsidRPr="00931943" w:rsidRDefault="00931943" w:rsidP="00931943">
      <w:pPr>
        <w:pStyle w:val="BodyText3"/>
        <w:jc w:val="left"/>
        <w:rPr>
          <w:rFonts w:ascii="Times New Roman" w:hAnsi="Times New Roman" w:cs="Times New Roman"/>
          <w:iCs/>
          <w:color w:val="000000"/>
        </w:rPr>
      </w:pPr>
    </w:p>
    <w:p w:rsidR="00931943" w:rsidRPr="00931943" w:rsidRDefault="00931943" w:rsidP="00931943">
      <w:pPr>
        <w:pStyle w:val="BodyText3"/>
        <w:jc w:val="left"/>
        <w:rPr>
          <w:rFonts w:ascii="Times New Roman" w:hAnsi="Times New Roman" w:cs="Times New Roman"/>
          <w:iCs/>
          <w:color w:val="000000"/>
        </w:rPr>
      </w:pPr>
    </w:p>
    <w:p w:rsidR="008F61EB" w:rsidRDefault="008F61EB" w:rsidP="009703D4">
      <w:pPr>
        <w:numPr>
          <w:ilvl w:val="0"/>
          <w:numId w:val="4"/>
        </w:numPr>
        <w:rPr>
          <w:rFonts w:ascii="Times New Roman" w:hAnsi="Times New Roman" w:cs="Times New Roman"/>
          <w:i/>
          <w:iCs/>
          <w:color w:val="000000"/>
        </w:rPr>
      </w:pPr>
      <w:r w:rsidRPr="00ED492B">
        <w:rPr>
          <w:rFonts w:ascii="Times New Roman" w:hAnsi="Times New Roman" w:cs="Times New Roman"/>
          <w:i/>
          <w:iCs/>
          <w:color w:val="000000"/>
        </w:rPr>
        <w:t>Describe any differences in admissions policies for each format in which your</w:t>
      </w:r>
      <w:r w:rsidR="00EA6ADB" w:rsidRPr="00ED492B">
        <w:rPr>
          <w:rFonts w:ascii="Times New Roman" w:hAnsi="Times New Roman" w:cs="Times New Roman"/>
          <w:i/>
          <w:iCs/>
          <w:color w:val="000000"/>
        </w:rPr>
        <w:t xml:space="preserve"> </w:t>
      </w:r>
      <w:r w:rsidR="00B01C43">
        <w:rPr>
          <w:rFonts w:ascii="Times New Roman" w:hAnsi="Times New Roman" w:cs="Times New Roman"/>
          <w:i/>
          <w:iCs/>
          <w:color w:val="000000"/>
        </w:rPr>
        <w:t xml:space="preserve">new </w:t>
      </w:r>
      <w:r w:rsidR="00EC3565" w:rsidRPr="00ED492B">
        <w:rPr>
          <w:rFonts w:ascii="Times New Roman" w:hAnsi="Times New Roman" w:cs="Times New Roman"/>
          <w:i/>
          <w:iCs/>
          <w:color w:val="000000"/>
        </w:rPr>
        <w:t>doctoral</w:t>
      </w:r>
      <w:r w:rsidR="00EA6ADB" w:rsidRPr="00ED492B">
        <w:rPr>
          <w:rFonts w:ascii="Times New Roman" w:hAnsi="Times New Roman" w:cs="Times New Roman"/>
          <w:i/>
          <w:iCs/>
          <w:color w:val="000000"/>
        </w:rPr>
        <w:t>-level</w:t>
      </w:r>
      <w:r w:rsidRPr="00ED492B">
        <w:rPr>
          <w:rFonts w:ascii="Times New Roman" w:hAnsi="Times New Roman" w:cs="Times New Roman"/>
          <w:i/>
          <w:iCs/>
          <w:color w:val="000000"/>
        </w:rPr>
        <w:t xml:space="preserve"> </w:t>
      </w:r>
      <w:r w:rsidR="00342F13">
        <w:rPr>
          <w:rFonts w:ascii="Times New Roman" w:hAnsi="Times New Roman" w:cs="Times New Roman"/>
          <w:i/>
          <w:iCs/>
          <w:color w:val="000000"/>
        </w:rPr>
        <w:t>business</w:t>
      </w:r>
      <w:r w:rsidRPr="00ED492B">
        <w:rPr>
          <w:rFonts w:ascii="Times New Roman" w:hAnsi="Times New Roman" w:cs="Times New Roman"/>
          <w:i/>
          <w:iCs/>
          <w:color w:val="000000"/>
        </w:rPr>
        <w:t xml:space="preserve"> programs are offered (e.g., day, evening, weekend, online, distance, intensive, or accelerated).</w:t>
      </w:r>
    </w:p>
    <w:p w:rsidR="00931943" w:rsidRDefault="00931943" w:rsidP="00931943">
      <w:pPr>
        <w:rPr>
          <w:rFonts w:ascii="Times New Roman" w:hAnsi="Times New Roman" w:cs="Times New Roman"/>
          <w:iCs/>
          <w:color w:val="000000"/>
        </w:rPr>
      </w:pPr>
    </w:p>
    <w:p w:rsidR="00B01C43" w:rsidRPr="00931943" w:rsidRDefault="00B01C43" w:rsidP="00931943">
      <w:pPr>
        <w:rPr>
          <w:rFonts w:ascii="Times New Roman" w:hAnsi="Times New Roman" w:cs="Times New Roman"/>
          <w:iCs/>
          <w:color w:val="000000"/>
        </w:rPr>
      </w:pPr>
    </w:p>
    <w:p w:rsidR="00931943" w:rsidRPr="00931943" w:rsidRDefault="00931943" w:rsidP="00931943">
      <w:pPr>
        <w:rPr>
          <w:rFonts w:ascii="Times New Roman" w:hAnsi="Times New Roman" w:cs="Times New Roman"/>
          <w:iCs/>
          <w:color w:val="000000"/>
        </w:rPr>
      </w:pPr>
    </w:p>
    <w:p w:rsidR="00931943" w:rsidRDefault="00931943" w:rsidP="00931943">
      <w:pPr>
        <w:rPr>
          <w:rFonts w:ascii="Times New Roman" w:hAnsi="Times New Roman" w:cs="Times New Roman"/>
          <w:iCs/>
          <w:color w:val="000000"/>
        </w:rPr>
      </w:pPr>
    </w:p>
    <w:p w:rsidR="00B01C43" w:rsidRPr="00931943" w:rsidRDefault="00B01C43" w:rsidP="00931943">
      <w:pPr>
        <w:rPr>
          <w:rFonts w:ascii="Times New Roman" w:hAnsi="Times New Roman" w:cs="Times New Roman"/>
          <w:iCs/>
          <w:color w:val="000000"/>
        </w:rPr>
      </w:pPr>
    </w:p>
    <w:p w:rsidR="00AA22F1" w:rsidRDefault="00C662B6" w:rsidP="009703D4">
      <w:pPr>
        <w:numPr>
          <w:ilvl w:val="0"/>
          <w:numId w:val="4"/>
        </w:numPr>
        <w:rPr>
          <w:rFonts w:ascii="Times New Roman" w:hAnsi="Times New Roman" w:cs="Times New Roman"/>
          <w:i/>
          <w:iCs/>
        </w:rPr>
      </w:pPr>
      <w:r w:rsidRPr="00ED492B">
        <w:rPr>
          <w:rFonts w:ascii="Times New Roman" w:hAnsi="Times New Roman" w:cs="Times New Roman"/>
          <w:i/>
          <w:iCs/>
        </w:rPr>
        <w:t>Describe the</w:t>
      </w:r>
      <w:r w:rsidR="00AA22F1" w:rsidRPr="00ED492B">
        <w:rPr>
          <w:rFonts w:ascii="Times New Roman" w:hAnsi="Times New Roman" w:cs="Times New Roman"/>
          <w:i/>
          <w:iCs/>
        </w:rPr>
        <w:t xml:space="preserve"> policies and procedures pertaining to the acceptance of transfer credit from other institutions, and your method of validating the </w:t>
      </w:r>
      <w:r w:rsidR="00EA6ADB" w:rsidRPr="00ED492B">
        <w:rPr>
          <w:rFonts w:ascii="Times New Roman" w:hAnsi="Times New Roman" w:cs="Times New Roman"/>
          <w:i/>
          <w:iCs/>
        </w:rPr>
        <w:t xml:space="preserve">credits for your </w:t>
      </w:r>
      <w:r w:rsidR="00B01C43">
        <w:rPr>
          <w:rFonts w:ascii="Times New Roman" w:hAnsi="Times New Roman" w:cs="Times New Roman"/>
          <w:i/>
          <w:iCs/>
        </w:rPr>
        <w:t xml:space="preserve">new </w:t>
      </w:r>
      <w:r w:rsidR="00EA6ADB" w:rsidRPr="00ED492B">
        <w:rPr>
          <w:rFonts w:ascii="Times New Roman" w:hAnsi="Times New Roman" w:cs="Times New Roman"/>
          <w:i/>
          <w:iCs/>
        </w:rPr>
        <w:t>doctoral-level</w:t>
      </w:r>
      <w:r w:rsidR="00AA22F1" w:rsidRPr="00ED492B">
        <w:rPr>
          <w:rFonts w:ascii="Times New Roman" w:hAnsi="Times New Roman" w:cs="Times New Roman"/>
          <w:i/>
          <w:iCs/>
        </w:rPr>
        <w:t xml:space="preserve"> programs in business and </w:t>
      </w:r>
      <w:r w:rsidR="00342F13">
        <w:rPr>
          <w:rFonts w:ascii="Times New Roman" w:hAnsi="Times New Roman" w:cs="Times New Roman"/>
          <w:i/>
          <w:iCs/>
        </w:rPr>
        <w:t>business</w:t>
      </w:r>
      <w:r w:rsidR="00AA22F1" w:rsidRPr="00ED492B">
        <w:rPr>
          <w:rFonts w:ascii="Times New Roman" w:hAnsi="Times New Roman" w:cs="Times New Roman"/>
          <w:i/>
          <w:iCs/>
        </w:rPr>
        <w:t xml:space="preserve"> fields.</w:t>
      </w: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931943" w:rsidRPr="00931943" w:rsidRDefault="00931943" w:rsidP="00931943">
      <w:pPr>
        <w:rPr>
          <w:rFonts w:ascii="Times New Roman" w:hAnsi="Times New Roman" w:cs="Times New Roman"/>
          <w:iCs/>
        </w:rPr>
      </w:pPr>
    </w:p>
    <w:p w:rsidR="00407C4B" w:rsidRDefault="008F61EB" w:rsidP="009703D4">
      <w:pPr>
        <w:numPr>
          <w:ilvl w:val="0"/>
          <w:numId w:val="4"/>
        </w:numPr>
        <w:rPr>
          <w:rFonts w:ascii="Times New Roman" w:hAnsi="Times New Roman" w:cs="Times New Roman"/>
          <w:i/>
          <w:iCs/>
          <w:color w:val="000000"/>
        </w:rPr>
      </w:pPr>
      <w:r w:rsidRPr="00ED492B">
        <w:rPr>
          <w:rFonts w:ascii="Times New Roman" w:hAnsi="Times New Roman" w:cs="Times New Roman"/>
          <w:i/>
          <w:iCs/>
          <w:color w:val="000000"/>
        </w:rPr>
        <w:t>Explain the ways in which</w:t>
      </w:r>
      <w:r w:rsidR="00EC3565" w:rsidRPr="00ED492B">
        <w:rPr>
          <w:rFonts w:ascii="Times New Roman" w:hAnsi="Times New Roman" w:cs="Times New Roman"/>
          <w:i/>
          <w:iCs/>
          <w:color w:val="000000"/>
        </w:rPr>
        <w:t xml:space="preserve"> your doctoral-level</w:t>
      </w:r>
      <w:r w:rsidRPr="00ED492B">
        <w:rPr>
          <w:rFonts w:ascii="Times New Roman" w:hAnsi="Times New Roman" w:cs="Times New Roman"/>
          <w:i/>
          <w:iCs/>
          <w:color w:val="000000"/>
        </w:rPr>
        <w:t xml:space="preserve"> program admissions requirements attempt to ensure that students admitted to </w:t>
      </w:r>
      <w:r w:rsidR="00B01C43">
        <w:rPr>
          <w:rFonts w:ascii="Times New Roman" w:hAnsi="Times New Roman" w:cs="Times New Roman"/>
          <w:i/>
          <w:iCs/>
          <w:color w:val="000000"/>
        </w:rPr>
        <w:t xml:space="preserve">your new </w:t>
      </w:r>
      <w:r w:rsidRPr="00ED492B">
        <w:rPr>
          <w:rFonts w:ascii="Times New Roman" w:hAnsi="Times New Roman" w:cs="Times New Roman"/>
          <w:i/>
          <w:iCs/>
          <w:color w:val="000000"/>
        </w:rPr>
        <w:t>doctoral</w:t>
      </w:r>
      <w:r w:rsidR="00EC3565" w:rsidRPr="00ED492B">
        <w:rPr>
          <w:rFonts w:ascii="Times New Roman" w:hAnsi="Times New Roman" w:cs="Times New Roman"/>
          <w:i/>
          <w:iCs/>
          <w:color w:val="000000"/>
        </w:rPr>
        <w:t>-level</w:t>
      </w:r>
      <w:r w:rsidRPr="00ED492B">
        <w:rPr>
          <w:rFonts w:ascii="Times New Roman" w:hAnsi="Times New Roman" w:cs="Times New Roman"/>
          <w:i/>
          <w:iCs/>
          <w:color w:val="000000"/>
        </w:rPr>
        <w:t xml:space="preserve"> programs have a reas</w:t>
      </w:r>
      <w:r w:rsidR="00C662B6" w:rsidRPr="00ED492B">
        <w:rPr>
          <w:rFonts w:ascii="Times New Roman" w:hAnsi="Times New Roman" w:cs="Times New Roman"/>
          <w:i/>
          <w:iCs/>
          <w:color w:val="000000"/>
        </w:rPr>
        <w:t>onable chance to succeed in the p</w:t>
      </w:r>
      <w:r w:rsidRPr="00ED492B">
        <w:rPr>
          <w:rFonts w:ascii="Times New Roman" w:hAnsi="Times New Roman" w:cs="Times New Roman"/>
          <w:i/>
          <w:iCs/>
          <w:color w:val="000000"/>
        </w:rPr>
        <w:t>rogram to which they are admitted</w:t>
      </w:r>
      <w:r w:rsidR="00407C4B" w:rsidRPr="00ED492B">
        <w:rPr>
          <w:rFonts w:ascii="Times New Roman" w:hAnsi="Times New Roman" w:cs="Times New Roman"/>
          <w:i/>
          <w:iCs/>
          <w:color w:val="000000"/>
        </w:rPr>
        <w:t>.</w:t>
      </w:r>
    </w:p>
    <w:p w:rsidR="00931943" w:rsidRPr="00931943" w:rsidRDefault="00931943" w:rsidP="00931943">
      <w:pPr>
        <w:rPr>
          <w:rFonts w:ascii="Times New Roman" w:hAnsi="Times New Roman" w:cs="Times New Roman"/>
          <w:iCs/>
          <w:color w:val="000000"/>
        </w:rPr>
      </w:pPr>
    </w:p>
    <w:p w:rsidR="00931943" w:rsidRPr="00931943" w:rsidRDefault="00931943" w:rsidP="00931943">
      <w:pPr>
        <w:rPr>
          <w:rFonts w:ascii="Times New Roman" w:hAnsi="Times New Roman" w:cs="Times New Roman"/>
          <w:iCs/>
          <w:color w:val="000000"/>
        </w:rPr>
      </w:pPr>
    </w:p>
    <w:p w:rsidR="00931943" w:rsidRPr="00931943" w:rsidRDefault="00931943" w:rsidP="00931943">
      <w:pPr>
        <w:rPr>
          <w:rFonts w:ascii="Times New Roman" w:hAnsi="Times New Roman" w:cs="Times New Roman"/>
          <w:iCs/>
          <w:color w:val="000000"/>
        </w:rPr>
      </w:pPr>
    </w:p>
    <w:p w:rsidR="00931943" w:rsidRPr="00931943" w:rsidRDefault="00931943" w:rsidP="00931943">
      <w:pPr>
        <w:rPr>
          <w:rFonts w:ascii="Times New Roman" w:hAnsi="Times New Roman" w:cs="Times New Roman"/>
          <w:iCs/>
          <w:color w:val="000000"/>
        </w:rPr>
      </w:pPr>
    </w:p>
    <w:p w:rsidR="00931943" w:rsidRPr="00931943" w:rsidRDefault="00931943" w:rsidP="00931943">
      <w:pPr>
        <w:rPr>
          <w:rFonts w:ascii="Times New Roman" w:hAnsi="Times New Roman" w:cs="Times New Roman"/>
          <w:iCs/>
          <w:color w:val="000000"/>
        </w:rPr>
      </w:pPr>
    </w:p>
    <w:p w:rsidR="00931943" w:rsidRPr="00931943" w:rsidRDefault="00931943" w:rsidP="00931943">
      <w:pPr>
        <w:rPr>
          <w:rFonts w:ascii="Times New Roman" w:hAnsi="Times New Roman" w:cs="Times New Roman"/>
          <w:iCs/>
          <w:color w:val="000000"/>
        </w:rPr>
      </w:pPr>
    </w:p>
    <w:p w:rsidR="00931943" w:rsidRPr="00931943" w:rsidRDefault="00931943" w:rsidP="00931943">
      <w:pPr>
        <w:rPr>
          <w:rFonts w:ascii="Times New Roman" w:hAnsi="Times New Roman" w:cs="Times New Roman"/>
          <w:iCs/>
          <w:color w:val="000000"/>
        </w:rPr>
      </w:pPr>
    </w:p>
    <w:p w:rsidR="009B038D" w:rsidRPr="00597D7A" w:rsidRDefault="009B038D" w:rsidP="00B01C43">
      <w:pPr>
        <w:pStyle w:val="Heading3"/>
        <w:spacing w:before="0" w:after="0"/>
        <w:rPr>
          <w:rFonts w:ascii="Times New Roman" w:hAnsi="Times New Roman" w:cs="Times New Roman"/>
        </w:rPr>
      </w:pPr>
    </w:p>
    <w:sectPr w:rsidR="009B038D" w:rsidRPr="00597D7A" w:rsidSect="00596A40">
      <w:headerReference w:type="default" r:id="rId1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3A3" w:rsidRDefault="001D33A3">
      <w:r>
        <w:separator/>
      </w:r>
    </w:p>
  </w:endnote>
  <w:endnote w:type="continuationSeparator" w:id="0">
    <w:p w:rsidR="001D33A3" w:rsidRDefault="001D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E" w:rsidRPr="00E54DD0" w:rsidRDefault="00F41F7E" w:rsidP="00116E80">
    <w:pPr>
      <w:pStyle w:val="Footer"/>
      <w:pBdr>
        <w:top w:val="single" w:sz="4" w:space="1" w:color="auto"/>
      </w:pBdr>
      <w:jc w:val="center"/>
      <w:rPr>
        <w:rFonts w:ascii="Times New Roman" w:hAnsi="Times New Roman" w:cs="Times New Roman"/>
      </w:rPr>
    </w:pPr>
    <w:r w:rsidRPr="00E54DD0">
      <w:rPr>
        <w:rFonts w:ascii="Times New Roman" w:hAnsi="Times New Roman" w:cs="Times New Roman"/>
        <w:sz w:val="20"/>
        <w:szCs w:val="20"/>
      </w:rPr>
      <w:fldChar w:fldCharType="begin"/>
    </w:r>
    <w:r w:rsidRPr="00E54DD0">
      <w:rPr>
        <w:rFonts w:ascii="Times New Roman" w:hAnsi="Times New Roman" w:cs="Times New Roman"/>
        <w:sz w:val="20"/>
        <w:szCs w:val="20"/>
      </w:rPr>
      <w:instrText xml:space="preserve"> PAGE   \* MERGEFORMAT </w:instrText>
    </w:r>
    <w:r w:rsidRPr="00E54DD0">
      <w:rPr>
        <w:rFonts w:ascii="Times New Roman" w:hAnsi="Times New Roman" w:cs="Times New Roman"/>
        <w:sz w:val="20"/>
        <w:szCs w:val="20"/>
      </w:rPr>
      <w:fldChar w:fldCharType="separate"/>
    </w:r>
    <w:r w:rsidR="00B74600">
      <w:rPr>
        <w:rFonts w:ascii="Times New Roman" w:hAnsi="Times New Roman" w:cs="Times New Roman"/>
        <w:noProof/>
        <w:sz w:val="20"/>
        <w:szCs w:val="20"/>
      </w:rPr>
      <w:t>10</w:t>
    </w:r>
    <w:r w:rsidRPr="00E54DD0">
      <w:rPr>
        <w:rFonts w:ascii="Times New Roman" w:hAnsi="Times New Roman" w:cs="Times New Roman"/>
        <w:noProof/>
        <w:sz w:val="20"/>
        <w:szCs w:val="20"/>
      </w:rPr>
      <w:fldChar w:fldCharType="end"/>
    </w:r>
  </w:p>
  <w:p w:rsidR="00F41F7E" w:rsidRPr="00596A40" w:rsidRDefault="00F41F7E" w:rsidP="00596A4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E" w:rsidRPr="00E54DD0" w:rsidRDefault="00F41F7E" w:rsidP="00116E80">
    <w:pPr>
      <w:pStyle w:val="Footer"/>
      <w:pBdr>
        <w:top w:val="single" w:sz="4" w:space="1" w:color="auto"/>
      </w:pBdr>
      <w:jc w:val="center"/>
      <w:rPr>
        <w:rFonts w:ascii="Times New Roman" w:hAnsi="Times New Roman" w:cs="Times New Roman"/>
      </w:rPr>
    </w:pPr>
    <w:r w:rsidRPr="00E54DD0">
      <w:rPr>
        <w:rFonts w:ascii="Times New Roman" w:hAnsi="Times New Roman" w:cs="Times New Roman"/>
        <w:sz w:val="20"/>
        <w:szCs w:val="20"/>
      </w:rPr>
      <w:fldChar w:fldCharType="begin"/>
    </w:r>
    <w:r w:rsidRPr="00E54DD0">
      <w:rPr>
        <w:rFonts w:ascii="Times New Roman" w:hAnsi="Times New Roman" w:cs="Times New Roman"/>
        <w:sz w:val="20"/>
        <w:szCs w:val="20"/>
      </w:rPr>
      <w:instrText xml:space="preserve"> PAGE   \* MERGEFORMAT </w:instrText>
    </w:r>
    <w:r w:rsidRPr="00E54DD0">
      <w:rPr>
        <w:rFonts w:ascii="Times New Roman" w:hAnsi="Times New Roman" w:cs="Times New Roman"/>
        <w:sz w:val="20"/>
        <w:szCs w:val="20"/>
      </w:rPr>
      <w:fldChar w:fldCharType="separate"/>
    </w:r>
    <w:r w:rsidR="00B74600">
      <w:rPr>
        <w:rFonts w:ascii="Times New Roman" w:hAnsi="Times New Roman" w:cs="Times New Roman"/>
        <w:noProof/>
        <w:sz w:val="20"/>
        <w:szCs w:val="20"/>
      </w:rPr>
      <w:t>39</w:t>
    </w:r>
    <w:r w:rsidRPr="00E54DD0">
      <w:rPr>
        <w:rFonts w:ascii="Times New Roman" w:hAnsi="Times New Roman" w:cs="Times New Roman"/>
        <w:noProof/>
        <w:sz w:val="20"/>
        <w:szCs w:val="20"/>
      </w:rPr>
      <w:fldChar w:fldCharType="end"/>
    </w:r>
  </w:p>
  <w:p w:rsidR="00F41F7E" w:rsidRPr="00596A40" w:rsidRDefault="00F41F7E" w:rsidP="00596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E" w:rsidRPr="00F23FE3" w:rsidRDefault="00F41F7E" w:rsidP="006E354E">
    <w:pPr>
      <w:pStyle w:val="Footer"/>
      <w:tabs>
        <w:tab w:val="clear" w:pos="4320"/>
        <w:tab w:val="clear" w:pos="8640"/>
      </w:tabs>
      <w:rPr>
        <w:rFonts w:ascii="Times New Roman" w:hAnsi="Times New Roman" w:cs="Times New Roman"/>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E" w:rsidRPr="00E54DD0" w:rsidRDefault="00F41F7E" w:rsidP="00116E80">
    <w:pPr>
      <w:pStyle w:val="Footer"/>
      <w:pBdr>
        <w:top w:val="single" w:sz="4" w:space="1" w:color="auto"/>
      </w:pBdr>
      <w:jc w:val="center"/>
      <w:rPr>
        <w:rFonts w:ascii="Times New Roman" w:hAnsi="Times New Roman" w:cs="Times New Roman"/>
      </w:rPr>
    </w:pPr>
    <w:r w:rsidRPr="00E54DD0">
      <w:rPr>
        <w:rFonts w:ascii="Times New Roman" w:hAnsi="Times New Roman" w:cs="Times New Roman"/>
        <w:sz w:val="20"/>
        <w:szCs w:val="20"/>
      </w:rPr>
      <w:fldChar w:fldCharType="begin"/>
    </w:r>
    <w:r w:rsidRPr="00E54DD0">
      <w:rPr>
        <w:rFonts w:ascii="Times New Roman" w:hAnsi="Times New Roman" w:cs="Times New Roman"/>
        <w:sz w:val="20"/>
        <w:szCs w:val="20"/>
      </w:rPr>
      <w:instrText xml:space="preserve"> PAGE   \* MERGEFORMAT </w:instrText>
    </w:r>
    <w:r w:rsidRPr="00E54DD0">
      <w:rPr>
        <w:rFonts w:ascii="Times New Roman" w:hAnsi="Times New Roman" w:cs="Times New Roman"/>
        <w:sz w:val="20"/>
        <w:szCs w:val="20"/>
      </w:rPr>
      <w:fldChar w:fldCharType="separate"/>
    </w:r>
    <w:r w:rsidR="00B74600">
      <w:rPr>
        <w:rFonts w:ascii="Times New Roman" w:hAnsi="Times New Roman" w:cs="Times New Roman"/>
        <w:noProof/>
        <w:sz w:val="20"/>
        <w:szCs w:val="20"/>
      </w:rPr>
      <w:t>i</w:t>
    </w:r>
    <w:r w:rsidRPr="00E54DD0">
      <w:rPr>
        <w:rFonts w:ascii="Times New Roman" w:hAnsi="Times New Roman" w:cs="Times New Roman"/>
        <w:noProof/>
        <w:sz w:val="20"/>
        <w:szCs w:val="20"/>
      </w:rPr>
      <w:fldChar w:fldCharType="end"/>
    </w:r>
  </w:p>
  <w:p w:rsidR="00F41F7E" w:rsidRPr="0010508D" w:rsidRDefault="00F41F7E" w:rsidP="0010508D">
    <w:pPr>
      <w:pStyle w:val="Footer"/>
      <w:tabs>
        <w:tab w:val="clear" w:pos="4320"/>
        <w:tab w:val="clear" w:pos="8640"/>
      </w:tabs>
      <w:rPr>
        <w:rFonts w:ascii="Times New Roman" w:hAnsi="Times New Roman" w:cs="Times New Roman"/>
        <w: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E" w:rsidRPr="00E54DD0" w:rsidRDefault="00F41F7E" w:rsidP="00116E80">
    <w:pPr>
      <w:pStyle w:val="Footer"/>
      <w:pBdr>
        <w:top w:val="single" w:sz="4" w:space="1" w:color="auto"/>
      </w:pBdr>
      <w:jc w:val="center"/>
      <w:rPr>
        <w:rFonts w:ascii="Times New Roman" w:hAnsi="Times New Roman" w:cs="Times New Roman"/>
      </w:rPr>
    </w:pPr>
    <w:r w:rsidRPr="00E54DD0">
      <w:rPr>
        <w:rFonts w:ascii="Times New Roman" w:hAnsi="Times New Roman" w:cs="Times New Roman"/>
        <w:sz w:val="20"/>
        <w:szCs w:val="20"/>
      </w:rPr>
      <w:fldChar w:fldCharType="begin"/>
    </w:r>
    <w:r w:rsidRPr="00E54DD0">
      <w:rPr>
        <w:rFonts w:ascii="Times New Roman" w:hAnsi="Times New Roman" w:cs="Times New Roman"/>
        <w:sz w:val="20"/>
        <w:szCs w:val="20"/>
      </w:rPr>
      <w:instrText xml:space="preserve"> PAGE   \* MERGEFORMAT </w:instrText>
    </w:r>
    <w:r w:rsidRPr="00E54DD0">
      <w:rPr>
        <w:rFonts w:ascii="Times New Roman" w:hAnsi="Times New Roman" w:cs="Times New Roman"/>
        <w:sz w:val="20"/>
        <w:szCs w:val="20"/>
      </w:rPr>
      <w:fldChar w:fldCharType="separate"/>
    </w:r>
    <w:r w:rsidR="00B74600">
      <w:rPr>
        <w:rFonts w:ascii="Times New Roman" w:hAnsi="Times New Roman" w:cs="Times New Roman"/>
        <w:noProof/>
        <w:sz w:val="20"/>
        <w:szCs w:val="20"/>
      </w:rPr>
      <w:t>11</w:t>
    </w:r>
    <w:r w:rsidRPr="00E54DD0">
      <w:rPr>
        <w:rFonts w:ascii="Times New Roman" w:hAnsi="Times New Roman" w:cs="Times New Roman"/>
        <w:noProof/>
        <w:sz w:val="20"/>
        <w:szCs w:val="20"/>
      </w:rPr>
      <w:fldChar w:fldCharType="end"/>
    </w:r>
  </w:p>
  <w:p w:rsidR="00F41F7E" w:rsidRPr="00596A40" w:rsidRDefault="00F41F7E" w:rsidP="00596A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E" w:rsidRPr="00E54DD0" w:rsidRDefault="00F41F7E" w:rsidP="00116E80">
    <w:pPr>
      <w:pStyle w:val="Footer"/>
      <w:pBdr>
        <w:top w:val="single" w:sz="4" w:space="1" w:color="auto"/>
      </w:pBdr>
      <w:jc w:val="center"/>
      <w:rPr>
        <w:rFonts w:ascii="Times New Roman" w:hAnsi="Times New Roman" w:cs="Times New Roman"/>
      </w:rPr>
    </w:pPr>
    <w:r w:rsidRPr="00E54DD0">
      <w:rPr>
        <w:rFonts w:ascii="Times New Roman" w:hAnsi="Times New Roman" w:cs="Times New Roman"/>
        <w:sz w:val="20"/>
        <w:szCs w:val="20"/>
      </w:rPr>
      <w:fldChar w:fldCharType="begin"/>
    </w:r>
    <w:r w:rsidRPr="00E54DD0">
      <w:rPr>
        <w:rFonts w:ascii="Times New Roman" w:hAnsi="Times New Roman" w:cs="Times New Roman"/>
        <w:sz w:val="20"/>
        <w:szCs w:val="20"/>
      </w:rPr>
      <w:instrText xml:space="preserve"> PAGE   \* MERGEFORMAT </w:instrText>
    </w:r>
    <w:r w:rsidRPr="00E54DD0">
      <w:rPr>
        <w:rFonts w:ascii="Times New Roman" w:hAnsi="Times New Roman" w:cs="Times New Roman"/>
        <w:sz w:val="20"/>
        <w:szCs w:val="20"/>
      </w:rPr>
      <w:fldChar w:fldCharType="separate"/>
    </w:r>
    <w:r w:rsidR="00B74600">
      <w:rPr>
        <w:rFonts w:ascii="Times New Roman" w:hAnsi="Times New Roman" w:cs="Times New Roman"/>
        <w:noProof/>
        <w:sz w:val="20"/>
        <w:szCs w:val="20"/>
      </w:rPr>
      <w:t>14</w:t>
    </w:r>
    <w:r w:rsidRPr="00E54DD0">
      <w:rPr>
        <w:rFonts w:ascii="Times New Roman" w:hAnsi="Times New Roman" w:cs="Times New Roman"/>
        <w:noProof/>
        <w:sz w:val="20"/>
        <w:szCs w:val="20"/>
      </w:rPr>
      <w:fldChar w:fldCharType="end"/>
    </w:r>
  </w:p>
  <w:p w:rsidR="00F41F7E" w:rsidRPr="00596A40" w:rsidRDefault="00F41F7E" w:rsidP="00596A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E" w:rsidRPr="00E54DD0" w:rsidRDefault="00F41F7E" w:rsidP="00116E80">
    <w:pPr>
      <w:pStyle w:val="Footer"/>
      <w:pBdr>
        <w:top w:val="single" w:sz="4" w:space="1" w:color="auto"/>
      </w:pBdr>
      <w:jc w:val="center"/>
      <w:rPr>
        <w:rFonts w:ascii="Times New Roman" w:hAnsi="Times New Roman" w:cs="Times New Roman"/>
      </w:rPr>
    </w:pPr>
    <w:r w:rsidRPr="00E54DD0">
      <w:rPr>
        <w:rFonts w:ascii="Times New Roman" w:hAnsi="Times New Roman" w:cs="Times New Roman"/>
        <w:sz w:val="20"/>
        <w:szCs w:val="20"/>
      </w:rPr>
      <w:fldChar w:fldCharType="begin"/>
    </w:r>
    <w:r w:rsidRPr="00E54DD0">
      <w:rPr>
        <w:rFonts w:ascii="Times New Roman" w:hAnsi="Times New Roman" w:cs="Times New Roman"/>
        <w:sz w:val="20"/>
        <w:szCs w:val="20"/>
      </w:rPr>
      <w:instrText xml:space="preserve"> PAGE   \* MERGEFORMAT </w:instrText>
    </w:r>
    <w:r w:rsidRPr="00E54DD0">
      <w:rPr>
        <w:rFonts w:ascii="Times New Roman" w:hAnsi="Times New Roman" w:cs="Times New Roman"/>
        <w:sz w:val="20"/>
        <w:szCs w:val="20"/>
      </w:rPr>
      <w:fldChar w:fldCharType="separate"/>
    </w:r>
    <w:r w:rsidR="00B74600">
      <w:rPr>
        <w:rFonts w:ascii="Times New Roman" w:hAnsi="Times New Roman" w:cs="Times New Roman"/>
        <w:noProof/>
        <w:sz w:val="20"/>
        <w:szCs w:val="20"/>
      </w:rPr>
      <w:t>17</w:t>
    </w:r>
    <w:r w:rsidRPr="00E54DD0">
      <w:rPr>
        <w:rFonts w:ascii="Times New Roman" w:hAnsi="Times New Roman" w:cs="Times New Roman"/>
        <w:noProof/>
        <w:sz w:val="20"/>
        <w:szCs w:val="20"/>
      </w:rPr>
      <w:fldChar w:fldCharType="end"/>
    </w:r>
  </w:p>
  <w:p w:rsidR="00F41F7E" w:rsidRPr="00596A40" w:rsidRDefault="00F41F7E" w:rsidP="00596A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E" w:rsidRPr="00E54DD0" w:rsidRDefault="00F41F7E" w:rsidP="00116E80">
    <w:pPr>
      <w:pStyle w:val="Footer"/>
      <w:pBdr>
        <w:top w:val="single" w:sz="4" w:space="1" w:color="auto"/>
      </w:pBdr>
      <w:jc w:val="center"/>
      <w:rPr>
        <w:rFonts w:ascii="Times New Roman" w:hAnsi="Times New Roman" w:cs="Times New Roman"/>
      </w:rPr>
    </w:pPr>
    <w:r w:rsidRPr="00E54DD0">
      <w:rPr>
        <w:rFonts w:ascii="Times New Roman" w:hAnsi="Times New Roman" w:cs="Times New Roman"/>
        <w:sz w:val="20"/>
        <w:szCs w:val="20"/>
      </w:rPr>
      <w:fldChar w:fldCharType="begin"/>
    </w:r>
    <w:r w:rsidRPr="00E54DD0">
      <w:rPr>
        <w:rFonts w:ascii="Times New Roman" w:hAnsi="Times New Roman" w:cs="Times New Roman"/>
        <w:sz w:val="20"/>
        <w:szCs w:val="20"/>
      </w:rPr>
      <w:instrText xml:space="preserve"> PAGE   \* MERGEFORMAT </w:instrText>
    </w:r>
    <w:r w:rsidRPr="00E54DD0">
      <w:rPr>
        <w:rFonts w:ascii="Times New Roman" w:hAnsi="Times New Roman" w:cs="Times New Roman"/>
        <w:sz w:val="20"/>
        <w:szCs w:val="20"/>
      </w:rPr>
      <w:fldChar w:fldCharType="separate"/>
    </w:r>
    <w:r w:rsidR="00B74600">
      <w:rPr>
        <w:rFonts w:ascii="Times New Roman" w:hAnsi="Times New Roman" w:cs="Times New Roman"/>
        <w:noProof/>
        <w:sz w:val="20"/>
        <w:szCs w:val="20"/>
      </w:rPr>
      <w:t>19</w:t>
    </w:r>
    <w:r w:rsidRPr="00E54DD0">
      <w:rPr>
        <w:rFonts w:ascii="Times New Roman" w:hAnsi="Times New Roman" w:cs="Times New Roman"/>
        <w:noProof/>
        <w:sz w:val="20"/>
        <w:szCs w:val="20"/>
      </w:rPr>
      <w:fldChar w:fldCharType="end"/>
    </w:r>
  </w:p>
  <w:p w:rsidR="00F41F7E" w:rsidRPr="00596A40" w:rsidRDefault="00F41F7E" w:rsidP="00596A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E" w:rsidRPr="00E54DD0" w:rsidRDefault="00F41F7E" w:rsidP="00116E80">
    <w:pPr>
      <w:pStyle w:val="Footer"/>
      <w:pBdr>
        <w:top w:val="single" w:sz="4" w:space="1" w:color="auto"/>
      </w:pBdr>
      <w:jc w:val="center"/>
      <w:rPr>
        <w:rFonts w:ascii="Times New Roman" w:hAnsi="Times New Roman" w:cs="Times New Roman"/>
      </w:rPr>
    </w:pPr>
    <w:r w:rsidRPr="00E54DD0">
      <w:rPr>
        <w:rFonts w:ascii="Times New Roman" w:hAnsi="Times New Roman" w:cs="Times New Roman"/>
        <w:sz w:val="20"/>
        <w:szCs w:val="20"/>
      </w:rPr>
      <w:fldChar w:fldCharType="begin"/>
    </w:r>
    <w:r w:rsidRPr="00E54DD0">
      <w:rPr>
        <w:rFonts w:ascii="Times New Roman" w:hAnsi="Times New Roman" w:cs="Times New Roman"/>
        <w:sz w:val="20"/>
        <w:szCs w:val="20"/>
      </w:rPr>
      <w:instrText xml:space="preserve"> PAGE   \* MERGEFORMAT </w:instrText>
    </w:r>
    <w:r w:rsidRPr="00E54DD0">
      <w:rPr>
        <w:rFonts w:ascii="Times New Roman" w:hAnsi="Times New Roman" w:cs="Times New Roman"/>
        <w:sz w:val="20"/>
        <w:szCs w:val="20"/>
      </w:rPr>
      <w:fldChar w:fldCharType="separate"/>
    </w:r>
    <w:r w:rsidR="00B74600">
      <w:rPr>
        <w:rFonts w:ascii="Times New Roman" w:hAnsi="Times New Roman" w:cs="Times New Roman"/>
        <w:noProof/>
        <w:sz w:val="20"/>
        <w:szCs w:val="20"/>
      </w:rPr>
      <w:t>28</w:t>
    </w:r>
    <w:r w:rsidRPr="00E54DD0">
      <w:rPr>
        <w:rFonts w:ascii="Times New Roman" w:hAnsi="Times New Roman" w:cs="Times New Roman"/>
        <w:noProof/>
        <w:sz w:val="20"/>
        <w:szCs w:val="20"/>
      </w:rPr>
      <w:fldChar w:fldCharType="end"/>
    </w:r>
  </w:p>
  <w:p w:rsidR="00F41F7E" w:rsidRPr="00596A40" w:rsidRDefault="00F41F7E" w:rsidP="00596A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E" w:rsidRPr="00E54DD0" w:rsidRDefault="00F41F7E" w:rsidP="00116E80">
    <w:pPr>
      <w:pStyle w:val="Footer"/>
      <w:pBdr>
        <w:top w:val="single" w:sz="4" w:space="1" w:color="auto"/>
      </w:pBdr>
      <w:jc w:val="center"/>
      <w:rPr>
        <w:rFonts w:ascii="Times New Roman" w:hAnsi="Times New Roman" w:cs="Times New Roman"/>
      </w:rPr>
    </w:pPr>
    <w:r w:rsidRPr="00E54DD0">
      <w:rPr>
        <w:rFonts w:ascii="Times New Roman" w:hAnsi="Times New Roman" w:cs="Times New Roman"/>
        <w:sz w:val="20"/>
        <w:szCs w:val="20"/>
      </w:rPr>
      <w:fldChar w:fldCharType="begin"/>
    </w:r>
    <w:r w:rsidRPr="00E54DD0">
      <w:rPr>
        <w:rFonts w:ascii="Times New Roman" w:hAnsi="Times New Roman" w:cs="Times New Roman"/>
        <w:sz w:val="20"/>
        <w:szCs w:val="20"/>
      </w:rPr>
      <w:instrText xml:space="preserve"> PAGE   \* MERGEFORMAT </w:instrText>
    </w:r>
    <w:r w:rsidRPr="00E54DD0">
      <w:rPr>
        <w:rFonts w:ascii="Times New Roman" w:hAnsi="Times New Roman" w:cs="Times New Roman"/>
        <w:sz w:val="20"/>
        <w:szCs w:val="20"/>
      </w:rPr>
      <w:fldChar w:fldCharType="separate"/>
    </w:r>
    <w:r w:rsidR="00B74600">
      <w:rPr>
        <w:rFonts w:ascii="Times New Roman" w:hAnsi="Times New Roman" w:cs="Times New Roman"/>
        <w:noProof/>
        <w:sz w:val="20"/>
        <w:szCs w:val="20"/>
      </w:rPr>
      <w:t>29</w:t>
    </w:r>
    <w:r w:rsidRPr="00E54DD0">
      <w:rPr>
        <w:rFonts w:ascii="Times New Roman" w:hAnsi="Times New Roman" w:cs="Times New Roman"/>
        <w:noProof/>
        <w:sz w:val="20"/>
        <w:szCs w:val="20"/>
      </w:rPr>
      <w:fldChar w:fldCharType="end"/>
    </w:r>
  </w:p>
  <w:p w:rsidR="00F41F7E" w:rsidRPr="00596A40" w:rsidRDefault="00F41F7E" w:rsidP="00596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3A3" w:rsidRDefault="001D33A3">
      <w:r>
        <w:separator/>
      </w:r>
    </w:p>
  </w:footnote>
  <w:footnote w:type="continuationSeparator" w:id="0">
    <w:p w:rsidR="001D33A3" w:rsidRDefault="001D3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F7E" w:rsidRPr="009B038D" w:rsidRDefault="00F41F7E" w:rsidP="009B0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578"/>
    <w:multiLevelType w:val="hybridMultilevel"/>
    <w:tmpl w:val="5A4457EE"/>
    <w:lvl w:ilvl="0" w:tplc="6862E48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F07D85"/>
    <w:multiLevelType w:val="hybridMultilevel"/>
    <w:tmpl w:val="53E86DF2"/>
    <w:lvl w:ilvl="0" w:tplc="1AF4416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651FF"/>
    <w:multiLevelType w:val="multilevel"/>
    <w:tmpl w:val="F204026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123D58"/>
    <w:multiLevelType w:val="hybridMultilevel"/>
    <w:tmpl w:val="0BB2ED00"/>
    <w:lvl w:ilvl="0" w:tplc="1E029D98">
      <w:start w:val="1"/>
      <w:numFmt w:val="decimal"/>
      <w:lvlText w:val="%1."/>
      <w:lvlJc w:val="left"/>
      <w:pPr>
        <w:tabs>
          <w:tab w:val="num" w:pos="360"/>
        </w:tabs>
        <w:ind w:left="360" w:hanging="360"/>
      </w:pPr>
      <w:rPr>
        <w:rFonts w:ascii="Times New Roman" w:hAnsi="Times New Roman" w:cs="Times New Roman" w:hint="default"/>
        <w:b w:val="0"/>
        <w:bCs w:val="0"/>
        <w:i/>
        <w:iCs/>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023444B"/>
    <w:multiLevelType w:val="hybridMultilevel"/>
    <w:tmpl w:val="85B29770"/>
    <w:lvl w:ilvl="0" w:tplc="6862E48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36303E6"/>
    <w:multiLevelType w:val="hybridMultilevel"/>
    <w:tmpl w:val="9FE001E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3DE66A7"/>
    <w:multiLevelType w:val="hybridMultilevel"/>
    <w:tmpl w:val="C1E621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429214C"/>
    <w:multiLevelType w:val="hybridMultilevel"/>
    <w:tmpl w:val="3064EB52"/>
    <w:lvl w:ilvl="0" w:tplc="1E029D98">
      <w:start w:val="1"/>
      <w:numFmt w:val="decimal"/>
      <w:lvlText w:val="%1."/>
      <w:lvlJc w:val="left"/>
      <w:pPr>
        <w:tabs>
          <w:tab w:val="num" w:pos="360"/>
        </w:tabs>
        <w:ind w:left="360" w:hanging="360"/>
      </w:pPr>
      <w:rPr>
        <w:rFonts w:ascii="Times New Roman" w:hAnsi="Times New Roman" w:cs="Times New Roman" w:hint="default"/>
        <w:b w:val="0"/>
        <w:bCs w:val="0"/>
        <w:i/>
        <w:iCs/>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E4746C3"/>
    <w:multiLevelType w:val="hybridMultilevel"/>
    <w:tmpl w:val="C2526936"/>
    <w:lvl w:ilvl="0" w:tplc="02D063E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77232"/>
    <w:multiLevelType w:val="hybridMultilevel"/>
    <w:tmpl w:val="339C3440"/>
    <w:lvl w:ilvl="0" w:tplc="0D0CFD8C">
      <w:start w:val="1"/>
      <w:numFmt w:val="decimal"/>
      <w:lvlText w:val="%1."/>
      <w:lvlJc w:val="left"/>
      <w:pPr>
        <w:ind w:left="720" w:hanging="360"/>
      </w:pPr>
      <w:rPr>
        <w:rFonts w:ascii="Times New Roman" w:hAnsi="Times New Roman" w:cs="Times New Roman"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C7BD7"/>
    <w:multiLevelType w:val="hybridMultilevel"/>
    <w:tmpl w:val="84E02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B040C"/>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9BE6D87"/>
    <w:multiLevelType w:val="hybridMultilevel"/>
    <w:tmpl w:val="4B60F810"/>
    <w:lvl w:ilvl="0" w:tplc="84785AB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849D3"/>
    <w:multiLevelType w:val="hybridMultilevel"/>
    <w:tmpl w:val="D968E854"/>
    <w:lvl w:ilvl="0" w:tplc="7CFA1560">
      <w:start w:val="3"/>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50F59"/>
    <w:multiLevelType w:val="hybridMultilevel"/>
    <w:tmpl w:val="0D6089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4CC03146"/>
    <w:multiLevelType w:val="multilevel"/>
    <w:tmpl w:val="134A6C74"/>
    <w:lvl w:ilvl="0">
      <w:start w:val="1"/>
      <w:numFmt w:val="decimal"/>
      <w:lvlText w:val="%1."/>
      <w:lvlJc w:val="left"/>
      <w:pPr>
        <w:tabs>
          <w:tab w:val="num" w:pos="360"/>
        </w:tabs>
        <w:ind w:left="360" w:hanging="360"/>
      </w:pPr>
      <w:rPr>
        <w:rFonts w:hint="default"/>
        <w:b w:val="0"/>
        <w:bCs w:val="0"/>
        <w:i/>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530F285F"/>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5594676B"/>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69D0E26"/>
    <w:multiLevelType w:val="hybridMultilevel"/>
    <w:tmpl w:val="EA9AD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C2CC4"/>
    <w:multiLevelType w:val="hybridMultilevel"/>
    <w:tmpl w:val="ADFAD9A8"/>
    <w:lvl w:ilvl="0" w:tplc="8F5410D2">
      <w:start w:val="1"/>
      <w:numFmt w:val="decimal"/>
      <w:lvlText w:val="%1."/>
      <w:lvlJc w:val="left"/>
      <w:pPr>
        <w:ind w:left="720" w:hanging="360"/>
      </w:pPr>
      <w:rPr>
        <w:rFonts w:ascii="Times New Roman" w:hAnsi="Times New Roman" w:cs="Times New Roman"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554F2"/>
    <w:multiLevelType w:val="multilevel"/>
    <w:tmpl w:val="134A6C74"/>
    <w:lvl w:ilvl="0">
      <w:start w:val="1"/>
      <w:numFmt w:val="decimal"/>
      <w:lvlText w:val="%1."/>
      <w:lvlJc w:val="left"/>
      <w:pPr>
        <w:tabs>
          <w:tab w:val="num" w:pos="360"/>
        </w:tabs>
        <w:ind w:left="360" w:hanging="360"/>
      </w:pPr>
      <w:rPr>
        <w:rFonts w:hint="default"/>
        <w:b w:val="0"/>
        <w:bCs w:val="0"/>
        <w:i/>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61AA7419"/>
    <w:multiLevelType w:val="hybridMultilevel"/>
    <w:tmpl w:val="77AEB81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D20416"/>
    <w:multiLevelType w:val="multilevel"/>
    <w:tmpl w:val="134A6C74"/>
    <w:lvl w:ilvl="0">
      <w:start w:val="1"/>
      <w:numFmt w:val="decimal"/>
      <w:lvlText w:val="%1."/>
      <w:lvlJc w:val="left"/>
      <w:pPr>
        <w:tabs>
          <w:tab w:val="num" w:pos="360"/>
        </w:tabs>
        <w:ind w:left="360" w:hanging="360"/>
      </w:pPr>
      <w:rPr>
        <w:rFonts w:hint="default"/>
        <w:b w:val="0"/>
        <w:bCs w:val="0"/>
        <w:i/>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63894041"/>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4445397"/>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7FD2953"/>
    <w:multiLevelType w:val="hybridMultilevel"/>
    <w:tmpl w:val="0A14018A"/>
    <w:lvl w:ilvl="0" w:tplc="7D5818F0">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9127543"/>
    <w:multiLevelType w:val="hybridMultilevel"/>
    <w:tmpl w:val="C0DAF8CE"/>
    <w:lvl w:ilvl="0" w:tplc="6862E48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BF2391B"/>
    <w:multiLevelType w:val="hybridMultilevel"/>
    <w:tmpl w:val="7F623FEA"/>
    <w:lvl w:ilvl="0" w:tplc="844A8BCC">
      <w:start w:val="1"/>
      <w:numFmt w:val="decimal"/>
      <w:lvlText w:val="%1."/>
      <w:lvlJc w:val="left"/>
      <w:pPr>
        <w:tabs>
          <w:tab w:val="num" w:pos="360"/>
        </w:tabs>
        <w:ind w:left="360" w:hanging="360"/>
      </w:pPr>
      <w:rPr>
        <w:i/>
      </w:rPr>
    </w:lvl>
    <w:lvl w:ilvl="1" w:tplc="8BE6780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7E7E7D0C"/>
    <w:multiLevelType w:val="multilevel"/>
    <w:tmpl w:val="F4D4F2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num>
  <w:num w:numId="2">
    <w:abstractNumId w:val="26"/>
  </w:num>
  <w:num w:numId="3">
    <w:abstractNumId w:val="5"/>
  </w:num>
  <w:num w:numId="4">
    <w:abstractNumId w:val="0"/>
  </w:num>
  <w:num w:numId="5">
    <w:abstractNumId w:val="28"/>
  </w:num>
  <w:num w:numId="6">
    <w:abstractNumId w:val="3"/>
  </w:num>
  <w:num w:numId="7">
    <w:abstractNumId w:val="4"/>
  </w:num>
  <w:num w:numId="8">
    <w:abstractNumId w:val="29"/>
  </w:num>
  <w:num w:numId="9">
    <w:abstractNumId w:val="24"/>
  </w:num>
  <w:num w:numId="10">
    <w:abstractNumId w:val="30"/>
  </w:num>
  <w:num w:numId="11">
    <w:abstractNumId w:val="18"/>
  </w:num>
  <w:num w:numId="12">
    <w:abstractNumId w:val="25"/>
  </w:num>
  <w:num w:numId="13">
    <w:abstractNumId w:val="16"/>
  </w:num>
  <w:num w:numId="14">
    <w:abstractNumId w:val="23"/>
  </w:num>
  <w:num w:numId="15">
    <w:abstractNumId w:val="15"/>
  </w:num>
  <w:num w:numId="16">
    <w:abstractNumId w:val="21"/>
  </w:num>
  <w:num w:numId="17">
    <w:abstractNumId w:val="14"/>
  </w:num>
  <w:num w:numId="18">
    <w:abstractNumId w:val="7"/>
  </w:num>
  <w:num w:numId="19">
    <w:abstractNumId w:val="27"/>
  </w:num>
  <w:num w:numId="20">
    <w:abstractNumId w:val="11"/>
  </w:num>
  <w:num w:numId="21">
    <w:abstractNumId w:val="6"/>
  </w:num>
  <w:num w:numId="22">
    <w:abstractNumId w:val="8"/>
  </w:num>
  <w:num w:numId="23">
    <w:abstractNumId w:val="17"/>
  </w:num>
  <w:num w:numId="24">
    <w:abstractNumId w:val="20"/>
  </w:num>
  <w:num w:numId="25">
    <w:abstractNumId w:val="19"/>
  </w:num>
  <w:num w:numId="26">
    <w:abstractNumId w:val="10"/>
  </w:num>
  <w:num w:numId="27">
    <w:abstractNumId w:val="22"/>
  </w:num>
  <w:num w:numId="28">
    <w:abstractNumId w:val="1"/>
  </w:num>
  <w:num w:numId="29">
    <w:abstractNumId w:val="13"/>
  </w:num>
  <w:num w:numId="30">
    <w:abstractNumId w:val="9"/>
  </w:num>
  <w:num w:numId="3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hideGrammaticalErrors/>
  <w:defaultTabStop w:val="360"/>
  <w:doNotHyphenateCaps/>
  <w:noPunctuationKerning/>
  <w:characterSpacingControl w:val="doNotCompress"/>
  <w:doNotValidateAgainstSchema/>
  <w:doNotDemarcateInvalidXml/>
  <w:hdrShapeDefaults>
    <o:shapedefaults v:ext="edit" spidmax="4097">
      <o:colormru v:ext="edit" colors="#0000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43"/>
    <w:rsid w:val="000008B9"/>
    <w:rsid w:val="00001F4B"/>
    <w:rsid w:val="0000279D"/>
    <w:rsid w:val="0000337D"/>
    <w:rsid w:val="00003AA3"/>
    <w:rsid w:val="0000450C"/>
    <w:rsid w:val="0000590F"/>
    <w:rsid w:val="00005CF9"/>
    <w:rsid w:val="000115F4"/>
    <w:rsid w:val="00011CAC"/>
    <w:rsid w:val="00013C09"/>
    <w:rsid w:val="000142C5"/>
    <w:rsid w:val="00016609"/>
    <w:rsid w:val="00016646"/>
    <w:rsid w:val="000175FC"/>
    <w:rsid w:val="0001761C"/>
    <w:rsid w:val="00017E20"/>
    <w:rsid w:val="00020775"/>
    <w:rsid w:val="00021160"/>
    <w:rsid w:val="0002297C"/>
    <w:rsid w:val="00023F24"/>
    <w:rsid w:val="00024E63"/>
    <w:rsid w:val="00027CA3"/>
    <w:rsid w:val="00027EFA"/>
    <w:rsid w:val="00031102"/>
    <w:rsid w:val="00033C9C"/>
    <w:rsid w:val="00034338"/>
    <w:rsid w:val="00035954"/>
    <w:rsid w:val="00035DC5"/>
    <w:rsid w:val="0003783C"/>
    <w:rsid w:val="0004005C"/>
    <w:rsid w:val="00041361"/>
    <w:rsid w:val="0004154C"/>
    <w:rsid w:val="000423E3"/>
    <w:rsid w:val="00042D86"/>
    <w:rsid w:val="000445E6"/>
    <w:rsid w:val="00045776"/>
    <w:rsid w:val="00045B97"/>
    <w:rsid w:val="00045C34"/>
    <w:rsid w:val="00045E7A"/>
    <w:rsid w:val="00046300"/>
    <w:rsid w:val="00047AA2"/>
    <w:rsid w:val="00047E6A"/>
    <w:rsid w:val="00050AF6"/>
    <w:rsid w:val="00053FCB"/>
    <w:rsid w:val="00054196"/>
    <w:rsid w:val="00054AAE"/>
    <w:rsid w:val="00056792"/>
    <w:rsid w:val="000568E4"/>
    <w:rsid w:val="00057796"/>
    <w:rsid w:val="00057AD6"/>
    <w:rsid w:val="00060738"/>
    <w:rsid w:val="00060BCD"/>
    <w:rsid w:val="00061194"/>
    <w:rsid w:val="000611BA"/>
    <w:rsid w:val="000611F0"/>
    <w:rsid w:val="00062996"/>
    <w:rsid w:val="00064B15"/>
    <w:rsid w:val="0006573F"/>
    <w:rsid w:val="00067581"/>
    <w:rsid w:val="00067834"/>
    <w:rsid w:val="000716B7"/>
    <w:rsid w:val="00072AE3"/>
    <w:rsid w:val="00072C0F"/>
    <w:rsid w:val="00072C49"/>
    <w:rsid w:val="0007459F"/>
    <w:rsid w:val="00074AB4"/>
    <w:rsid w:val="00074AED"/>
    <w:rsid w:val="00074EE5"/>
    <w:rsid w:val="00080023"/>
    <w:rsid w:val="00080172"/>
    <w:rsid w:val="00082662"/>
    <w:rsid w:val="00082B12"/>
    <w:rsid w:val="00084E78"/>
    <w:rsid w:val="00084F6E"/>
    <w:rsid w:val="00085359"/>
    <w:rsid w:val="0008674D"/>
    <w:rsid w:val="00090466"/>
    <w:rsid w:val="00090FDA"/>
    <w:rsid w:val="0009123A"/>
    <w:rsid w:val="00092290"/>
    <w:rsid w:val="00093EB1"/>
    <w:rsid w:val="00094DC4"/>
    <w:rsid w:val="000974AF"/>
    <w:rsid w:val="000A0D8C"/>
    <w:rsid w:val="000A12E5"/>
    <w:rsid w:val="000A25D3"/>
    <w:rsid w:val="000A2B24"/>
    <w:rsid w:val="000A3CF1"/>
    <w:rsid w:val="000A565F"/>
    <w:rsid w:val="000A65AD"/>
    <w:rsid w:val="000B223D"/>
    <w:rsid w:val="000B25AE"/>
    <w:rsid w:val="000B4314"/>
    <w:rsid w:val="000B5533"/>
    <w:rsid w:val="000B56CF"/>
    <w:rsid w:val="000C1468"/>
    <w:rsid w:val="000C21BB"/>
    <w:rsid w:val="000C3C32"/>
    <w:rsid w:val="000C46F6"/>
    <w:rsid w:val="000D1700"/>
    <w:rsid w:val="000D2103"/>
    <w:rsid w:val="000D24C5"/>
    <w:rsid w:val="000D26E6"/>
    <w:rsid w:val="000D2B3D"/>
    <w:rsid w:val="000D2CA1"/>
    <w:rsid w:val="000D5B84"/>
    <w:rsid w:val="000D711A"/>
    <w:rsid w:val="000E523A"/>
    <w:rsid w:val="000E57C0"/>
    <w:rsid w:val="000E5D54"/>
    <w:rsid w:val="000E7B36"/>
    <w:rsid w:val="000F1149"/>
    <w:rsid w:val="000F26F3"/>
    <w:rsid w:val="000F2A0A"/>
    <w:rsid w:val="000F4214"/>
    <w:rsid w:val="000F4297"/>
    <w:rsid w:val="000F5B99"/>
    <w:rsid w:val="000F6355"/>
    <w:rsid w:val="00100BA6"/>
    <w:rsid w:val="0010445C"/>
    <w:rsid w:val="00104B09"/>
    <w:rsid w:val="0010508D"/>
    <w:rsid w:val="00105D5E"/>
    <w:rsid w:val="001065DA"/>
    <w:rsid w:val="00106688"/>
    <w:rsid w:val="00107C48"/>
    <w:rsid w:val="00107E6B"/>
    <w:rsid w:val="00110C41"/>
    <w:rsid w:val="00111850"/>
    <w:rsid w:val="00112895"/>
    <w:rsid w:val="00112CA3"/>
    <w:rsid w:val="00114141"/>
    <w:rsid w:val="00115D2A"/>
    <w:rsid w:val="00115D73"/>
    <w:rsid w:val="0011647C"/>
    <w:rsid w:val="00116E80"/>
    <w:rsid w:val="00116EF7"/>
    <w:rsid w:val="001170D7"/>
    <w:rsid w:val="00124583"/>
    <w:rsid w:val="001246EC"/>
    <w:rsid w:val="0012495E"/>
    <w:rsid w:val="00127363"/>
    <w:rsid w:val="00127EB2"/>
    <w:rsid w:val="001345E6"/>
    <w:rsid w:val="00134C5D"/>
    <w:rsid w:val="00135F3D"/>
    <w:rsid w:val="00136EF8"/>
    <w:rsid w:val="00137058"/>
    <w:rsid w:val="00137530"/>
    <w:rsid w:val="001378A1"/>
    <w:rsid w:val="00137FB6"/>
    <w:rsid w:val="00141D32"/>
    <w:rsid w:val="00141F1B"/>
    <w:rsid w:val="0014353D"/>
    <w:rsid w:val="00143587"/>
    <w:rsid w:val="00144084"/>
    <w:rsid w:val="00144357"/>
    <w:rsid w:val="00144F3D"/>
    <w:rsid w:val="0014514D"/>
    <w:rsid w:val="00150119"/>
    <w:rsid w:val="001524BA"/>
    <w:rsid w:val="001529FA"/>
    <w:rsid w:val="00152E98"/>
    <w:rsid w:val="00153413"/>
    <w:rsid w:val="0015377E"/>
    <w:rsid w:val="001545E8"/>
    <w:rsid w:val="00154EB7"/>
    <w:rsid w:val="00155177"/>
    <w:rsid w:val="001606B0"/>
    <w:rsid w:val="00161196"/>
    <w:rsid w:val="00161629"/>
    <w:rsid w:val="001622CE"/>
    <w:rsid w:val="00163EEF"/>
    <w:rsid w:val="0016462A"/>
    <w:rsid w:val="001648AD"/>
    <w:rsid w:val="00165D43"/>
    <w:rsid w:val="0016729A"/>
    <w:rsid w:val="00173A49"/>
    <w:rsid w:val="00174901"/>
    <w:rsid w:val="00174E36"/>
    <w:rsid w:val="001753C6"/>
    <w:rsid w:val="00175E80"/>
    <w:rsid w:val="001813E8"/>
    <w:rsid w:val="001815D6"/>
    <w:rsid w:val="00182327"/>
    <w:rsid w:val="001829BE"/>
    <w:rsid w:val="00186F78"/>
    <w:rsid w:val="001879B5"/>
    <w:rsid w:val="00190850"/>
    <w:rsid w:val="0019092A"/>
    <w:rsid w:val="00190D9A"/>
    <w:rsid w:val="00190E67"/>
    <w:rsid w:val="00190F84"/>
    <w:rsid w:val="001910E7"/>
    <w:rsid w:val="001921D2"/>
    <w:rsid w:val="00193362"/>
    <w:rsid w:val="001947BF"/>
    <w:rsid w:val="00195834"/>
    <w:rsid w:val="00195A65"/>
    <w:rsid w:val="00196544"/>
    <w:rsid w:val="00196C60"/>
    <w:rsid w:val="001979CA"/>
    <w:rsid w:val="001A1F0F"/>
    <w:rsid w:val="001A3470"/>
    <w:rsid w:val="001A3EAB"/>
    <w:rsid w:val="001A4530"/>
    <w:rsid w:val="001A4AA9"/>
    <w:rsid w:val="001A550B"/>
    <w:rsid w:val="001A66B7"/>
    <w:rsid w:val="001B008C"/>
    <w:rsid w:val="001B0E1D"/>
    <w:rsid w:val="001B218E"/>
    <w:rsid w:val="001B37D3"/>
    <w:rsid w:val="001B404A"/>
    <w:rsid w:val="001B61CA"/>
    <w:rsid w:val="001B6BE3"/>
    <w:rsid w:val="001B6E53"/>
    <w:rsid w:val="001B729D"/>
    <w:rsid w:val="001C0594"/>
    <w:rsid w:val="001C1069"/>
    <w:rsid w:val="001C255E"/>
    <w:rsid w:val="001C384B"/>
    <w:rsid w:val="001C3B76"/>
    <w:rsid w:val="001C5BEA"/>
    <w:rsid w:val="001C6079"/>
    <w:rsid w:val="001D04C8"/>
    <w:rsid w:val="001D20FC"/>
    <w:rsid w:val="001D238F"/>
    <w:rsid w:val="001D2608"/>
    <w:rsid w:val="001D33A3"/>
    <w:rsid w:val="001D3FBB"/>
    <w:rsid w:val="001D3FBF"/>
    <w:rsid w:val="001D45E7"/>
    <w:rsid w:val="001D6A44"/>
    <w:rsid w:val="001D7053"/>
    <w:rsid w:val="001D7FD7"/>
    <w:rsid w:val="001E328A"/>
    <w:rsid w:val="001E3ABA"/>
    <w:rsid w:val="001E60DC"/>
    <w:rsid w:val="001F0DC4"/>
    <w:rsid w:val="001F1CAD"/>
    <w:rsid w:val="001F2BCB"/>
    <w:rsid w:val="001F31B0"/>
    <w:rsid w:val="001F3BBF"/>
    <w:rsid w:val="001F3BF7"/>
    <w:rsid w:val="001F54DD"/>
    <w:rsid w:val="001F5CE1"/>
    <w:rsid w:val="001F5DB3"/>
    <w:rsid w:val="001F5FD2"/>
    <w:rsid w:val="00200ED3"/>
    <w:rsid w:val="002019DB"/>
    <w:rsid w:val="00201B72"/>
    <w:rsid w:val="002027D3"/>
    <w:rsid w:val="0020296B"/>
    <w:rsid w:val="002036C4"/>
    <w:rsid w:val="002041C3"/>
    <w:rsid w:val="00204BEF"/>
    <w:rsid w:val="00205567"/>
    <w:rsid w:val="002077E4"/>
    <w:rsid w:val="002103A7"/>
    <w:rsid w:val="00210E66"/>
    <w:rsid w:val="0021109F"/>
    <w:rsid w:val="002139A1"/>
    <w:rsid w:val="00214122"/>
    <w:rsid w:val="00217CE7"/>
    <w:rsid w:val="002212CE"/>
    <w:rsid w:val="00221F2B"/>
    <w:rsid w:val="002225AA"/>
    <w:rsid w:val="002230D4"/>
    <w:rsid w:val="00224985"/>
    <w:rsid w:val="0022525A"/>
    <w:rsid w:val="002267E8"/>
    <w:rsid w:val="00227630"/>
    <w:rsid w:val="0023007A"/>
    <w:rsid w:val="0023052B"/>
    <w:rsid w:val="00232287"/>
    <w:rsid w:val="00233647"/>
    <w:rsid w:val="0023435C"/>
    <w:rsid w:val="00235236"/>
    <w:rsid w:val="00241EEB"/>
    <w:rsid w:val="002430AF"/>
    <w:rsid w:val="00244558"/>
    <w:rsid w:val="00251213"/>
    <w:rsid w:val="002516E3"/>
    <w:rsid w:val="00252B28"/>
    <w:rsid w:val="0025300B"/>
    <w:rsid w:val="002557E6"/>
    <w:rsid w:val="00256271"/>
    <w:rsid w:val="002567E6"/>
    <w:rsid w:val="00256B6D"/>
    <w:rsid w:val="0025713A"/>
    <w:rsid w:val="0025799C"/>
    <w:rsid w:val="002608F4"/>
    <w:rsid w:val="002610FF"/>
    <w:rsid w:val="00261E75"/>
    <w:rsid w:val="00263890"/>
    <w:rsid w:val="00264442"/>
    <w:rsid w:val="002647E2"/>
    <w:rsid w:val="002650D6"/>
    <w:rsid w:val="002662C9"/>
    <w:rsid w:val="00266D98"/>
    <w:rsid w:val="00271534"/>
    <w:rsid w:val="00271664"/>
    <w:rsid w:val="00272EC1"/>
    <w:rsid w:val="0027545D"/>
    <w:rsid w:val="00276476"/>
    <w:rsid w:val="002771DC"/>
    <w:rsid w:val="002801A9"/>
    <w:rsid w:val="00280766"/>
    <w:rsid w:val="002810F0"/>
    <w:rsid w:val="00281B57"/>
    <w:rsid w:val="00281C8F"/>
    <w:rsid w:val="00284726"/>
    <w:rsid w:val="00284C78"/>
    <w:rsid w:val="00284E25"/>
    <w:rsid w:val="002857D8"/>
    <w:rsid w:val="002876A3"/>
    <w:rsid w:val="00290DFF"/>
    <w:rsid w:val="002926CE"/>
    <w:rsid w:val="002935C2"/>
    <w:rsid w:val="00293D74"/>
    <w:rsid w:val="002A247A"/>
    <w:rsid w:val="002A6157"/>
    <w:rsid w:val="002A7458"/>
    <w:rsid w:val="002A76A7"/>
    <w:rsid w:val="002A76C3"/>
    <w:rsid w:val="002B0394"/>
    <w:rsid w:val="002B0608"/>
    <w:rsid w:val="002B3623"/>
    <w:rsid w:val="002B7491"/>
    <w:rsid w:val="002B7873"/>
    <w:rsid w:val="002C09F6"/>
    <w:rsid w:val="002C3220"/>
    <w:rsid w:val="002C344D"/>
    <w:rsid w:val="002C3E6C"/>
    <w:rsid w:val="002D1077"/>
    <w:rsid w:val="002D181B"/>
    <w:rsid w:val="002D2AD6"/>
    <w:rsid w:val="002D2C7C"/>
    <w:rsid w:val="002D3A10"/>
    <w:rsid w:val="002D3AAD"/>
    <w:rsid w:val="002D3FF8"/>
    <w:rsid w:val="002D41EF"/>
    <w:rsid w:val="002D4710"/>
    <w:rsid w:val="002D63E1"/>
    <w:rsid w:val="002E0F37"/>
    <w:rsid w:val="002E113F"/>
    <w:rsid w:val="002E1DB4"/>
    <w:rsid w:val="002E2602"/>
    <w:rsid w:val="002E26AA"/>
    <w:rsid w:val="002E3431"/>
    <w:rsid w:val="002E34E0"/>
    <w:rsid w:val="002E6AF9"/>
    <w:rsid w:val="002E7AF4"/>
    <w:rsid w:val="002F40CB"/>
    <w:rsid w:val="002F453D"/>
    <w:rsid w:val="002F4E80"/>
    <w:rsid w:val="002F59E4"/>
    <w:rsid w:val="002F5C41"/>
    <w:rsid w:val="003003B8"/>
    <w:rsid w:val="00302BE2"/>
    <w:rsid w:val="00303098"/>
    <w:rsid w:val="00303679"/>
    <w:rsid w:val="003062E1"/>
    <w:rsid w:val="0030670B"/>
    <w:rsid w:val="00307F55"/>
    <w:rsid w:val="0031055E"/>
    <w:rsid w:val="00311D7D"/>
    <w:rsid w:val="0031274C"/>
    <w:rsid w:val="003139CD"/>
    <w:rsid w:val="00315728"/>
    <w:rsid w:val="003161DE"/>
    <w:rsid w:val="0031628A"/>
    <w:rsid w:val="00320439"/>
    <w:rsid w:val="00320530"/>
    <w:rsid w:val="00320AB3"/>
    <w:rsid w:val="00321E7E"/>
    <w:rsid w:val="00322037"/>
    <w:rsid w:val="003227C9"/>
    <w:rsid w:val="00322A9A"/>
    <w:rsid w:val="00324706"/>
    <w:rsid w:val="0032507E"/>
    <w:rsid w:val="00325872"/>
    <w:rsid w:val="0032589D"/>
    <w:rsid w:val="0032712C"/>
    <w:rsid w:val="003316C3"/>
    <w:rsid w:val="00333453"/>
    <w:rsid w:val="00336DA9"/>
    <w:rsid w:val="00340D03"/>
    <w:rsid w:val="00340F1A"/>
    <w:rsid w:val="003415C2"/>
    <w:rsid w:val="00342F13"/>
    <w:rsid w:val="003435EE"/>
    <w:rsid w:val="0034378A"/>
    <w:rsid w:val="00345CA8"/>
    <w:rsid w:val="003460CC"/>
    <w:rsid w:val="003463C4"/>
    <w:rsid w:val="0034712D"/>
    <w:rsid w:val="00350222"/>
    <w:rsid w:val="0035058B"/>
    <w:rsid w:val="003518B1"/>
    <w:rsid w:val="00351C33"/>
    <w:rsid w:val="0035269A"/>
    <w:rsid w:val="00352881"/>
    <w:rsid w:val="003531AE"/>
    <w:rsid w:val="003537EC"/>
    <w:rsid w:val="003575D2"/>
    <w:rsid w:val="003578BA"/>
    <w:rsid w:val="003578C8"/>
    <w:rsid w:val="00363BC2"/>
    <w:rsid w:val="00363F5B"/>
    <w:rsid w:val="00365199"/>
    <w:rsid w:val="003659D6"/>
    <w:rsid w:val="00365D1F"/>
    <w:rsid w:val="003672A0"/>
    <w:rsid w:val="0037017A"/>
    <w:rsid w:val="00370F4F"/>
    <w:rsid w:val="003715B5"/>
    <w:rsid w:val="00374BDF"/>
    <w:rsid w:val="003753A3"/>
    <w:rsid w:val="00375FF3"/>
    <w:rsid w:val="003776AB"/>
    <w:rsid w:val="00377757"/>
    <w:rsid w:val="00377F33"/>
    <w:rsid w:val="003818BC"/>
    <w:rsid w:val="003837F1"/>
    <w:rsid w:val="00383D9B"/>
    <w:rsid w:val="00384F1A"/>
    <w:rsid w:val="0038503A"/>
    <w:rsid w:val="00387D7C"/>
    <w:rsid w:val="003901BF"/>
    <w:rsid w:val="0039091E"/>
    <w:rsid w:val="00391115"/>
    <w:rsid w:val="0039488F"/>
    <w:rsid w:val="00394F10"/>
    <w:rsid w:val="003A09FE"/>
    <w:rsid w:val="003A345C"/>
    <w:rsid w:val="003A360E"/>
    <w:rsid w:val="003A47C7"/>
    <w:rsid w:val="003A4DA0"/>
    <w:rsid w:val="003A5FB1"/>
    <w:rsid w:val="003A6EAF"/>
    <w:rsid w:val="003B0CA3"/>
    <w:rsid w:val="003B1A06"/>
    <w:rsid w:val="003B1ABC"/>
    <w:rsid w:val="003B35B0"/>
    <w:rsid w:val="003B3611"/>
    <w:rsid w:val="003B3F6E"/>
    <w:rsid w:val="003B4AB9"/>
    <w:rsid w:val="003B60AA"/>
    <w:rsid w:val="003B61EC"/>
    <w:rsid w:val="003B6293"/>
    <w:rsid w:val="003B6850"/>
    <w:rsid w:val="003B773F"/>
    <w:rsid w:val="003B7E29"/>
    <w:rsid w:val="003C0082"/>
    <w:rsid w:val="003C021C"/>
    <w:rsid w:val="003C2BD8"/>
    <w:rsid w:val="003C53DF"/>
    <w:rsid w:val="003C5955"/>
    <w:rsid w:val="003C67EB"/>
    <w:rsid w:val="003C7FAF"/>
    <w:rsid w:val="003D1996"/>
    <w:rsid w:val="003D349C"/>
    <w:rsid w:val="003D3CFA"/>
    <w:rsid w:val="003D403C"/>
    <w:rsid w:val="003D61A6"/>
    <w:rsid w:val="003D6394"/>
    <w:rsid w:val="003D6499"/>
    <w:rsid w:val="003D7817"/>
    <w:rsid w:val="003D7CFB"/>
    <w:rsid w:val="003D7ECB"/>
    <w:rsid w:val="003E0EEB"/>
    <w:rsid w:val="003E0FD3"/>
    <w:rsid w:val="003E477C"/>
    <w:rsid w:val="003E6E96"/>
    <w:rsid w:val="003E720F"/>
    <w:rsid w:val="003F0960"/>
    <w:rsid w:val="003F1130"/>
    <w:rsid w:val="003F1EFB"/>
    <w:rsid w:val="003F34DF"/>
    <w:rsid w:val="003F428E"/>
    <w:rsid w:val="003F4533"/>
    <w:rsid w:val="003F4ECF"/>
    <w:rsid w:val="003F4FC6"/>
    <w:rsid w:val="003F5B3B"/>
    <w:rsid w:val="003F5C34"/>
    <w:rsid w:val="003F626C"/>
    <w:rsid w:val="003F77FC"/>
    <w:rsid w:val="004009BF"/>
    <w:rsid w:val="004053CF"/>
    <w:rsid w:val="004056B5"/>
    <w:rsid w:val="00405C0C"/>
    <w:rsid w:val="00407C4B"/>
    <w:rsid w:val="00410086"/>
    <w:rsid w:val="00411FFC"/>
    <w:rsid w:val="00412BBF"/>
    <w:rsid w:val="00412DC8"/>
    <w:rsid w:val="00413564"/>
    <w:rsid w:val="004147BD"/>
    <w:rsid w:val="00414934"/>
    <w:rsid w:val="0041619E"/>
    <w:rsid w:val="004162E2"/>
    <w:rsid w:val="00416E18"/>
    <w:rsid w:val="00416FB0"/>
    <w:rsid w:val="004171B4"/>
    <w:rsid w:val="00417923"/>
    <w:rsid w:val="00420157"/>
    <w:rsid w:val="004227F6"/>
    <w:rsid w:val="0042344F"/>
    <w:rsid w:val="00424732"/>
    <w:rsid w:val="00424E05"/>
    <w:rsid w:val="004253FA"/>
    <w:rsid w:val="0042572B"/>
    <w:rsid w:val="0043204B"/>
    <w:rsid w:val="00434713"/>
    <w:rsid w:val="00435247"/>
    <w:rsid w:val="00435FC5"/>
    <w:rsid w:val="00436CFF"/>
    <w:rsid w:val="00437396"/>
    <w:rsid w:val="004401FB"/>
    <w:rsid w:val="00441450"/>
    <w:rsid w:val="00446128"/>
    <w:rsid w:val="0044733F"/>
    <w:rsid w:val="00447364"/>
    <w:rsid w:val="004522DA"/>
    <w:rsid w:val="004523A2"/>
    <w:rsid w:val="00452A94"/>
    <w:rsid w:val="00455D02"/>
    <w:rsid w:val="00456108"/>
    <w:rsid w:val="00457202"/>
    <w:rsid w:val="0046006D"/>
    <w:rsid w:val="00462127"/>
    <w:rsid w:val="004621D5"/>
    <w:rsid w:val="00463123"/>
    <w:rsid w:val="004636C8"/>
    <w:rsid w:val="0046388D"/>
    <w:rsid w:val="00463890"/>
    <w:rsid w:val="0046529D"/>
    <w:rsid w:val="00465CA0"/>
    <w:rsid w:val="00465FEB"/>
    <w:rsid w:val="004664F7"/>
    <w:rsid w:val="0046672B"/>
    <w:rsid w:val="00471B2B"/>
    <w:rsid w:val="00471BFA"/>
    <w:rsid w:val="00473A31"/>
    <w:rsid w:val="004800A7"/>
    <w:rsid w:val="00480B8A"/>
    <w:rsid w:val="004810C4"/>
    <w:rsid w:val="00481C55"/>
    <w:rsid w:val="00482B3A"/>
    <w:rsid w:val="00483E78"/>
    <w:rsid w:val="00484BF9"/>
    <w:rsid w:val="00485B76"/>
    <w:rsid w:val="00486746"/>
    <w:rsid w:val="00486C5C"/>
    <w:rsid w:val="00490425"/>
    <w:rsid w:val="00492568"/>
    <w:rsid w:val="00492C3F"/>
    <w:rsid w:val="0049310F"/>
    <w:rsid w:val="004942A3"/>
    <w:rsid w:val="00495CD4"/>
    <w:rsid w:val="00495DC4"/>
    <w:rsid w:val="004962D0"/>
    <w:rsid w:val="004978E6"/>
    <w:rsid w:val="004A14A2"/>
    <w:rsid w:val="004A18EF"/>
    <w:rsid w:val="004A254D"/>
    <w:rsid w:val="004A3074"/>
    <w:rsid w:val="004A3D29"/>
    <w:rsid w:val="004A55A7"/>
    <w:rsid w:val="004A6F18"/>
    <w:rsid w:val="004B0CD5"/>
    <w:rsid w:val="004B1049"/>
    <w:rsid w:val="004B1A69"/>
    <w:rsid w:val="004B1C8F"/>
    <w:rsid w:val="004B31AB"/>
    <w:rsid w:val="004B3B7E"/>
    <w:rsid w:val="004B5DDF"/>
    <w:rsid w:val="004B6C00"/>
    <w:rsid w:val="004B7E65"/>
    <w:rsid w:val="004C13E0"/>
    <w:rsid w:val="004C1743"/>
    <w:rsid w:val="004C2342"/>
    <w:rsid w:val="004C3344"/>
    <w:rsid w:val="004C3D7B"/>
    <w:rsid w:val="004C568B"/>
    <w:rsid w:val="004C5861"/>
    <w:rsid w:val="004C5E3A"/>
    <w:rsid w:val="004C6EB4"/>
    <w:rsid w:val="004D1119"/>
    <w:rsid w:val="004D1191"/>
    <w:rsid w:val="004D1FF2"/>
    <w:rsid w:val="004D2BAC"/>
    <w:rsid w:val="004D2FD3"/>
    <w:rsid w:val="004E052E"/>
    <w:rsid w:val="004E0DC6"/>
    <w:rsid w:val="004E1B69"/>
    <w:rsid w:val="004E4917"/>
    <w:rsid w:val="004E7226"/>
    <w:rsid w:val="004E7BD5"/>
    <w:rsid w:val="004F0F8F"/>
    <w:rsid w:val="004F4410"/>
    <w:rsid w:val="004F458E"/>
    <w:rsid w:val="0050057D"/>
    <w:rsid w:val="00501B9D"/>
    <w:rsid w:val="00501ED6"/>
    <w:rsid w:val="00504307"/>
    <w:rsid w:val="00504C72"/>
    <w:rsid w:val="0050533E"/>
    <w:rsid w:val="005057DD"/>
    <w:rsid w:val="00510A64"/>
    <w:rsid w:val="00510BC4"/>
    <w:rsid w:val="00510C07"/>
    <w:rsid w:val="00510DC7"/>
    <w:rsid w:val="00512004"/>
    <w:rsid w:val="005121DB"/>
    <w:rsid w:val="00512532"/>
    <w:rsid w:val="005134DC"/>
    <w:rsid w:val="00515757"/>
    <w:rsid w:val="00516754"/>
    <w:rsid w:val="00517DD2"/>
    <w:rsid w:val="00520233"/>
    <w:rsid w:val="00520598"/>
    <w:rsid w:val="00522B24"/>
    <w:rsid w:val="0052330D"/>
    <w:rsid w:val="00524C0C"/>
    <w:rsid w:val="00526265"/>
    <w:rsid w:val="00526D29"/>
    <w:rsid w:val="00526FA3"/>
    <w:rsid w:val="00535351"/>
    <w:rsid w:val="005411FC"/>
    <w:rsid w:val="0054298B"/>
    <w:rsid w:val="005452BC"/>
    <w:rsid w:val="00545F47"/>
    <w:rsid w:val="005467A1"/>
    <w:rsid w:val="00546AD9"/>
    <w:rsid w:val="005475E7"/>
    <w:rsid w:val="0055011B"/>
    <w:rsid w:val="005506D4"/>
    <w:rsid w:val="00552F17"/>
    <w:rsid w:val="00555792"/>
    <w:rsid w:val="0055702C"/>
    <w:rsid w:val="00557FA9"/>
    <w:rsid w:val="00560D14"/>
    <w:rsid w:val="00562895"/>
    <w:rsid w:val="0056394E"/>
    <w:rsid w:val="00564572"/>
    <w:rsid w:val="00565443"/>
    <w:rsid w:val="00565596"/>
    <w:rsid w:val="005662F9"/>
    <w:rsid w:val="005664D7"/>
    <w:rsid w:val="0056759B"/>
    <w:rsid w:val="00571327"/>
    <w:rsid w:val="00571843"/>
    <w:rsid w:val="005736AF"/>
    <w:rsid w:val="00575360"/>
    <w:rsid w:val="0057574A"/>
    <w:rsid w:val="00575878"/>
    <w:rsid w:val="00575FD9"/>
    <w:rsid w:val="005763BC"/>
    <w:rsid w:val="00577286"/>
    <w:rsid w:val="00580B5F"/>
    <w:rsid w:val="00584B27"/>
    <w:rsid w:val="005856C0"/>
    <w:rsid w:val="0058576F"/>
    <w:rsid w:val="00591FFC"/>
    <w:rsid w:val="00592AD5"/>
    <w:rsid w:val="00592B29"/>
    <w:rsid w:val="0059516F"/>
    <w:rsid w:val="00596904"/>
    <w:rsid w:val="00596A40"/>
    <w:rsid w:val="0059764B"/>
    <w:rsid w:val="00597D7A"/>
    <w:rsid w:val="005A0A3F"/>
    <w:rsid w:val="005A0B69"/>
    <w:rsid w:val="005A1527"/>
    <w:rsid w:val="005A3438"/>
    <w:rsid w:val="005A75A5"/>
    <w:rsid w:val="005B1F42"/>
    <w:rsid w:val="005B30B2"/>
    <w:rsid w:val="005B357F"/>
    <w:rsid w:val="005B3B74"/>
    <w:rsid w:val="005B4E79"/>
    <w:rsid w:val="005B54E7"/>
    <w:rsid w:val="005B641E"/>
    <w:rsid w:val="005C013C"/>
    <w:rsid w:val="005C0550"/>
    <w:rsid w:val="005C153F"/>
    <w:rsid w:val="005C1B15"/>
    <w:rsid w:val="005C3A17"/>
    <w:rsid w:val="005C3C39"/>
    <w:rsid w:val="005C48C4"/>
    <w:rsid w:val="005C5757"/>
    <w:rsid w:val="005C759E"/>
    <w:rsid w:val="005C77FD"/>
    <w:rsid w:val="005C7E05"/>
    <w:rsid w:val="005C7E9E"/>
    <w:rsid w:val="005D30FA"/>
    <w:rsid w:val="005D3AF5"/>
    <w:rsid w:val="005D3B6B"/>
    <w:rsid w:val="005E04A0"/>
    <w:rsid w:val="005E0CF6"/>
    <w:rsid w:val="005E1043"/>
    <w:rsid w:val="005E1062"/>
    <w:rsid w:val="005E2039"/>
    <w:rsid w:val="005E249C"/>
    <w:rsid w:val="005E2882"/>
    <w:rsid w:val="005E30A7"/>
    <w:rsid w:val="005E391F"/>
    <w:rsid w:val="005E3B82"/>
    <w:rsid w:val="005E4111"/>
    <w:rsid w:val="005E4509"/>
    <w:rsid w:val="005E7107"/>
    <w:rsid w:val="005F0933"/>
    <w:rsid w:val="005F1B9B"/>
    <w:rsid w:val="005F282E"/>
    <w:rsid w:val="005F68AC"/>
    <w:rsid w:val="006012D1"/>
    <w:rsid w:val="006029C5"/>
    <w:rsid w:val="006040E5"/>
    <w:rsid w:val="00604185"/>
    <w:rsid w:val="0060450A"/>
    <w:rsid w:val="006051C9"/>
    <w:rsid w:val="006058BC"/>
    <w:rsid w:val="00606634"/>
    <w:rsid w:val="00607333"/>
    <w:rsid w:val="0061009D"/>
    <w:rsid w:val="00613105"/>
    <w:rsid w:val="00613C39"/>
    <w:rsid w:val="006145AC"/>
    <w:rsid w:val="00615162"/>
    <w:rsid w:val="006158D1"/>
    <w:rsid w:val="0061768F"/>
    <w:rsid w:val="00620234"/>
    <w:rsid w:val="00621FD7"/>
    <w:rsid w:val="0062260A"/>
    <w:rsid w:val="00624245"/>
    <w:rsid w:val="00624290"/>
    <w:rsid w:val="00624A3A"/>
    <w:rsid w:val="00625406"/>
    <w:rsid w:val="0063008A"/>
    <w:rsid w:val="00632CF2"/>
    <w:rsid w:val="00633084"/>
    <w:rsid w:val="00633CA4"/>
    <w:rsid w:val="00634FA7"/>
    <w:rsid w:val="00635166"/>
    <w:rsid w:val="006353E7"/>
    <w:rsid w:val="006369AB"/>
    <w:rsid w:val="00637F0E"/>
    <w:rsid w:val="00640D1C"/>
    <w:rsid w:val="00641E4A"/>
    <w:rsid w:val="00643E61"/>
    <w:rsid w:val="00643F43"/>
    <w:rsid w:val="00644486"/>
    <w:rsid w:val="00644D9B"/>
    <w:rsid w:val="00646C50"/>
    <w:rsid w:val="00646E8C"/>
    <w:rsid w:val="00647013"/>
    <w:rsid w:val="006474B2"/>
    <w:rsid w:val="00647697"/>
    <w:rsid w:val="00647722"/>
    <w:rsid w:val="00650968"/>
    <w:rsid w:val="00650E44"/>
    <w:rsid w:val="00650FC1"/>
    <w:rsid w:val="006539A7"/>
    <w:rsid w:val="00653E59"/>
    <w:rsid w:val="00654145"/>
    <w:rsid w:val="0065471E"/>
    <w:rsid w:val="0065571E"/>
    <w:rsid w:val="0065589A"/>
    <w:rsid w:val="00655AF9"/>
    <w:rsid w:val="00656156"/>
    <w:rsid w:val="006569B6"/>
    <w:rsid w:val="00656E5D"/>
    <w:rsid w:val="00657BBD"/>
    <w:rsid w:val="00661209"/>
    <w:rsid w:val="00662CB2"/>
    <w:rsid w:val="006641AA"/>
    <w:rsid w:val="00665399"/>
    <w:rsid w:val="00665DBC"/>
    <w:rsid w:val="006663DE"/>
    <w:rsid w:val="00667F88"/>
    <w:rsid w:val="0067002A"/>
    <w:rsid w:val="006736AD"/>
    <w:rsid w:val="006754E6"/>
    <w:rsid w:val="00677A27"/>
    <w:rsid w:val="0068070A"/>
    <w:rsid w:val="006813FC"/>
    <w:rsid w:val="00681640"/>
    <w:rsid w:val="006816E0"/>
    <w:rsid w:val="006827CB"/>
    <w:rsid w:val="00682A02"/>
    <w:rsid w:val="006833D0"/>
    <w:rsid w:val="00683E5C"/>
    <w:rsid w:val="0068561F"/>
    <w:rsid w:val="006860B8"/>
    <w:rsid w:val="00686A68"/>
    <w:rsid w:val="00686AE0"/>
    <w:rsid w:val="006905A1"/>
    <w:rsid w:val="00695E23"/>
    <w:rsid w:val="006969AA"/>
    <w:rsid w:val="00696ED7"/>
    <w:rsid w:val="0069743B"/>
    <w:rsid w:val="006A0CAD"/>
    <w:rsid w:val="006A22D3"/>
    <w:rsid w:val="006A4450"/>
    <w:rsid w:val="006A55D2"/>
    <w:rsid w:val="006A5F82"/>
    <w:rsid w:val="006A676B"/>
    <w:rsid w:val="006A71AA"/>
    <w:rsid w:val="006B07F9"/>
    <w:rsid w:val="006B0F2D"/>
    <w:rsid w:val="006B2DBE"/>
    <w:rsid w:val="006B5B90"/>
    <w:rsid w:val="006B5E93"/>
    <w:rsid w:val="006B5FEA"/>
    <w:rsid w:val="006B7648"/>
    <w:rsid w:val="006C0FF0"/>
    <w:rsid w:val="006C23A3"/>
    <w:rsid w:val="006C2EA4"/>
    <w:rsid w:val="006C369B"/>
    <w:rsid w:val="006C7C37"/>
    <w:rsid w:val="006D0C19"/>
    <w:rsid w:val="006D1D52"/>
    <w:rsid w:val="006D2CC9"/>
    <w:rsid w:val="006D30C1"/>
    <w:rsid w:val="006D3B7F"/>
    <w:rsid w:val="006D44EB"/>
    <w:rsid w:val="006D5C3D"/>
    <w:rsid w:val="006D60A3"/>
    <w:rsid w:val="006E274D"/>
    <w:rsid w:val="006E2AE8"/>
    <w:rsid w:val="006E3485"/>
    <w:rsid w:val="006E354E"/>
    <w:rsid w:val="006E48E0"/>
    <w:rsid w:val="006E5335"/>
    <w:rsid w:val="006E6E92"/>
    <w:rsid w:val="006E72C6"/>
    <w:rsid w:val="006F028C"/>
    <w:rsid w:val="006F1665"/>
    <w:rsid w:val="006F246B"/>
    <w:rsid w:val="006F2A44"/>
    <w:rsid w:val="006F32AB"/>
    <w:rsid w:val="006F6B89"/>
    <w:rsid w:val="006F730D"/>
    <w:rsid w:val="00701D6B"/>
    <w:rsid w:val="007022D4"/>
    <w:rsid w:val="007042DA"/>
    <w:rsid w:val="00704B73"/>
    <w:rsid w:val="00704D40"/>
    <w:rsid w:val="007061D3"/>
    <w:rsid w:val="00707268"/>
    <w:rsid w:val="00712DCE"/>
    <w:rsid w:val="00713041"/>
    <w:rsid w:val="007138F2"/>
    <w:rsid w:val="0071480A"/>
    <w:rsid w:val="007161C3"/>
    <w:rsid w:val="007164BC"/>
    <w:rsid w:val="00717E27"/>
    <w:rsid w:val="007208A7"/>
    <w:rsid w:val="007217D5"/>
    <w:rsid w:val="00722992"/>
    <w:rsid w:val="00722B90"/>
    <w:rsid w:val="0072357C"/>
    <w:rsid w:val="007237A1"/>
    <w:rsid w:val="0072571B"/>
    <w:rsid w:val="00727366"/>
    <w:rsid w:val="00727627"/>
    <w:rsid w:val="00727DE9"/>
    <w:rsid w:val="007311F3"/>
    <w:rsid w:val="00732944"/>
    <w:rsid w:val="007335AE"/>
    <w:rsid w:val="0073670C"/>
    <w:rsid w:val="00736ABF"/>
    <w:rsid w:val="007373AD"/>
    <w:rsid w:val="0073799E"/>
    <w:rsid w:val="0074197A"/>
    <w:rsid w:val="00741D49"/>
    <w:rsid w:val="0074260F"/>
    <w:rsid w:val="007431CC"/>
    <w:rsid w:val="00743D3A"/>
    <w:rsid w:val="00743FDA"/>
    <w:rsid w:val="00745C68"/>
    <w:rsid w:val="007463D6"/>
    <w:rsid w:val="00746BF2"/>
    <w:rsid w:val="007475F7"/>
    <w:rsid w:val="007500EB"/>
    <w:rsid w:val="0075094B"/>
    <w:rsid w:val="0075293D"/>
    <w:rsid w:val="00752DDC"/>
    <w:rsid w:val="00754D0A"/>
    <w:rsid w:val="007557C6"/>
    <w:rsid w:val="00755CB5"/>
    <w:rsid w:val="00756327"/>
    <w:rsid w:val="0075632E"/>
    <w:rsid w:val="00756F0C"/>
    <w:rsid w:val="007570F7"/>
    <w:rsid w:val="00760BA8"/>
    <w:rsid w:val="0076200C"/>
    <w:rsid w:val="00762E67"/>
    <w:rsid w:val="00763066"/>
    <w:rsid w:val="007630F3"/>
    <w:rsid w:val="00765905"/>
    <w:rsid w:val="00766415"/>
    <w:rsid w:val="00770CF0"/>
    <w:rsid w:val="00772E69"/>
    <w:rsid w:val="00773CDD"/>
    <w:rsid w:val="00774BC7"/>
    <w:rsid w:val="00775B55"/>
    <w:rsid w:val="00776709"/>
    <w:rsid w:val="00776899"/>
    <w:rsid w:val="007769A7"/>
    <w:rsid w:val="00780AA8"/>
    <w:rsid w:val="007818AA"/>
    <w:rsid w:val="00783E4F"/>
    <w:rsid w:val="007841BC"/>
    <w:rsid w:val="0078680E"/>
    <w:rsid w:val="00787263"/>
    <w:rsid w:val="00787C1E"/>
    <w:rsid w:val="00787CB0"/>
    <w:rsid w:val="00787F6F"/>
    <w:rsid w:val="0079032A"/>
    <w:rsid w:val="007928B3"/>
    <w:rsid w:val="00793437"/>
    <w:rsid w:val="00794965"/>
    <w:rsid w:val="007961B3"/>
    <w:rsid w:val="007961F6"/>
    <w:rsid w:val="00796DB4"/>
    <w:rsid w:val="0079757E"/>
    <w:rsid w:val="007A21ED"/>
    <w:rsid w:val="007A26F0"/>
    <w:rsid w:val="007A37D7"/>
    <w:rsid w:val="007A3831"/>
    <w:rsid w:val="007A54A3"/>
    <w:rsid w:val="007A5F12"/>
    <w:rsid w:val="007A60AC"/>
    <w:rsid w:val="007A63DE"/>
    <w:rsid w:val="007A6681"/>
    <w:rsid w:val="007A69E6"/>
    <w:rsid w:val="007B1B6F"/>
    <w:rsid w:val="007B3580"/>
    <w:rsid w:val="007B4CDF"/>
    <w:rsid w:val="007B58C9"/>
    <w:rsid w:val="007B6038"/>
    <w:rsid w:val="007B62C4"/>
    <w:rsid w:val="007B7E20"/>
    <w:rsid w:val="007C2993"/>
    <w:rsid w:val="007C3008"/>
    <w:rsid w:val="007C4C0B"/>
    <w:rsid w:val="007C4F6F"/>
    <w:rsid w:val="007C5EBE"/>
    <w:rsid w:val="007C66ED"/>
    <w:rsid w:val="007C68DE"/>
    <w:rsid w:val="007C700D"/>
    <w:rsid w:val="007C756C"/>
    <w:rsid w:val="007D14B7"/>
    <w:rsid w:val="007D2D6C"/>
    <w:rsid w:val="007D3C32"/>
    <w:rsid w:val="007D4FD6"/>
    <w:rsid w:val="007D73EB"/>
    <w:rsid w:val="007E389A"/>
    <w:rsid w:val="007E38CA"/>
    <w:rsid w:val="007E4BE1"/>
    <w:rsid w:val="007E4D12"/>
    <w:rsid w:val="007E62CF"/>
    <w:rsid w:val="007E68AB"/>
    <w:rsid w:val="007F191F"/>
    <w:rsid w:val="007F2918"/>
    <w:rsid w:val="007F3069"/>
    <w:rsid w:val="007F33C7"/>
    <w:rsid w:val="007F3655"/>
    <w:rsid w:val="00800261"/>
    <w:rsid w:val="008006B6"/>
    <w:rsid w:val="00802B9B"/>
    <w:rsid w:val="008034E1"/>
    <w:rsid w:val="00803926"/>
    <w:rsid w:val="00803DE3"/>
    <w:rsid w:val="0080420E"/>
    <w:rsid w:val="008048EB"/>
    <w:rsid w:val="008048ED"/>
    <w:rsid w:val="008050A1"/>
    <w:rsid w:val="00806A8D"/>
    <w:rsid w:val="00810656"/>
    <w:rsid w:val="008113EB"/>
    <w:rsid w:val="00812179"/>
    <w:rsid w:val="00812B4D"/>
    <w:rsid w:val="008132E5"/>
    <w:rsid w:val="00813E69"/>
    <w:rsid w:val="00814324"/>
    <w:rsid w:val="008146B8"/>
    <w:rsid w:val="008146C6"/>
    <w:rsid w:val="0081574B"/>
    <w:rsid w:val="00816930"/>
    <w:rsid w:val="00816A56"/>
    <w:rsid w:val="008179A2"/>
    <w:rsid w:val="0082018B"/>
    <w:rsid w:val="0082103F"/>
    <w:rsid w:val="0082744C"/>
    <w:rsid w:val="00830149"/>
    <w:rsid w:val="008308A2"/>
    <w:rsid w:val="008309CD"/>
    <w:rsid w:val="0083154F"/>
    <w:rsid w:val="00831F8F"/>
    <w:rsid w:val="008323F3"/>
    <w:rsid w:val="0083294E"/>
    <w:rsid w:val="0083322A"/>
    <w:rsid w:val="0083412D"/>
    <w:rsid w:val="008349E6"/>
    <w:rsid w:val="00841C06"/>
    <w:rsid w:val="00843F0C"/>
    <w:rsid w:val="008474FB"/>
    <w:rsid w:val="008552BE"/>
    <w:rsid w:val="0086039A"/>
    <w:rsid w:val="00860804"/>
    <w:rsid w:val="008616B0"/>
    <w:rsid w:val="00861BAF"/>
    <w:rsid w:val="00861F02"/>
    <w:rsid w:val="00863228"/>
    <w:rsid w:val="00866231"/>
    <w:rsid w:val="0086703A"/>
    <w:rsid w:val="00867799"/>
    <w:rsid w:val="00870435"/>
    <w:rsid w:val="00870E72"/>
    <w:rsid w:val="008717E2"/>
    <w:rsid w:val="00872B83"/>
    <w:rsid w:val="008736C5"/>
    <w:rsid w:val="00873DB5"/>
    <w:rsid w:val="00875047"/>
    <w:rsid w:val="00875065"/>
    <w:rsid w:val="0087538A"/>
    <w:rsid w:val="008765F4"/>
    <w:rsid w:val="00876C6E"/>
    <w:rsid w:val="008778C2"/>
    <w:rsid w:val="008800AA"/>
    <w:rsid w:val="00884146"/>
    <w:rsid w:val="00885AC8"/>
    <w:rsid w:val="00886AA3"/>
    <w:rsid w:val="00887F9A"/>
    <w:rsid w:val="00890791"/>
    <w:rsid w:val="00890AF9"/>
    <w:rsid w:val="00890C77"/>
    <w:rsid w:val="00894E1E"/>
    <w:rsid w:val="00894FDA"/>
    <w:rsid w:val="008974B6"/>
    <w:rsid w:val="008A002D"/>
    <w:rsid w:val="008A0453"/>
    <w:rsid w:val="008A3501"/>
    <w:rsid w:val="008A6C2A"/>
    <w:rsid w:val="008B0419"/>
    <w:rsid w:val="008B04FF"/>
    <w:rsid w:val="008B0730"/>
    <w:rsid w:val="008B1C62"/>
    <w:rsid w:val="008B1D29"/>
    <w:rsid w:val="008B2B2E"/>
    <w:rsid w:val="008B3812"/>
    <w:rsid w:val="008B3D41"/>
    <w:rsid w:val="008B5105"/>
    <w:rsid w:val="008B5BF4"/>
    <w:rsid w:val="008C1B00"/>
    <w:rsid w:val="008C1FD9"/>
    <w:rsid w:val="008C2B33"/>
    <w:rsid w:val="008C49E1"/>
    <w:rsid w:val="008D15FD"/>
    <w:rsid w:val="008D189B"/>
    <w:rsid w:val="008D36F2"/>
    <w:rsid w:val="008E01B1"/>
    <w:rsid w:val="008E2B6A"/>
    <w:rsid w:val="008E3907"/>
    <w:rsid w:val="008E40BB"/>
    <w:rsid w:val="008E4C48"/>
    <w:rsid w:val="008E53A4"/>
    <w:rsid w:val="008E56BB"/>
    <w:rsid w:val="008E7E4A"/>
    <w:rsid w:val="008F3049"/>
    <w:rsid w:val="008F3CEF"/>
    <w:rsid w:val="008F61EB"/>
    <w:rsid w:val="008F74C8"/>
    <w:rsid w:val="0090110A"/>
    <w:rsid w:val="009014DD"/>
    <w:rsid w:val="00901EC9"/>
    <w:rsid w:val="009049B6"/>
    <w:rsid w:val="009069BF"/>
    <w:rsid w:val="00911744"/>
    <w:rsid w:val="00913CE6"/>
    <w:rsid w:val="009153A7"/>
    <w:rsid w:val="00917BD8"/>
    <w:rsid w:val="00920187"/>
    <w:rsid w:val="00921663"/>
    <w:rsid w:val="00922263"/>
    <w:rsid w:val="00922DB1"/>
    <w:rsid w:val="009236E2"/>
    <w:rsid w:val="009243C8"/>
    <w:rsid w:val="00924559"/>
    <w:rsid w:val="0092484E"/>
    <w:rsid w:val="00924A2D"/>
    <w:rsid w:val="00924D62"/>
    <w:rsid w:val="00925397"/>
    <w:rsid w:val="009265C4"/>
    <w:rsid w:val="00931943"/>
    <w:rsid w:val="00931CE8"/>
    <w:rsid w:val="0093295D"/>
    <w:rsid w:val="00932AFF"/>
    <w:rsid w:val="00932E88"/>
    <w:rsid w:val="009330D2"/>
    <w:rsid w:val="00934763"/>
    <w:rsid w:val="00935504"/>
    <w:rsid w:val="009371D8"/>
    <w:rsid w:val="00941103"/>
    <w:rsid w:val="00941788"/>
    <w:rsid w:val="0094224C"/>
    <w:rsid w:val="009428F6"/>
    <w:rsid w:val="00942FB2"/>
    <w:rsid w:val="00943795"/>
    <w:rsid w:val="00943E4B"/>
    <w:rsid w:val="00944E49"/>
    <w:rsid w:val="0094525B"/>
    <w:rsid w:val="009458E4"/>
    <w:rsid w:val="00945DA1"/>
    <w:rsid w:val="00946D65"/>
    <w:rsid w:val="00950533"/>
    <w:rsid w:val="00954319"/>
    <w:rsid w:val="009555D1"/>
    <w:rsid w:val="009574CC"/>
    <w:rsid w:val="00957588"/>
    <w:rsid w:val="00961969"/>
    <w:rsid w:val="009619E9"/>
    <w:rsid w:val="00962B78"/>
    <w:rsid w:val="009630F9"/>
    <w:rsid w:val="00965502"/>
    <w:rsid w:val="00965A89"/>
    <w:rsid w:val="00967D6F"/>
    <w:rsid w:val="0097014D"/>
    <w:rsid w:val="009703D4"/>
    <w:rsid w:val="00970D65"/>
    <w:rsid w:val="00971CB4"/>
    <w:rsid w:val="00972545"/>
    <w:rsid w:val="009726EF"/>
    <w:rsid w:val="00975DE2"/>
    <w:rsid w:val="00977F91"/>
    <w:rsid w:val="00980224"/>
    <w:rsid w:val="00980782"/>
    <w:rsid w:val="00981637"/>
    <w:rsid w:val="009819F6"/>
    <w:rsid w:val="00983B54"/>
    <w:rsid w:val="00984235"/>
    <w:rsid w:val="009869C1"/>
    <w:rsid w:val="00986D01"/>
    <w:rsid w:val="00987D36"/>
    <w:rsid w:val="00987DD2"/>
    <w:rsid w:val="00991785"/>
    <w:rsid w:val="00992363"/>
    <w:rsid w:val="0099398D"/>
    <w:rsid w:val="00995900"/>
    <w:rsid w:val="00995CF9"/>
    <w:rsid w:val="00996C01"/>
    <w:rsid w:val="00997653"/>
    <w:rsid w:val="00997D1F"/>
    <w:rsid w:val="009A055C"/>
    <w:rsid w:val="009A48FD"/>
    <w:rsid w:val="009A64DA"/>
    <w:rsid w:val="009A6D4B"/>
    <w:rsid w:val="009A75B3"/>
    <w:rsid w:val="009A7FB5"/>
    <w:rsid w:val="009B038D"/>
    <w:rsid w:val="009B2F9F"/>
    <w:rsid w:val="009B35C6"/>
    <w:rsid w:val="009B4D57"/>
    <w:rsid w:val="009B7BB0"/>
    <w:rsid w:val="009C02BA"/>
    <w:rsid w:val="009C09B3"/>
    <w:rsid w:val="009C236B"/>
    <w:rsid w:val="009C3C37"/>
    <w:rsid w:val="009C51DA"/>
    <w:rsid w:val="009C57D1"/>
    <w:rsid w:val="009C5EBE"/>
    <w:rsid w:val="009C627C"/>
    <w:rsid w:val="009C6547"/>
    <w:rsid w:val="009C6B8B"/>
    <w:rsid w:val="009D0516"/>
    <w:rsid w:val="009D07AE"/>
    <w:rsid w:val="009D5482"/>
    <w:rsid w:val="009D5B49"/>
    <w:rsid w:val="009D5DBC"/>
    <w:rsid w:val="009D6858"/>
    <w:rsid w:val="009D7FA5"/>
    <w:rsid w:val="009E0DF0"/>
    <w:rsid w:val="009E2310"/>
    <w:rsid w:val="009E2CA3"/>
    <w:rsid w:val="009E337B"/>
    <w:rsid w:val="009E3F89"/>
    <w:rsid w:val="009E6E44"/>
    <w:rsid w:val="009F10E6"/>
    <w:rsid w:val="009F39F2"/>
    <w:rsid w:val="009F4184"/>
    <w:rsid w:val="009F63BB"/>
    <w:rsid w:val="009F66FF"/>
    <w:rsid w:val="009F78FA"/>
    <w:rsid w:val="009F7BA1"/>
    <w:rsid w:val="00A04E6D"/>
    <w:rsid w:val="00A05AB1"/>
    <w:rsid w:val="00A061B5"/>
    <w:rsid w:val="00A07216"/>
    <w:rsid w:val="00A11935"/>
    <w:rsid w:val="00A1480F"/>
    <w:rsid w:val="00A16048"/>
    <w:rsid w:val="00A16122"/>
    <w:rsid w:val="00A1720E"/>
    <w:rsid w:val="00A2040B"/>
    <w:rsid w:val="00A20542"/>
    <w:rsid w:val="00A22649"/>
    <w:rsid w:val="00A235CF"/>
    <w:rsid w:val="00A2462F"/>
    <w:rsid w:val="00A25B13"/>
    <w:rsid w:val="00A2690E"/>
    <w:rsid w:val="00A2691F"/>
    <w:rsid w:val="00A2737F"/>
    <w:rsid w:val="00A30F72"/>
    <w:rsid w:val="00A31061"/>
    <w:rsid w:val="00A312AE"/>
    <w:rsid w:val="00A316F4"/>
    <w:rsid w:val="00A31944"/>
    <w:rsid w:val="00A31C2D"/>
    <w:rsid w:val="00A3223F"/>
    <w:rsid w:val="00A32485"/>
    <w:rsid w:val="00A33817"/>
    <w:rsid w:val="00A33E6A"/>
    <w:rsid w:val="00A36490"/>
    <w:rsid w:val="00A405BE"/>
    <w:rsid w:val="00A40AF1"/>
    <w:rsid w:val="00A40BDD"/>
    <w:rsid w:val="00A40C33"/>
    <w:rsid w:val="00A411BB"/>
    <w:rsid w:val="00A42443"/>
    <w:rsid w:val="00A44225"/>
    <w:rsid w:val="00A445AF"/>
    <w:rsid w:val="00A47BEA"/>
    <w:rsid w:val="00A50CC1"/>
    <w:rsid w:val="00A51448"/>
    <w:rsid w:val="00A5293E"/>
    <w:rsid w:val="00A52BF5"/>
    <w:rsid w:val="00A5324B"/>
    <w:rsid w:val="00A5431D"/>
    <w:rsid w:val="00A5497D"/>
    <w:rsid w:val="00A54AFE"/>
    <w:rsid w:val="00A568FF"/>
    <w:rsid w:val="00A57B6F"/>
    <w:rsid w:val="00A610C8"/>
    <w:rsid w:val="00A62494"/>
    <w:rsid w:val="00A62F8B"/>
    <w:rsid w:val="00A6346B"/>
    <w:rsid w:val="00A6446E"/>
    <w:rsid w:val="00A64D6F"/>
    <w:rsid w:val="00A65038"/>
    <w:rsid w:val="00A66C09"/>
    <w:rsid w:val="00A74438"/>
    <w:rsid w:val="00A75349"/>
    <w:rsid w:val="00A778E6"/>
    <w:rsid w:val="00A8175E"/>
    <w:rsid w:val="00A825E8"/>
    <w:rsid w:val="00A82F60"/>
    <w:rsid w:val="00A84088"/>
    <w:rsid w:val="00A85F73"/>
    <w:rsid w:val="00A8691D"/>
    <w:rsid w:val="00A90893"/>
    <w:rsid w:val="00A9139F"/>
    <w:rsid w:val="00A9267C"/>
    <w:rsid w:val="00A92A2C"/>
    <w:rsid w:val="00A93E2C"/>
    <w:rsid w:val="00A943D0"/>
    <w:rsid w:val="00A9486E"/>
    <w:rsid w:val="00A95D23"/>
    <w:rsid w:val="00AA0B0C"/>
    <w:rsid w:val="00AA22F1"/>
    <w:rsid w:val="00AA2F37"/>
    <w:rsid w:val="00AA30D6"/>
    <w:rsid w:val="00AA564A"/>
    <w:rsid w:val="00AA58CD"/>
    <w:rsid w:val="00AA711B"/>
    <w:rsid w:val="00AA7177"/>
    <w:rsid w:val="00AA74C4"/>
    <w:rsid w:val="00AB06DB"/>
    <w:rsid w:val="00AB0DE4"/>
    <w:rsid w:val="00AB111A"/>
    <w:rsid w:val="00AB14FF"/>
    <w:rsid w:val="00AB1E48"/>
    <w:rsid w:val="00AB2746"/>
    <w:rsid w:val="00AB326B"/>
    <w:rsid w:val="00AB3A1D"/>
    <w:rsid w:val="00AB5106"/>
    <w:rsid w:val="00AB6427"/>
    <w:rsid w:val="00AB7F9B"/>
    <w:rsid w:val="00AC1425"/>
    <w:rsid w:val="00AC171D"/>
    <w:rsid w:val="00AC2D4E"/>
    <w:rsid w:val="00AC3470"/>
    <w:rsid w:val="00AC41D3"/>
    <w:rsid w:val="00AC4289"/>
    <w:rsid w:val="00AD0287"/>
    <w:rsid w:val="00AD0C9E"/>
    <w:rsid w:val="00AD1068"/>
    <w:rsid w:val="00AD1D30"/>
    <w:rsid w:val="00AD2068"/>
    <w:rsid w:val="00AD2293"/>
    <w:rsid w:val="00AD31EE"/>
    <w:rsid w:val="00AD3D37"/>
    <w:rsid w:val="00AD47F7"/>
    <w:rsid w:val="00AD545B"/>
    <w:rsid w:val="00AD55A1"/>
    <w:rsid w:val="00AD5F33"/>
    <w:rsid w:val="00AD7DCC"/>
    <w:rsid w:val="00AE1502"/>
    <w:rsid w:val="00AE2258"/>
    <w:rsid w:val="00AE5189"/>
    <w:rsid w:val="00AE7D39"/>
    <w:rsid w:val="00AF0D48"/>
    <w:rsid w:val="00AF0DBE"/>
    <w:rsid w:val="00AF146B"/>
    <w:rsid w:val="00AF2DF3"/>
    <w:rsid w:val="00AF53D9"/>
    <w:rsid w:val="00AF6928"/>
    <w:rsid w:val="00AF6F6F"/>
    <w:rsid w:val="00AF7A41"/>
    <w:rsid w:val="00B00567"/>
    <w:rsid w:val="00B01C43"/>
    <w:rsid w:val="00B05123"/>
    <w:rsid w:val="00B07931"/>
    <w:rsid w:val="00B117DF"/>
    <w:rsid w:val="00B135FF"/>
    <w:rsid w:val="00B14DE1"/>
    <w:rsid w:val="00B16378"/>
    <w:rsid w:val="00B207BD"/>
    <w:rsid w:val="00B22A63"/>
    <w:rsid w:val="00B22AAD"/>
    <w:rsid w:val="00B24DE0"/>
    <w:rsid w:val="00B2574F"/>
    <w:rsid w:val="00B25A9C"/>
    <w:rsid w:val="00B25F9B"/>
    <w:rsid w:val="00B26429"/>
    <w:rsid w:val="00B267A3"/>
    <w:rsid w:val="00B30E61"/>
    <w:rsid w:val="00B3491E"/>
    <w:rsid w:val="00B34B73"/>
    <w:rsid w:val="00B353CC"/>
    <w:rsid w:val="00B354CD"/>
    <w:rsid w:val="00B3636B"/>
    <w:rsid w:val="00B36B86"/>
    <w:rsid w:val="00B40403"/>
    <w:rsid w:val="00B4115B"/>
    <w:rsid w:val="00B414D8"/>
    <w:rsid w:val="00B4330D"/>
    <w:rsid w:val="00B45070"/>
    <w:rsid w:val="00B47C67"/>
    <w:rsid w:val="00B47DB9"/>
    <w:rsid w:val="00B50ED9"/>
    <w:rsid w:val="00B5357C"/>
    <w:rsid w:val="00B5366C"/>
    <w:rsid w:val="00B548FD"/>
    <w:rsid w:val="00B551B3"/>
    <w:rsid w:val="00B5553C"/>
    <w:rsid w:val="00B55827"/>
    <w:rsid w:val="00B569A6"/>
    <w:rsid w:val="00B56B21"/>
    <w:rsid w:val="00B571A7"/>
    <w:rsid w:val="00B57CD8"/>
    <w:rsid w:val="00B60E94"/>
    <w:rsid w:val="00B62846"/>
    <w:rsid w:val="00B62C30"/>
    <w:rsid w:val="00B63DE3"/>
    <w:rsid w:val="00B645F8"/>
    <w:rsid w:val="00B66A71"/>
    <w:rsid w:val="00B66E7B"/>
    <w:rsid w:val="00B70A13"/>
    <w:rsid w:val="00B71930"/>
    <w:rsid w:val="00B71E8D"/>
    <w:rsid w:val="00B734FD"/>
    <w:rsid w:val="00B73E56"/>
    <w:rsid w:val="00B74600"/>
    <w:rsid w:val="00B7465F"/>
    <w:rsid w:val="00B76217"/>
    <w:rsid w:val="00B773FD"/>
    <w:rsid w:val="00B8044F"/>
    <w:rsid w:val="00B8215D"/>
    <w:rsid w:val="00B824FC"/>
    <w:rsid w:val="00B82B3E"/>
    <w:rsid w:val="00B842BC"/>
    <w:rsid w:val="00B85593"/>
    <w:rsid w:val="00B8584B"/>
    <w:rsid w:val="00B91628"/>
    <w:rsid w:val="00B91980"/>
    <w:rsid w:val="00B91A1A"/>
    <w:rsid w:val="00B91A89"/>
    <w:rsid w:val="00B921F4"/>
    <w:rsid w:val="00B92964"/>
    <w:rsid w:val="00B93BB4"/>
    <w:rsid w:val="00B93F70"/>
    <w:rsid w:val="00B94384"/>
    <w:rsid w:val="00B94DAB"/>
    <w:rsid w:val="00B94EB6"/>
    <w:rsid w:val="00B976DC"/>
    <w:rsid w:val="00BA0B3C"/>
    <w:rsid w:val="00BA1959"/>
    <w:rsid w:val="00BA1ECA"/>
    <w:rsid w:val="00BA2D71"/>
    <w:rsid w:val="00BA4C5A"/>
    <w:rsid w:val="00BA5899"/>
    <w:rsid w:val="00BA5A22"/>
    <w:rsid w:val="00BA6221"/>
    <w:rsid w:val="00BA693E"/>
    <w:rsid w:val="00BA7087"/>
    <w:rsid w:val="00BA7169"/>
    <w:rsid w:val="00BA7290"/>
    <w:rsid w:val="00BB1DCE"/>
    <w:rsid w:val="00BB23CB"/>
    <w:rsid w:val="00BB29D8"/>
    <w:rsid w:val="00BB404E"/>
    <w:rsid w:val="00BB642F"/>
    <w:rsid w:val="00BB6E0E"/>
    <w:rsid w:val="00BC14FF"/>
    <w:rsid w:val="00BC32EB"/>
    <w:rsid w:val="00BC39AB"/>
    <w:rsid w:val="00BC42D6"/>
    <w:rsid w:val="00BC55CF"/>
    <w:rsid w:val="00BC62E3"/>
    <w:rsid w:val="00BD0C00"/>
    <w:rsid w:val="00BD1337"/>
    <w:rsid w:val="00BD432E"/>
    <w:rsid w:val="00BD50C3"/>
    <w:rsid w:val="00BE0067"/>
    <w:rsid w:val="00BE0CB1"/>
    <w:rsid w:val="00BE11AE"/>
    <w:rsid w:val="00BE1B5A"/>
    <w:rsid w:val="00BE1DDD"/>
    <w:rsid w:val="00BE2305"/>
    <w:rsid w:val="00BE2E8A"/>
    <w:rsid w:val="00BE459F"/>
    <w:rsid w:val="00BE585F"/>
    <w:rsid w:val="00BE668E"/>
    <w:rsid w:val="00BE6C2D"/>
    <w:rsid w:val="00BF022E"/>
    <w:rsid w:val="00BF04D3"/>
    <w:rsid w:val="00BF0C84"/>
    <w:rsid w:val="00BF0E0F"/>
    <w:rsid w:val="00BF1AAB"/>
    <w:rsid w:val="00BF2553"/>
    <w:rsid w:val="00BF3AAA"/>
    <w:rsid w:val="00BF465C"/>
    <w:rsid w:val="00BF6CDC"/>
    <w:rsid w:val="00C01A70"/>
    <w:rsid w:val="00C02D1D"/>
    <w:rsid w:val="00C02DA0"/>
    <w:rsid w:val="00C02E7F"/>
    <w:rsid w:val="00C04636"/>
    <w:rsid w:val="00C05AE4"/>
    <w:rsid w:val="00C06563"/>
    <w:rsid w:val="00C07202"/>
    <w:rsid w:val="00C0758B"/>
    <w:rsid w:val="00C11A2B"/>
    <w:rsid w:val="00C120F8"/>
    <w:rsid w:val="00C128C4"/>
    <w:rsid w:val="00C140EF"/>
    <w:rsid w:val="00C14448"/>
    <w:rsid w:val="00C1525D"/>
    <w:rsid w:val="00C17512"/>
    <w:rsid w:val="00C17DF3"/>
    <w:rsid w:val="00C201EC"/>
    <w:rsid w:val="00C246CA"/>
    <w:rsid w:val="00C24AB0"/>
    <w:rsid w:val="00C24B93"/>
    <w:rsid w:val="00C25BD4"/>
    <w:rsid w:val="00C25D45"/>
    <w:rsid w:val="00C30185"/>
    <w:rsid w:val="00C30CD5"/>
    <w:rsid w:val="00C30F83"/>
    <w:rsid w:val="00C3132F"/>
    <w:rsid w:val="00C33158"/>
    <w:rsid w:val="00C35955"/>
    <w:rsid w:val="00C35E74"/>
    <w:rsid w:val="00C37968"/>
    <w:rsid w:val="00C40922"/>
    <w:rsid w:val="00C41FDD"/>
    <w:rsid w:val="00C44680"/>
    <w:rsid w:val="00C4548D"/>
    <w:rsid w:val="00C45554"/>
    <w:rsid w:val="00C46698"/>
    <w:rsid w:val="00C50561"/>
    <w:rsid w:val="00C50A5B"/>
    <w:rsid w:val="00C5539D"/>
    <w:rsid w:val="00C556DC"/>
    <w:rsid w:val="00C62BC5"/>
    <w:rsid w:val="00C64280"/>
    <w:rsid w:val="00C662B6"/>
    <w:rsid w:val="00C7064D"/>
    <w:rsid w:val="00C708A8"/>
    <w:rsid w:val="00C70E09"/>
    <w:rsid w:val="00C72588"/>
    <w:rsid w:val="00C730E7"/>
    <w:rsid w:val="00C743B3"/>
    <w:rsid w:val="00C75650"/>
    <w:rsid w:val="00C77A43"/>
    <w:rsid w:val="00C80670"/>
    <w:rsid w:val="00C83D87"/>
    <w:rsid w:val="00C83F4E"/>
    <w:rsid w:val="00C8516D"/>
    <w:rsid w:val="00C85614"/>
    <w:rsid w:val="00C862FE"/>
    <w:rsid w:val="00C87A23"/>
    <w:rsid w:val="00C9050B"/>
    <w:rsid w:val="00C90643"/>
    <w:rsid w:val="00C911C2"/>
    <w:rsid w:val="00C938CD"/>
    <w:rsid w:val="00C93C35"/>
    <w:rsid w:val="00C95FFF"/>
    <w:rsid w:val="00CA1D1A"/>
    <w:rsid w:val="00CA356A"/>
    <w:rsid w:val="00CA382B"/>
    <w:rsid w:val="00CA441F"/>
    <w:rsid w:val="00CA4DE1"/>
    <w:rsid w:val="00CA6A4B"/>
    <w:rsid w:val="00CB0446"/>
    <w:rsid w:val="00CB0E08"/>
    <w:rsid w:val="00CB20AE"/>
    <w:rsid w:val="00CB35D1"/>
    <w:rsid w:val="00CB3EA5"/>
    <w:rsid w:val="00CB4730"/>
    <w:rsid w:val="00CB5E45"/>
    <w:rsid w:val="00CB6187"/>
    <w:rsid w:val="00CB652E"/>
    <w:rsid w:val="00CB679A"/>
    <w:rsid w:val="00CB6CDE"/>
    <w:rsid w:val="00CC0AC4"/>
    <w:rsid w:val="00CC0D8A"/>
    <w:rsid w:val="00CC17F2"/>
    <w:rsid w:val="00CC19EE"/>
    <w:rsid w:val="00CC2348"/>
    <w:rsid w:val="00CD3E15"/>
    <w:rsid w:val="00CD4A82"/>
    <w:rsid w:val="00CD54C6"/>
    <w:rsid w:val="00CD5D09"/>
    <w:rsid w:val="00CD61B9"/>
    <w:rsid w:val="00CD649B"/>
    <w:rsid w:val="00CD7187"/>
    <w:rsid w:val="00CD7BB0"/>
    <w:rsid w:val="00CE0AE0"/>
    <w:rsid w:val="00CE1DA7"/>
    <w:rsid w:val="00CE2959"/>
    <w:rsid w:val="00CE2CFF"/>
    <w:rsid w:val="00CE300E"/>
    <w:rsid w:val="00CE42A6"/>
    <w:rsid w:val="00CE431A"/>
    <w:rsid w:val="00CE494D"/>
    <w:rsid w:val="00CE4BA4"/>
    <w:rsid w:val="00CE6D5C"/>
    <w:rsid w:val="00CE6F9C"/>
    <w:rsid w:val="00CF18B3"/>
    <w:rsid w:val="00CF21D5"/>
    <w:rsid w:val="00CF3946"/>
    <w:rsid w:val="00CF4F26"/>
    <w:rsid w:val="00CF5C6F"/>
    <w:rsid w:val="00CF66AF"/>
    <w:rsid w:val="00CF7E29"/>
    <w:rsid w:val="00D01D85"/>
    <w:rsid w:val="00D0277B"/>
    <w:rsid w:val="00D03DD8"/>
    <w:rsid w:val="00D04163"/>
    <w:rsid w:val="00D05730"/>
    <w:rsid w:val="00D057E1"/>
    <w:rsid w:val="00D06231"/>
    <w:rsid w:val="00D06C8E"/>
    <w:rsid w:val="00D07393"/>
    <w:rsid w:val="00D0764F"/>
    <w:rsid w:val="00D10996"/>
    <w:rsid w:val="00D12C68"/>
    <w:rsid w:val="00D13269"/>
    <w:rsid w:val="00D13555"/>
    <w:rsid w:val="00D14D26"/>
    <w:rsid w:val="00D158C0"/>
    <w:rsid w:val="00D20BCE"/>
    <w:rsid w:val="00D20EDC"/>
    <w:rsid w:val="00D219A9"/>
    <w:rsid w:val="00D23AD1"/>
    <w:rsid w:val="00D24BB9"/>
    <w:rsid w:val="00D24FD4"/>
    <w:rsid w:val="00D25B64"/>
    <w:rsid w:val="00D27EEB"/>
    <w:rsid w:val="00D33216"/>
    <w:rsid w:val="00D34380"/>
    <w:rsid w:val="00D357A2"/>
    <w:rsid w:val="00D37023"/>
    <w:rsid w:val="00D41169"/>
    <w:rsid w:val="00D41736"/>
    <w:rsid w:val="00D44034"/>
    <w:rsid w:val="00D44240"/>
    <w:rsid w:val="00D451CE"/>
    <w:rsid w:val="00D45234"/>
    <w:rsid w:val="00D4535A"/>
    <w:rsid w:val="00D45A9C"/>
    <w:rsid w:val="00D469B6"/>
    <w:rsid w:val="00D50E2B"/>
    <w:rsid w:val="00D51BF9"/>
    <w:rsid w:val="00D52D41"/>
    <w:rsid w:val="00D52D64"/>
    <w:rsid w:val="00D54AA4"/>
    <w:rsid w:val="00D5524F"/>
    <w:rsid w:val="00D55C94"/>
    <w:rsid w:val="00D57D6D"/>
    <w:rsid w:val="00D63060"/>
    <w:rsid w:val="00D63370"/>
    <w:rsid w:val="00D63956"/>
    <w:rsid w:val="00D63C65"/>
    <w:rsid w:val="00D64982"/>
    <w:rsid w:val="00D677F8"/>
    <w:rsid w:val="00D70F09"/>
    <w:rsid w:val="00D71096"/>
    <w:rsid w:val="00D73D85"/>
    <w:rsid w:val="00D74AA4"/>
    <w:rsid w:val="00D76AAF"/>
    <w:rsid w:val="00D80D15"/>
    <w:rsid w:val="00D817F8"/>
    <w:rsid w:val="00D81A53"/>
    <w:rsid w:val="00D8214F"/>
    <w:rsid w:val="00D84C3C"/>
    <w:rsid w:val="00D85638"/>
    <w:rsid w:val="00D86530"/>
    <w:rsid w:val="00D91A5D"/>
    <w:rsid w:val="00D92044"/>
    <w:rsid w:val="00D92473"/>
    <w:rsid w:val="00D933A8"/>
    <w:rsid w:val="00D9513E"/>
    <w:rsid w:val="00D953C8"/>
    <w:rsid w:val="00D97461"/>
    <w:rsid w:val="00DA0E31"/>
    <w:rsid w:val="00DA134D"/>
    <w:rsid w:val="00DA1D0D"/>
    <w:rsid w:val="00DA2463"/>
    <w:rsid w:val="00DA554B"/>
    <w:rsid w:val="00DA6531"/>
    <w:rsid w:val="00DA714D"/>
    <w:rsid w:val="00DA7825"/>
    <w:rsid w:val="00DB04C3"/>
    <w:rsid w:val="00DB0D28"/>
    <w:rsid w:val="00DB18B8"/>
    <w:rsid w:val="00DB24BE"/>
    <w:rsid w:val="00DB346D"/>
    <w:rsid w:val="00DB3584"/>
    <w:rsid w:val="00DB5656"/>
    <w:rsid w:val="00DC005B"/>
    <w:rsid w:val="00DC0267"/>
    <w:rsid w:val="00DC09D0"/>
    <w:rsid w:val="00DC0AE9"/>
    <w:rsid w:val="00DC3268"/>
    <w:rsid w:val="00DC3AB4"/>
    <w:rsid w:val="00DC6079"/>
    <w:rsid w:val="00DC7245"/>
    <w:rsid w:val="00DC7578"/>
    <w:rsid w:val="00DC78B3"/>
    <w:rsid w:val="00DC7C20"/>
    <w:rsid w:val="00DD1E6E"/>
    <w:rsid w:val="00DD3D15"/>
    <w:rsid w:val="00DD4B23"/>
    <w:rsid w:val="00DD4C85"/>
    <w:rsid w:val="00DD4DB1"/>
    <w:rsid w:val="00DD5878"/>
    <w:rsid w:val="00DD7CF6"/>
    <w:rsid w:val="00DE04FB"/>
    <w:rsid w:val="00DE1409"/>
    <w:rsid w:val="00DE1455"/>
    <w:rsid w:val="00DE1B93"/>
    <w:rsid w:val="00DE216C"/>
    <w:rsid w:val="00DE2CCC"/>
    <w:rsid w:val="00DE2DF3"/>
    <w:rsid w:val="00DE2FF7"/>
    <w:rsid w:val="00DE57DC"/>
    <w:rsid w:val="00DE6646"/>
    <w:rsid w:val="00DE6797"/>
    <w:rsid w:val="00DE73A8"/>
    <w:rsid w:val="00DE73AE"/>
    <w:rsid w:val="00DF08D4"/>
    <w:rsid w:val="00DF1080"/>
    <w:rsid w:val="00DF2335"/>
    <w:rsid w:val="00DF2A73"/>
    <w:rsid w:val="00DF2C72"/>
    <w:rsid w:val="00DF40BF"/>
    <w:rsid w:val="00DF4213"/>
    <w:rsid w:val="00DF525F"/>
    <w:rsid w:val="00DF55AE"/>
    <w:rsid w:val="00DF67A3"/>
    <w:rsid w:val="00DF7218"/>
    <w:rsid w:val="00DF7624"/>
    <w:rsid w:val="00DF7744"/>
    <w:rsid w:val="00E0065D"/>
    <w:rsid w:val="00E007E1"/>
    <w:rsid w:val="00E01033"/>
    <w:rsid w:val="00E015B7"/>
    <w:rsid w:val="00E0188A"/>
    <w:rsid w:val="00E01AF8"/>
    <w:rsid w:val="00E02D3E"/>
    <w:rsid w:val="00E0713F"/>
    <w:rsid w:val="00E07DC8"/>
    <w:rsid w:val="00E103A3"/>
    <w:rsid w:val="00E117F9"/>
    <w:rsid w:val="00E126CB"/>
    <w:rsid w:val="00E12848"/>
    <w:rsid w:val="00E12FC3"/>
    <w:rsid w:val="00E131A2"/>
    <w:rsid w:val="00E147F3"/>
    <w:rsid w:val="00E15852"/>
    <w:rsid w:val="00E17CB7"/>
    <w:rsid w:val="00E226E7"/>
    <w:rsid w:val="00E22A1D"/>
    <w:rsid w:val="00E2465E"/>
    <w:rsid w:val="00E26521"/>
    <w:rsid w:val="00E26AE7"/>
    <w:rsid w:val="00E306BA"/>
    <w:rsid w:val="00E30E2E"/>
    <w:rsid w:val="00E328B3"/>
    <w:rsid w:val="00E32F1D"/>
    <w:rsid w:val="00E3336A"/>
    <w:rsid w:val="00E341BA"/>
    <w:rsid w:val="00E36B0D"/>
    <w:rsid w:val="00E42348"/>
    <w:rsid w:val="00E43A23"/>
    <w:rsid w:val="00E4409D"/>
    <w:rsid w:val="00E46411"/>
    <w:rsid w:val="00E46DBC"/>
    <w:rsid w:val="00E46E94"/>
    <w:rsid w:val="00E4781A"/>
    <w:rsid w:val="00E51EDF"/>
    <w:rsid w:val="00E522B6"/>
    <w:rsid w:val="00E54DD0"/>
    <w:rsid w:val="00E55085"/>
    <w:rsid w:val="00E557C0"/>
    <w:rsid w:val="00E57722"/>
    <w:rsid w:val="00E6084A"/>
    <w:rsid w:val="00E65770"/>
    <w:rsid w:val="00E65B92"/>
    <w:rsid w:val="00E674A5"/>
    <w:rsid w:val="00E67847"/>
    <w:rsid w:val="00E7109A"/>
    <w:rsid w:val="00E72F33"/>
    <w:rsid w:val="00E73439"/>
    <w:rsid w:val="00E74890"/>
    <w:rsid w:val="00E75963"/>
    <w:rsid w:val="00E7724D"/>
    <w:rsid w:val="00E80886"/>
    <w:rsid w:val="00E80CAF"/>
    <w:rsid w:val="00E80E4A"/>
    <w:rsid w:val="00E81DB5"/>
    <w:rsid w:val="00E820B9"/>
    <w:rsid w:val="00E82EF4"/>
    <w:rsid w:val="00E84038"/>
    <w:rsid w:val="00E8483F"/>
    <w:rsid w:val="00E86D46"/>
    <w:rsid w:val="00E86EB8"/>
    <w:rsid w:val="00E87068"/>
    <w:rsid w:val="00E8711C"/>
    <w:rsid w:val="00E901B3"/>
    <w:rsid w:val="00E922F7"/>
    <w:rsid w:val="00E96599"/>
    <w:rsid w:val="00E9693D"/>
    <w:rsid w:val="00E96E27"/>
    <w:rsid w:val="00EA0047"/>
    <w:rsid w:val="00EA0DA4"/>
    <w:rsid w:val="00EA14D2"/>
    <w:rsid w:val="00EA14E2"/>
    <w:rsid w:val="00EA288B"/>
    <w:rsid w:val="00EA2D3B"/>
    <w:rsid w:val="00EA3243"/>
    <w:rsid w:val="00EA522A"/>
    <w:rsid w:val="00EA559F"/>
    <w:rsid w:val="00EA6390"/>
    <w:rsid w:val="00EA6ADB"/>
    <w:rsid w:val="00EA73CF"/>
    <w:rsid w:val="00EA7688"/>
    <w:rsid w:val="00EB05B3"/>
    <w:rsid w:val="00EB32F5"/>
    <w:rsid w:val="00EB36BB"/>
    <w:rsid w:val="00EB413A"/>
    <w:rsid w:val="00EB5078"/>
    <w:rsid w:val="00EB5080"/>
    <w:rsid w:val="00EB6134"/>
    <w:rsid w:val="00EB652B"/>
    <w:rsid w:val="00EC165D"/>
    <w:rsid w:val="00EC1935"/>
    <w:rsid w:val="00EC3565"/>
    <w:rsid w:val="00EC3BBA"/>
    <w:rsid w:val="00EC4036"/>
    <w:rsid w:val="00EC5CA2"/>
    <w:rsid w:val="00EC7295"/>
    <w:rsid w:val="00EC762C"/>
    <w:rsid w:val="00EC77B6"/>
    <w:rsid w:val="00ED096C"/>
    <w:rsid w:val="00ED1227"/>
    <w:rsid w:val="00ED1F4B"/>
    <w:rsid w:val="00ED268C"/>
    <w:rsid w:val="00ED391C"/>
    <w:rsid w:val="00ED42C6"/>
    <w:rsid w:val="00ED492B"/>
    <w:rsid w:val="00ED5506"/>
    <w:rsid w:val="00ED63A0"/>
    <w:rsid w:val="00ED75ED"/>
    <w:rsid w:val="00EE02A2"/>
    <w:rsid w:val="00EE0AB0"/>
    <w:rsid w:val="00EE181F"/>
    <w:rsid w:val="00EE29C7"/>
    <w:rsid w:val="00EE2CD8"/>
    <w:rsid w:val="00EE2E4D"/>
    <w:rsid w:val="00EE301A"/>
    <w:rsid w:val="00EE4E24"/>
    <w:rsid w:val="00EE5513"/>
    <w:rsid w:val="00EF0285"/>
    <w:rsid w:val="00EF0558"/>
    <w:rsid w:val="00EF196A"/>
    <w:rsid w:val="00EF282E"/>
    <w:rsid w:val="00EF2B33"/>
    <w:rsid w:val="00EF2E1A"/>
    <w:rsid w:val="00EF4116"/>
    <w:rsid w:val="00EF4BAA"/>
    <w:rsid w:val="00EF707C"/>
    <w:rsid w:val="00EF7409"/>
    <w:rsid w:val="00F005D4"/>
    <w:rsid w:val="00F0063D"/>
    <w:rsid w:val="00F0161E"/>
    <w:rsid w:val="00F0336B"/>
    <w:rsid w:val="00F051C7"/>
    <w:rsid w:val="00F05E39"/>
    <w:rsid w:val="00F06BC7"/>
    <w:rsid w:val="00F06CC0"/>
    <w:rsid w:val="00F07621"/>
    <w:rsid w:val="00F14071"/>
    <w:rsid w:val="00F168D1"/>
    <w:rsid w:val="00F16BB1"/>
    <w:rsid w:val="00F1739F"/>
    <w:rsid w:val="00F1743C"/>
    <w:rsid w:val="00F22338"/>
    <w:rsid w:val="00F2245C"/>
    <w:rsid w:val="00F22DC0"/>
    <w:rsid w:val="00F24AA4"/>
    <w:rsid w:val="00F250CE"/>
    <w:rsid w:val="00F25872"/>
    <w:rsid w:val="00F3006E"/>
    <w:rsid w:val="00F30911"/>
    <w:rsid w:val="00F31871"/>
    <w:rsid w:val="00F32105"/>
    <w:rsid w:val="00F32D6F"/>
    <w:rsid w:val="00F33DDE"/>
    <w:rsid w:val="00F3447E"/>
    <w:rsid w:val="00F3492D"/>
    <w:rsid w:val="00F36684"/>
    <w:rsid w:val="00F4061C"/>
    <w:rsid w:val="00F40AE6"/>
    <w:rsid w:val="00F41071"/>
    <w:rsid w:val="00F41796"/>
    <w:rsid w:val="00F41F7E"/>
    <w:rsid w:val="00F42C61"/>
    <w:rsid w:val="00F43651"/>
    <w:rsid w:val="00F45628"/>
    <w:rsid w:val="00F50ACE"/>
    <w:rsid w:val="00F528DF"/>
    <w:rsid w:val="00F52EEF"/>
    <w:rsid w:val="00F54202"/>
    <w:rsid w:val="00F56A9A"/>
    <w:rsid w:val="00F57071"/>
    <w:rsid w:val="00F602D3"/>
    <w:rsid w:val="00F617F4"/>
    <w:rsid w:val="00F622EF"/>
    <w:rsid w:val="00F635D8"/>
    <w:rsid w:val="00F64AD8"/>
    <w:rsid w:val="00F655FF"/>
    <w:rsid w:val="00F6598C"/>
    <w:rsid w:val="00F66321"/>
    <w:rsid w:val="00F70DF9"/>
    <w:rsid w:val="00F7133B"/>
    <w:rsid w:val="00F73120"/>
    <w:rsid w:val="00F733CA"/>
    <w:rsid w:val="00F73B3C"/>
    <w:rsid w:val="00F74786"/>
    <w:rsid w:val="00F760C0"/>
    <w:rsid w:val="00F76BAE"/>
    <w:rsid w:val="00F772DD"/>
    <w:rsid w:val="00F8092C"/>
    <w:rsid w:val="00F81E83"/>
    <w:rsid w:val="00F81ED5"/>
    <w:rsid w:val="00F832BD"/>
    <w:rsid w:val="00F85730"/>
    <w:rsid w:val="00F85FC0"/>
    <w:rsid w:val="00F861C4"/>
    <w:rsid w:val="00F86BE2"/>
    <w:rsid w:val="00F86DE8"/>
    <w:rsid w:val="00F87068"/>
    <w:rsid w:val="00F87222"/>
    <w:rsid w:val="00F90940"/>
    <w:rsid w:val="00F90B93"/>
    <w:rsid w:val="00F913F2"/>
    <w:rsid w:val="00F920E1"/>
    <w:rsid w:val="00F929CD"/>
    <w:rsid w:val="00F94F7B"/>
    <w:rsid w:val="00F95B71"/>
    <w:rsid w:val="00F96DC8"/>
    <w:rsid w:val="00FA0576"/>
    <w:rsid w:val="00FA093F"/>
    <w:rsid w:val="00FA2009"/>
    <w:rsid w:val="00FA2593"/>
    <w:rsid w:val="00FA367E"/>
    <w:rsid w:val="00FA3A01"/>
    <w:rsid w:val="00FA4021"/>
    <w:rsid w:val="00FA4665"/>
    <w:rsid w:val="00FA5B54"/>
    <w:rsid w:val="00FA7707"/>
    <w:rsid w:val="00FB076F"/>
    <w:rsid w:val="00FB2427"/>
    <w:rsid w:val="00FB285A"/>
    <w:rsid w:val="00FB2E98"/>
    <w:rsid w:val="00FB3599"/>
    <w:rsid w:val="00FB4572"/>
    <w:rsid w:val="00FB7372"/>
    <w:rsid w:val="00FB797E"/>
    <w:rsid w:val="00FC079C"/>
    <w:rsid w:val="00FC097A"/>
    <w:rsid w:val="00FC27A9"/>
    <w:rsid w:val="00FC2AD2"/>
    <w:rsid w:val="00FC2E71"/>
    <w:rsid w:val="00FC37C1"/>
    <w:rsid w:val="00FC3902"/>
    <w:rsid w:val="00FC4269"/>
    <w:rsid w:val="00FC44CE"/>
    <w:rsid w:val="00FC6549"/>
    <w:rsid w:val="00FC6B3A"/>
    <w:rsid w:val="00FD049B"/>
    <w:rsid w:val="00FD0C1B"/>
    <w:rsid w:val="00FD2810"/>
    <w:rsid w:val="00FD2CF8"/>
    <w:rsid w:val="00FD2DC4"/>
    <w:rsid w:val="00FD4A88"/>
    <w:rsid w:val="00FD50F1"/>
    <w:rsid w:val="00FD604F"/>
    <w:rsid w:val="00FD670E"/>
    <w:rsid w:val="00FD748B"/>
    <w:rsid w:val="00FD7FF0"/>
    <w:rsid w:val="00FE0508"/>
    <w:rsid w:val="00FE1641"/>
    <w:rsid w:val="00FE418E"/>
    <w:rsid w:val="00FE447A"/>
    <w:rsid w:val="00FE4783"/>
    <w:rsid w:val="00FE57F8"/>
    <w:rsid w:val="00FE622C"/>
    <w:rsid w:val="00FF02EF"/>
    <w:rsid w:val="00FF2B88"/>
    <w:rsid w:val="00FF2CB5"/>
    <w:rsid w:val="00FF38C0"/>
    <w:rsid w:val="00FF6428"/>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007c"/>
    </o:shapedefaults>
    <o:shapelayout v:ext="edit">
      <o:idmap v:ext="edit" data="1"/>
    </o:shapelayout>
  </w:shapeDefaults>
  <w:decimalSymbol w:val="."/>
  <w:listSeparator w:val=","/>
  <w15:chartTrackingRefBased/>
  <w15:docId w15:val="{0F7E3803-303A-41B3-A0FF-DEC737A4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B71"/>
    <w:rPr>
      <w:rFonts w:ascii="Arial" w:hAnsi="Arial" w:cs="Arial"/>
      <w:sz w:val="22"/>
      <w:szCs w:val="22"/>
    </w:rPr>
  </w:style>
  <w:style w:type="paragraph" w:styleId="Heading1">
    <w:name w:val="heading 1"/>
    <w:basedOn w:val="Normal"/>
    <w:next w:val="Normal"/>
    <w:link w:val="Heading1Char"/>
    <w:uiPriority w:val="99"/>
    <w:qFormat/>
    <w:rsid w:val="001947BF"/>
    <w:pPr>
      <w:keepNext/>
      <w:outlineLvl w:val="0"/>
    </w:pPr>
    <w:rPr>
      <w:bCs/>
    </w:rPr>
  </w:style>
  <w:style w:type="paragraph" w:styleId="Heading2">
    <w:name w:val="heading 2"/>
    <w:basedOn w:val="Normal"/>
    <w:next w:val="Normal"/>
    <w:link w:val="Heading2Char"/>
    <w:uiPriority w:val="99"/>
    <w:qFormat/>
    <w:rsid w:val="00DF08D4"/>
    <w:pPr>
      <w:keepNext/>
      <w:jc w:val="center"/>
      <w:outlineLvl w:val="1"/>
    </w:pPr>
    <w:rPr>
      <w:b/>
      <w:bCs/>
    </w:rPr>
  </w:style>
  <w:style w:type="paragraph" w:styleId="Heading3">
    <w:name w:val="heading 3"/>
    <w:basedOn w:val="Normal"/>
    <w:next w:val="Normal"/>
    <w:link w:val="Heading3Char"/>
    <w:uiPriority w:val="99"/>
    <w:qFormat/>
    <w:rsid w:val="001947BF"/>
    <w:pPr>
      <w:keepNext/>
      <w:spacing w:before="240" w:after="60"/>
      <w:outlineLvl w:val="2"/>
    </w:pPr>
    <w:rPr>
      <w:bCs/>
      <w:sz w:val="26"/>
      <w:szCs w:val="26"/>
    </w:rPr>
  </w:style>
  <w:style w:type="paragraph" w:styleId="Heading4">
    <w:name w:val="heading 4"/>
    <w:basedOn w:val="Normal"/>
    <w:next w:val="Normal"/>
    <w:link w:val="Heading4Char"/>
    <w:uiPriority w:val="99"/>
    <w:qFormat/>
    <w:rsid w:val="00DF08D4"/>
    <w:pPr>
      <w:keepNext/>
      <w:jc w:val="both"/>
      <w:outlineLvl w:val="3"/>
    </w:pPr>
    <w:rPr>
      <w:b/>
      <w:bCs/>
      <w:sz w:val="28"/>
      <w:szCs w:val="28"/>
      <w:u w:val="single"/>
    </w:rPr>
  </w:style>
  <w:style w:type="paragraph" w:styleId="Heading5">
    <w:name w:val="heading 5"/>
    <w:basedOn w:val="Normal"/>
    <w:next w:val="Normal"/>
    <w:link w:val="Heading5Char"/>
    <w:uiPriority w:val="99"/>
    <w:qFormat/>
    <w:rsid w:val="00DF08D4"/>
    <w:pPr>
      <w:keepNext/>
      <w:jc w:val="center"/>
      <w:outlineLvl w:val="4"/>
    </w:pPr>
    <w:rPr>
      <w:b/>
      <w:bCs/>
      <w:color w:val="000000"/>
      <w:sz w:val="24"/>
      <w:szCs w:val="24"/>
    </w:rPr>
  </w:style>
  <w:style w:type="paragraph" w:styleId="Heading6">
    <w:name w:val="heading 6"/>
    <w:basedOn w:val="Normal"/>
    <w:next w:val="Normal"/>
    <w:link w:val="Heading6Char"/>
    <w:uiPriority w:val="99"/>
    <w:qFormat/>
    <w:rsid w:val="00DF08D4"/>
    <w:pPr>
      <w:keepNext/>
      <w:outlineLvl w:val="5"/>
    </w:pPr>
    <w:rPr>
      <w:b/>
      <w:bCs/>
      <w:color w:val="000000"/>
      <w:sz w:val="28"/>
      <w:szCs w:val="28"/>
      <w:u w:val="single"/>
    </w:rPr>
  </w:style>
  <w:style w:type="paragraph" w:styleId="Heading7">
    <w:name w:val="heading 7"/>
    <w:basedOn w:val="Normal"/>
    <w:next w:val="Normal"/>
    <w:link w:val="Heading7Char"/>
    <w:uiPriority w:val="99"/>
    <w:qFormat/>
    <w:rsid w:val="00DF08D4"/>
    <w:pPr>
      <w:keepNext/>
      <w:jc w:val="center"/>
      <w:outlineLvl w:val="6"/>
    </w:pPr>
    <w:rPr>
      <w:rFonts w:ascii="Times" w:hAnsi="Times" w:cs="Times"/>
      <w:b/>
      <w:bCs/>
    </w:rPr>
  </w:style>
  <w:style w:type="paragraph" w:styleId="Heading8">
    <w:name w:val="heading 8"/>
    <w:basedOn w:val="Normal"/>
    <w:next w:val="Normal"/>
    <w:link w:val="Heading8Char"/>
    <w:uiPriority w:val="99"/>
    <w:qFormat/>
    <w:rsid w:val="00DF08D4"/>
    <w:pPr>
      <w:keepNext/>
      <w:jc w:val="center"/>
      <w:outlineLvl w:val="7"/>
    </w:pPr>
    <w:rPr>
      <w:rFonts w:ascii="Times" w:hAnsi="Times" w:cs="Times"/>
      <w:b/>
      <w:bCs/>
      <w:sz w:val="20"/>
      <w:szCs w:val="20"/>
    </w:rPr>
  </w:style>
  <w:style w:type="paragraph" w:styleId="Heading9">
    <w:name w:val="heading 9"/>
    <w:basedOn w:val="Normal"/>
    <w:next w:val="Normal"/>
    <w:link w:val="Heading9Char"/>
    <w:uiPriority w:val="99"/>
    <w:qFormat/>
    <w:rsid w:val="00DF08D4"/>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947BF"/>
    <w:rPr>
      <w:rFonts w:ascii="Arial" w:hAnsi="Arial" w:cs="Arial"/>
      <w:bCs/>
      <w:sz w:val="22"/>
      <w:szCs w:val="22"/>
    </w:rPr>
  </w:style>
  <w:style w:type="character" w:customStyle="1" w:styleId="Heading2Char">
    <w:name w:val="Heading 2 Char"/>
    <w:link w:val="Heading2"/>
    <w:uiPriority w:val="9"/>
    <w:semiHidden/>
    <w:rsid w:val="000302C6"/>
    <w:rPr>
      <w:rFonts w:ascii="Cambria" w:eastAsia="Times New Roman" w:hAnsi="Cambria" w:cs="Times New Roman"/>
      <w:b/>
      <w:bCs/>
      <w:i/>
      <w:iCs/>
      <w:sz w:val="28"/>
      <w:szCs w:val="28"/>
    </w:rPr>
  </w:style>
  <w:style w:type="character" w:customStyle="1" w:styleId="Heading3Char">
    <w:name w:val="Heading 3 Char"/>
    <w:link w:val="Heading3"/>
    <w:uiPriority w:val="99"/>
    <w:rsid w:val="001947BF"/>
    <w:rPr>
      <w:rFonts w:ascii="Arial" w:hAnsi="Arial" w:cs="Arial"/>
      <w:bCs/>
      <w:sz w:val="26"/>
      <w:szCs w:val="26"/>
    </w:rPr>
  </w:style>
  <w:style w:type="character" w:customStyle="1" w:styleId="Heading4Char">
    <w:name w:val="Heading 4 Char"/>
    <w:link w:val="Heading4"/>
    <w:uiPriority w:val="9"/>
    <w:semiHidden/>
    <w:rsid w:val="000302C6"/>
    <w:rPr>
      <w:rFonts w:ascii="Calibri" w:eastAsia="Times New Roman" w:hAnsi="Calibri" w:cs="Times New Roman"/>
      <w:b/>
      <w:bCs/>
      <w:sz w:val="28"/>
      <w:szCs w:val="28"/>
    </w:rPr>
  </w:style>
  <w:style w:type="character" w:customStyle="1" w:styleId="Heading5Char">
    <w:name w:val="Heading 5 Char"/>
    <w:link w:val="Heading5"/>
    <w:uiPriority w:val="9"/>
    <w:semiHidden/>
    <w:rsid w:val="000302C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0302C6"/>
    <w:rPr>
      <w:rFonts w:ascii="Calibri" w:eastAsia="Times New Roman" w:hAnsi="Calibri" w:cs="Times New Roman"/>
      <w:b/>
      <w:bCs/>
    </w:rPr>
  </w:style>
  <w:style w:type="character" w:customStyle="1" w:styleId="Heading7Char">
    <w:name w:val="Heading 7 Char"/>
    <w:link w:val="Heading7"/>
    <w:uiPriority w:val="9"/>
    <w:semiHidden/>
    <w:rsid w:val="000302C6"/>
    <w:rPr>
      <w:rFonts w:ascii="Calibri" w:eastAsia="Times New Roman" w:hAnsi="Calibri" w:cs="Times New Roman"/>
      <w:sz w:val="24"/>
      <w:szCs w:val="24"/>
    </w:rPr>
  </w:style>
  <w:style w:type="character" w:customStyle="1" w:styleId="Heading8Char">
    <w:name w:val="Heading 8 Char"/>
    <w:link w:val="Heading8"/>
    <w:uiPriority w:val="9"/>
    <w:semiHidden/>
    <w:rsid w:val="000302C6"/>
    <w:rPr>
      <w:rFonts w:ascii="Calibri" w:eastAsia="Times New Roman" w:hAnsi="Calibri" w:cs="Times New Roman"/>
      <w:i/>
      <w:iCs/>
      <w:sz w:val="24"/>
      <w:szCs w:val="24"/>
    </w:rPr>
  </w:style>
  <w:style w:type="character" w:customStyle="1" w:styleId="Heading9Char">
    <w:name w:val="Heading 9 Char"/>
    <w:link w:val="Heading9"/>
    <w:uiPriority w:val="9"/>
    <w:semiHidden/>
    <w:rsid w:val="000302C6"/>
    <w:rPr>
      <w:rFonts w:ascii="Cambria" w:eastAsia="Times New Roman" w:hAnsi="Cambria" w:cs="Times New Roman"/>
    </w:rPr>
  </w:style>
  <w:style w:type="character" w:customStyle="1" w:styleId="CharChar">
    <w:name w:val="Char Char"/>
    <w:uiPriority w:val="99"/>
    <w:rsid w:val="00DF08D4"/>
    <w:rPr>
      <w:rFonts w:ascii="Arial" w:hAnsi="Arial" w:cs="Arial"/>
      <w:b/>
      <w:bCs/>
      <w:sz w:val="26"/>
      <w:szCs w:val="26"/>
      <w:lang w:val="en-US" w:eastAsia="en-US"/>
    </w:rPr>
  </w:style>
  <w:style w:type="paragraph" w:styleId="Title">
    <w:name w:val="Title"/>
    <w:basedOn w:val="Normal"/>
    <w:link w:val="TitleChar"/>
    <w:uiPriority w:val="99"/>
    <w:qFormat/>
    <w:rsid w:val="00DF08D4"/>
    <w:pPr>
      <w:jc w:val="center"/>
    </w:pPr>
    <w:rPr>
      <w:b/>
      <w:bCs/>
    </w:rPr>
  </w:style>
  <w:style w:type="character" w:customStyle="1" w:styleId="TitleChar">
    <w:name w:val="Title Char"/>
    <w:link w:val="Title"/>
    <w:uiPriority w:val="10"/>
    <w:rsid w:val="000302C6"/>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DF08D4"/>
    <w:pPr>
      <w:ind w:left="720"/>
    </w:pPr>
    <w:rPr>
      <w:b/>
      <w:bCs/>
    </w:rPr>
  </w:style>
  <w:style w:type="character" w:customStyle="1" w:styleId="BodyTextIndentChar">
    <w:name w:val="Body Text Indent Char"/>
    <w:link w:val="BodyTextIndent"/>
    <w:uiPriority w:val="99"/>
    <w:semiHidden/>
    <w:rsid w:val="000302C6"/>
    <w:rPr>
      <w:rFonts w:ascii="Arial" w:hAnsi="Arial" w:cs="Arial"/>
    </w:rPr>
  </w:style>
  <w:style w:type="paragraph" w:customStyle="1" w:styleId="Manuscript">
    <w:name w:val="Manuscript"/>
    <w:basedOn w:val="Normal"/>
    <w:uiPriority w:val="99"/>
    <w:rsid w:val="00DF08D4"/>
    <w:pPr>
      <w:spacing w:line="480" w:lineRule="auto"/>
      <w:ind w:firstLine="720"/>
    </w:pPr>
  </w:style>
  <w:style w:type="paragraph" w:styleId="BodyText">
    <w:name w:val="Body Text"/>
    <w:basedOn w:val="Normal"/>
    <w:link w:val="BodyTextChar"/>
    <w:uiPriority w:val="99"/>
    <w:rsid w:val="00DF08D4"/>
    <w:rPr>
      <w:b/>
      <w:bCs/>
    </w:rPr>
  </w:style>
  <w:style w:type="character" w:customStyle="1" w:styleId="BodyTextChar">
    <w:name w:val="Body Text Char"/>
    <w:link w:val="BodyText"/>
    <w:uiPriority w:val="99"/>
    <w:semiHidden/>
    <w:rsid w:val="000302C6"/>
    <w:rPr>
      <w:rFonts w:ascii="Arial" w:hAnsi="Arial" w:cs="Arial"/>
    </w:rPr>
  </w:style>
  <w:style w:type="paragraph" w:styleId="Footer">
    <w:name w:val="footer"/>
    <w:basedOn w:val="Normal"/>
    <w:link w:val="FooterChar"/>
    <w:uiPriority w:val="99"/>
    <w:rsid w:val="00DF08D4"/>
    <w:pPr>
      <w:tabs>
        <w:tab w:val="center" w:pos="4320"/>
        <w:tab w:val="right" w:pos="8640"/>
      </w:tabs>
    </w:pPr>
  </w:style>
  <w:style w:type="character" w:customStyle="1" w:styleId="FooterChar">
    <w:name w:val="Footer Char"/>
    <w:link w:val="Footer"/>
    <w:uiPriority w:val="99"/>
    <w:rsid w:val="000302C6"/>
    <w:rPr>
      <w:rFonts w:ascii="Arial" w:hAnsi="Arial" w:cs="Arial"/>
    </w:rPr>
  </w:style>
  <w:style w:type="character" w:styleId="PageNumber">
    <w:name w:val="page number"/>
    <w:uiPriority w:val="99"/>
    <w:rsid w:val="00DF08D4"/>
    <w:rPr>
      <w:rFonts w:cs="Times New Roman"/>
    </w:rPr>
  </w:style>
  <w:style w:type="paragraph" w:styleId="BodyText2">
    <w:name w:val="Body Text 2"/>
    <w:basedOn w:val="Normal"/>
    <w:link w:val="BodyText2Char"/>
    <w:uiPriority w:val="99"/>
    <w:rsid w:val="00DF08D4"/>
    <w:rPr>
      <w:color w:val="0000FF"/>
    </w:rPr>
  </w:style>
  <w:style w:type="character" w:customStyle="1" w:styleId="BodyText2Char">
    <w:name w:val="Body Text 2 Char"/>
    <w:link w:val="BodyText2"/>
    <w:uiPriority w:val="99"/>
    <w:semiHidden/>
    <w:rsid w:val="000302C6"/>
    <w:rPr>
      <w:rFonts w:ascii="Arial" w:hAnsi="Arial" w:cs="Arial"/>
    </w:rPr>
  </w:style>
  <w:style w:type="paragraph" w:styleId="FootnoteText">
    <w:name w:val="footnote text"/>
    <w:basedOn w:val="Normal"/>
    <w:link w:val="FootnoteTextChar"/>
    <w:uiPriority w:val="99"/>
    <w:rsid w:val="00DF08D4"/>
    <w:rPr>
      <w:sz w:val="20"/>
      <w:szCs w:val="20"/>
    </w:rPr>
  </w:style>
  <w:style w:type="character" w:customStyle="1" w:styleId="FootnoteTextChar">
    <w:name w:val="Footnote Text Char"/>
    <w:link w:val="FootnoteText"/>
    <w:uiPriority w:val="99"/>
    <w:rsid w:val="000302C6"/>
    <w:rPr>
      <w:rFonts w:ascii="Arial" w:hAnsi="Arial" w:cs="Arial"/>
      <w:sz w:val="20"/>
      <w:szCs w:val="20"/>
    </w:rPr>
  </w:style>
  <w:style w:type="character" w:styleId="FootnoteReference">
    <w:name w:val="footnote reference"/>
    <w:uiPriority w:val="99"/>
    <w:rsid w:val="00DA2463"/>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F08D4"/>
    <w:pPr>
      <w:shd w:val="clear" w:color="auto" w:fill="000080"/>
    </w:pPr>
    <w:rPr>
      <w:rFonts w:ascii="Tahoma" w:hAnsi="Tahoma" w:cs="Tahoma"/>
    </w:rPr>
  </w:style>
  <w:style w:type="character" w:customStyle="1" w:styleId="DocumentMapChar">
    <w:name w:val="Document Map Char"/>
    <w:link w:val="DocumentMap"/>
    <w:uiPriority w:val="99"/>
    <w:semiHidden/>
    <w:rsid w:val="000302C6"/>
    <w:rPr>
      <w:sz w:val="0"/>
      <w:szCs w:val="0"/>
    </w:rPr>
  </w:style>
  <w:style w:type="paragraph" w:styleId="BodyText3">
    <w:name w:val="Body Text 3"/>
    <w:basedOn w:val="Normal"/>
    <w:link w:val="BodyText3Char"/>
    <w:uiPriority w:val="99"/>
    <w:rsid w:val="00DF08D4"/>
    <w:pPr>
      <w:jc w:val="both"/>
    </w:pPr>
    <w:rPr>
      <w:color w:val="0000FF"/>
    </w:rPr>
  </w:style>
  <w:style w:type="character" w:customStyle="1" w:styleId="BodyText3Char">
    <w:name w:val="Body Text 3 Char"/>
    <w:link w:val="BodyText3"/>
    <w:uiPriority w:val="99"/>
    <w:semiHidden/>
    <w:rsid w:val="000302C6"/>
    <w:rPr>
      <w:rFonts w:ascii="Arial" w:hAnsi="Arial" w:cs="Arial"/>
      <w:sz w:val="16"/>
      <w:szCs w:val="16"/>
    </w:rPr>
  </w:style>
  <w:style w:type="paragraph" w:styleId="BodyTextIndent2">
    <w:name w:val="Body Text Indent 2"/>
    <w:basedOn w:val="Normal"/>
    <w:link w:val="BodyTextIndent2Char"/>
    <w:uiPriority w:val="99"/>
    <w:rsid w:val="00DF08D4"/>
    <w:pPr>
      <w:ind w:left="1080"/>
      <w:jc w:val="both"/>
    </w:pPr>
  </w:style>
  <w:style w:type="character" w:customStyle="1" w:styleId="BodyTextIndent2Char">
    <w:name w:val="Body Text Indent 2 Char"/>
    <w:link w:val="BodyTextIndent2"/>
    <w:uiPriority w:val="99"/>
    <w:semiHidden/>
    <w:rsid w:val="000302C6"/>
    <w:rPr>
      <w:rFonts w:ascii="Arial" w:hAnsi="Arial" w:cs="Arial"/>
    </w:rPr>
  </w:style>
  <w:style w:type="paragraph" w:styleId="BodyTextIndent3">
    <w:name w:val="Body Text Indent 3"/>
    <w:basedOn w:val="Normal"/>
    <w:link w:val="BodyTextIndent3Char"/>
    <w:uiPriority w:val="99"/>
    <w:rsid w:val="00DF08D4"/>
    <w:pPr>
      <w:tabs>
        <w:tab w:val="left" w:pos="540"/>
        <w:tab w:val="left" w:pos="900"/>
      </w:tabs>
      <w:spacing w:line="260" w:lineRule="atLeast"/>
      <w:ind w:left="900" w:hanging="360"/>
      <w:jc w:val="both"/>
    </w:pPr>
  </w:style>
  <w:style w:type="character" w:customStyle="1" w:styleId="BodyTextIndent3Char">
    <w:name w:val="Body Text Indent 3 Char"/>
    <w:link w:val="BodyTextIndent3"/>
    <w:uiPriority w:val="99"/>
    <w:semiHidden/>
    <w:rsid w:val="000302C6"/>
    <w:rPr>
      <w:rFonts w:ascii="Arial" w:hAnsi="Arial" w:cs="Arial"/>
      <w:sz w:val="16"/>
      <w:szCs w:val="16"/>
    </w:rPr>
  </w:style>
  <w:style w:type="paragraph" w:styleId="NormalWeb">
    <w:name w:val="Normal (Web)"/>
    <w:basedOn w:val="Normal"/>
    <w:uiPriority w:val="99"/>
    <w:rsid w:val="00DF08D4"/>
    <w:pPr>
      <w:spacing w:before="100" w:beforeAutospacing="1" w:after="100" w:afterAutospacing="1"/>
    </w:pPr>
    <w:rPr>
      <w:rFonts w:ascii="Arial Unicode MS" w:hAnsi="Arial Unicode MS" w:cs="Arial Unicode MS"/>
      <w:sz w:val="24"/>
      <w:szCs w:val="24"/>
    </w:rPr>
  </w:style>
  <w:style w:type="paragraph" w:styleId="Header">
    <w:name w:val="header"/>
    <w:basedOn w:val="Normal"/>
    <w:link w:val="HeaderChar"/>
    <w:uiPriority w:val="99"/>
    <w:rsid w:val="00DF08D4"/>
    <w:pPr>
      <w:tabs>
        <w:tab w:val="center" w:pos="4320"/>
        <w:tab w:val="right" w:pos="8640"/>
      </w:tabs>
    </w:pPr>
  </w:style>
  <w:style w:type="character" w:customStyle="1" w:styleId="HeaderChar">
    <w:name w:val="Header Char"/>
    <w:link w:val="Header"/>
    <w:uiPriority w:val="99"/>
    <w:semiHidden/>
    <w:rsid w:val="000302C6"/>
    <w:rPr>
      <w:rFonts w:ascii="Arial" w:hAnsi="Arial" w:cs="Arial"/>
    </w:rPr>
  </w:style>
  <w:style w:type="paragraph" w:styleId="TOC2">
    <w:name w:val="toc 2"/>
    <w:basedOn w:val="Normal"/>
    <w:next w:val="Normal"/>
    <w:autoRedefine/>
    <w:uiPriority w:val="39"/>
    <w:qFormat/>
    <w:rsid w:val="002608F4"/>
    <w:pPr>
      <w:tabs>
        <w:tab w:val="right" w:leader="dot" w:pos="9360"/>
      </w:tabs>
      <w:ind w:left="216"/>
    </w:pPr>
  </w:style>
  <w:style w:type="paragraph" w:styleId="TOC1">
    <w:name w:val="toc 1"/>
    <w:basedOn w:val="Normal"/>
    <w:next w:val="Normal"/>
    <w:autoRedefine/>
    <w:uiPriority w:val="39"/>
    <w:qFormat/>
    <w:rsid w:val="003B773F"/>
    <w:pPr>
      <w:tabs>
        <w:tab w:val="right" w:leader="dot" w:pos="9360"/>
      </w:tabs>
      <w:spacing w:before="120"/>
    </w:pPr>
    <w:rPr>
      <w:rFonts w:ascii="Times New Roman" w:hAnsi="Times New Roman"/>
      <w:noProof/>
    </w:rPr>
  </w:style>
  <w:style w:type="paragraph" w:styleId="TOC3">
    <w:name w:val="toc 3"/>
    <w:basedOn w:val="Normal"/>
    <w:next w:val="Normal"/>
    <w:autoRedefine/>
    <w:uiPriority w:val="39"/>
    <w:qFormat/>
    <w:rsid w:val="00F41F7E"/>
    <w:pPr>
      <w:tabs>
        <w:tab w:val="right" w:leader="dot" w:pos="9360"/>
      </w:tabs>
      <w:spacing w:before="120"/>
      <w:jc w:val="center"/>
    </w:pPr>
    <w:rPr>
      <w:rFonts w:ascii="Times New Roman" w:hAnsi="Times New Roman" w:cs="Times New Roman"/>
      <w:noProof/>
    </w:rPr>
  </w:style>
  <w:style w:type="character" w:styleId="Hyperlink">
    <w:name w:val="Hyperlink"/>
    <w:uiPriority w:val="99"/>
    <w:rsid w:val="00DF08D4"/>
    <w:rPr>
      <w:rFonts w:cs="Times New Roman"/>
      <w:color w:val="0000FF"/>
      <w:u w:val="single"/>
    </w:rPr>
  </w:style>
  <w:style w:type="paragraph" w:styleId="TOC4">
    <w:name w:val="toc 4"/>
    <w:basedOn w:val="Normal"/>
    <w:next w:val="Normal"/>
    <w:autoRedefine/>
    <w:uiPriority w:val="99"/>
    <w:semiHidden/>
    <w:rsid w:val="00DF08D4"/>
    <w:pPr>
      <w:ind w:left="720"/>
    </w:pPr>
    <w:rPr>
      <w:rFonts w:cs="Times New Roman"/>
      <w:sz w:val="24"/>
      <w:szCs w:val="24"/>
    </w:rPr>
  </w:style>
  <w:style w:type="paragraph" w:customStyle="1" w:styleId="3-TOC3">
    <w:name w:val="3-TOC3"/>
    <w:basedOn w:val="Normal"/>
    <w:uiPriority w:val="99"/>
    <w:rsid w:val="006B07F9"/>
    <w:pPr>
      <w:numPr>
        <w:numId w:val="19"/>
      </w:numPr>
      <w:spacing w:after="120"/>
    </w:pPr>
    <w:rPr>
      <w:rFonts w:cs="Times New Roman"/>
      <w:sz w:val="24"/>
      <w:szCs w:val="24"/>
    </w:rPr>
  </w:style>
  <w:style w:type="paragraph" w:styleId="BalloonText">
    <w:name w:val="Balloon Text"/>
    <w:basedOn w:val="Normal"/>
    <w:link w:val="BalloonTextChar"/>
    <w:uiPriority w:val="99"/>
    <w:semiHidden/>
    <w:rsid w:val="00DF08D4"/>
    <w:rPr>
      <w:rFonts w:ascii="Tahoma" w:hAnsi="Tahoma" w:cs="Tahoma"/>
      <w:sz w:val="16"/>
      <w:szCs w:val="16"/>
    </w:rPr>
  </w:style>
  <w:style w:type="character" w:customStyle="1" w:styleId="BalloonTextChar">
    <w:name w:val="Balloon Text Char"/>
    <w:link w:val="BalloonText"/>
    <w:uiPriority w:val="99"/>
    <w:semiHidden/>
    <w:rsid w:val="000302C6"/>
    <w:rPr>
      <w:sz w:val="0"/>
      <w:szCs w:val="0"/>
    </w:rPr>
  </w:style>
  <w:style w:type="paragraph" w:styleId="Caption">
    <w:name w:val="caption"/>
    <w:basedOn w:val="Normal"/>
    <w:next w:val="Normal"/>
    <w:link w:val="CaptionChar"/>
    <w:uiPriority w:val="99"/>
    <w:qFormat/>
    <w:rsid w:val="00DF08D4"/>
    <w:pPr>
      <w:spacing w:before="120" w:after="120"/>
    </w:pPr>
    <w:rPr>
      <w:b/>
      <w:bCs/>
      <w:sz w:val="20"/>
      <w:szCs w:val="20"/>
    </w:rPr>
  </w:style>
  <w:style w:type="paragraph" w:styleId="TableofFigures">
    <w:name w:val="table of figures"/>
    <w:basedOn w:val="Normal"/>
    <w:next w:val="Normal"/>
    <w:uiPriority w:val="99"/>
    <w:rsid w:val="003F0960"/>
  </w:style>
  <w:style w:type="paragraph" w:styleId="EndnoteText">
    <w:name w:val="endnote text"/>
    <w:basedOn w:val="Normal"/>
    <w:link w:val="EndnoteTextChar"/>
    <w:uiPriority w:val="99"/>
    <w:semiHidden/>
    <w:rsid w:val="006A5F82"/>
    <w:rPr>
      <w:sz w:val="20"/>
      <w:szCs w:val="20"/>
    </w:rPr>
  </w:style>
  <w:style w:type="character" w:customStyle="1" w:styleId="EndnoteTextChar">
    <w:name w:val="Endnote Text Char"/>
    <w:link w:val="EndnoteText"/>
    <w:uiPriority w:val="99"/>
    <w:locked/>
    <w:rsid w:val="006A5F82"/>
    <w:rPr>
      <w:rFonts w:ascii="Arial" w:hAnsi="Arial" w:cs="Arial"/>
    </w:rPr>
  </w:style>
  <w:style w:type="character" w:styleId="EndnoteReference">
    <w:name w:val="endnote reference"/>
    <w:uiPriority w:val="99"/>
    <w:semiHidden/>
    <w:rsid w:val="006A5F82"/>
    <w:rPr>
      <w:rFonts w:cs="Times New Roman"/>
      <w:vertAlign w:val="superscript"/>
    </w:rPr>
  </w:style>
  <w:style w:type="paragraph" w:styleId="ListParagraph">
    <w:name w:val="List Paragraph"/>
    <w:basedOn w:val="Normal"/>
    <w:uiPriority w:val="34"/>
    <w:qFormat/>
    <w:rsid w:val="00B93BB4"/>
    <w:pPr>
      <w:ind w:left="720"/>
    </w:pPr>
  </w:style>
  <w:style w:type="character" w:customStyle="1" w:styleId="CaptionChar">
    <w:name w:val="Caption Char"/>
    <w:link w:val="Caption"/>
    <w:rsid w:val="00495DC4"/>
    <w:rPr>
      <w:rFonts w:ascii="Arial" w:hAnsi="Arial" w:cs="Arial"/>
      <w:b/>
      <w:bCs/>
      <w:lang w:val="en-US" w:eastAsia="en-US" w:bidi="ar-SA"/>
    </w:rPr>
  </w:style>
  <w:style w:type="table" w:styleId="TableGrid">
    <w:name w:val="Table Grid"/>
    <w:basedOn w:val="TableNormal"/>
    <w:rsid w:val="000D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29D8"/>
    <w:rPr>
      <w:rFonts w:ascii="Arial" w:hAnsi="Arial" w:cs="Arial"/>
      <w:sz w:val="22"/>
      <w:szCs w:val="22"/>
    </w:rPr>
  </w:style>
  <w:style w:type="character" w:customStyle="1" w:styleId="NoSpacingChar">
    <w:name w:val="No Spacing Char"/>
    <w:link w:val="NoSpacing"/>
    <w:uiPriority w:val="1"/>
    <w:rsid w:val="000175FC"/>
    <w:rPr>
      <w:rFonts w:ascii="Arial" w:hAnsi="Arial" w:cs="Arial"/>
      <w:sz w:val="22"/>
      <w:szCs w:val="22"/>
    </w:rPr>
  </w:style>
  <w:style w:type="paragraph" w:styleId="TOCHeading">
    <w:name w:val="TOC Heading"/>
    <w:basedOn w:val="Heading1"/>
    <w:next w:val="Normal"/>
    <w:uiPriority w:val="39"/>
    <w:semiHidden/>
    <w:unhideWhenUsed/>
    <w:qFormat/>
    <w:rsid w:val="003F0960"/>
    <w:pPr>
      <w:keepLines/>
      <w:spacing w:before="480" w:line="276" w:lineRule="auto"/>
      <w:outlineLvl w:val="9"/>
    </w:pPr>
    <w:rPr>
      <w:rFonts w:ascii="Cambria" w:hAnsi="Cambria" w:cs="Times New Roman"/>
      <w:color w:val="365F91"/>
      <w:sz w:val="28"/>
      <w:szCs w:val="28"/>
      <w:lang w:eastAsia="ja-JP"/>
    </w:rPr>
  </w:style>
  <w:style w:type="paragraph" w:styleId="TOC5">
    <w:name w:val="toc 5"/>
    <w:basedOn w:val="Normal"/>
    <w:next w:val="Normal"/>
    <w:autoRedefine/>
    <w:uiPriority w:val="39"/>
    <w:unhideWhenUsed/>
    <w:rsid w:val="008474FB"/>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159661">
      <w:bodyDiv w:val="1"/>
      <w:marLeft w:val="0"/>
      <w:marRight w:val="0"/>
      <w:marTop w:val="0"/>
      <w:marBottom w:val="0"/>
      <w:divBdr>
        <w:top w:val="none" w:sz="0" w:space="0" w:color="auto"/>
        <w:left w:val="none" w:sz="0" w:space="0" w:color="auto"/>
        <w:bottom w:val="none" w:sz="0" w:space="0" w:color="auto"/>
        <w:right w:val="none" w:sz="0" w:space="0" w:color="auto"/>
      </w:divBdr>
      <w:divsChild>
        <w:div w:id="1244026053">
          <w:marLeft w:val="1080"/>
          <w:marRight w:val="0"/>
          <w:marTop w:val="264"/>
          <w:marBottom w:val="0"/>
          <w:divBdr>
            <w:top w:val="none" w:sz="0" w:space="0" w:color="auto"/>
            <w:left w:val="none" w:sz="0" w:space="0" w:color="auto"/>
            <w:bottom w:val="none" w:sz="0" w:space="0" w:color="auto"/>
            <w:right w:val="none" w:sz="0" w:space="0" w:color="auto"/>
          </w:divBdr>
        </w:div>
      </w:divsChild>
    </w:div>
    <w:div w:id="514003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DB9FF-090D-4E55-B763-0FF474D3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6131</Words>
  <Characters>41036</Characters>
  <Application>Microsoft Office Word</Application>
  <DocSecurity>0</DocSecurity>
  <Lines>341</Lines>
  <Paragraphs>94</Paragraphs>
  <ScaleCrop>false</ScaleCrop>
  <HeadingPairs>
    <vt:vector size="2" baseType="variant">
      <vt:variant>
        <vt:lpstr>Title</vt:lpstr>
      </vt:variant>
      <vt:variant>
        <vt:i4>1</vt:i4>
      </vt:variant>
    </vt:vector>
  </HeadingPairs>
  <TitlesOfParts>
    <vt:vector size="1" baseType="lpstr">
      <vt:lpstr>Self-Study</vt:lpstr>
    </vt:vector>
  </TitlesOfParts>
  <Company>IACBE</Company>
  <LinksUpToDate>false</LinksUpToDate>
  <CharactersWithSpaces>47073</CharactersWithSpaces>
  <SharedDoc>false</SharedDoc>
  <HLinks>
    <vt:vector size="360" baseType="variant">
      <vt:variant>
        <vt:i4>1966128</vt:i4>
      </vt:variant>
      <vt:variant>
        <vt:i4>359</vt:i4>
      </vt:variant>
      <vt:variant>
        <vt:i4>0</vt:i4>
      </vt:variant>
      <vt:variant>
        <vt:i4>5</vt:i4>
      </vt:variant>
      <vt:variant>
        <vt:lpwstr/>
      </vt:variant>
      <vt:variant>
        <vt:lpwstr>_Toc392940597</vt:lpwstr>
      </vt:variant>
      <vt:variant>
        <vt:i4>1966128</vt:i4>
      </vt:variant>
      <vt:variant>
        <vt:i4>353</vt:i4>
      </vt:variant>
      <vt:variant>
        <vt:i4>0</vt:i4>
      </vt:variant>
      <vt:variant>
        <vt:i4>5</vt:i4>
      </vt:variant>
      <vt:variant>
        <vt:lpwstr/>
      </vt:variant>
      <vt:variant>
        <vt:lpwstr>_Toc392940596</vt:lpwstr>
      </vt:variant>
      <vt:variant>
        <vt:i4>1966128</vt:i4>
      </vt:variant>
      <vt:variant>
        <vt:i4>347</vt:i4>
      </vt:variant>
      <vt:variant>
        <vt:i4>0</vt:i4>
      </vt:variant>
      <vt:variant>
        <vt:i4>5</vt:i4>
      </vt:variant>
      <vt:variant>
        <vt:lpwstr/>
      </vt:variant>
      <vt:variant>
        <vt:lpwstr>_Toc392940595</vt:lpwstr>
      </vt:variant>
      <vt:variant>
        <vt:i4>1966128</vt:i4>
      </vt:variant>
      <vt:variant>
        <vt:i4>341</vt:i4>
      </vt:variant>
      <vt:variant>
        <vt:i4>0</vt:i4>
      </vt:variant>
      <vt:variant>
        <vt:i4>5</vt:i4>
      </vt:variant>
      <vt:variant>
        <vt:lpwstr/>
      </vt:variant>
      <vt:variant>
        <vt:lpwstr>_Toc392940594</vt:lpwstr>
      </vt:variant>
      <vt:variant>
        <vt:i4>1966128</vt:i4>
      </vt:variant>
      <vt:variant>
        <vt:i4>335</vt:i4>
      </vt:variant>
      <vt:variant>
        <vt:i4>0</vt:i4>
      </vt:variant>
      <vt:variant>
        <vt:i4>5</vt:i4>
      </vt:variant>
      <vt:variant>
        <vt:lpwstr/>
      </vt:variant>
      <vt:variant>
        <vt:lpwstr>_Toc392940593</vt:lpwstr>
      </vt:variant>
      <vt:variant>
        <vt:i4>1966128</vt:i4>
      </vt:variant>
      <vt:variant>
        <vt:i4>329</vt:i4>
      </vt:variant>
      <vt:variant>
        <vt:i4>0</vt:i4>
      </vt:variant>
      <vt:variant>
        <vt:i4>5</vt:i4>
      </vt:variant>
      <vt:variant>
        <vt:lpwstr/>
      </vt:variant>
      <vt:variant>
        <vt:lpwstr>_Toc392940592</vt:lpwstr>
      </vt:variant>
      <vt:variant>
        <vt:i4>1966128</vt:i4>
      </vt:variant>
      <vt:variant>
        <vt:i4>323</vt:i4>
      </vt:variant>
      <vt:variant>
        <vt:i4>0</vt:i4>
      </vt:variant>
      <vt:variant>
        <vt:i4>5</vt:i4>
      </vt:variant>
      <vt:variant>
        <vt:lpwstr/>
      </vt:variant>
      <vt:variant>
        <vt:lpwstr>_Toc392940591</vt:lpwstr>
      </vt:variant>
      <vt:variant>
        <vt:i4>1966128</vt:i4>
      </vt:variant>
      <vt:variant>
        <vt:i4>317</vt:i4>
      </vt:variant>
      <vt:variant>
        <vt:i4>0</vt:i4>
      </vt:variant>
      <vt:variant>
        <vt:i4>5</vt:i4>
      </vt:variant>
      <vt:variant>
        <vt:lpwstr/>
      </vt:variant>
      <vt:variant>
        <vt:lpwstr>_Toc392940590</vt:lpwstr>
      </vt:variant>
      <vt:variant>
        <vt:i4>2031664</vt:i4>
      </vt:variant>
      <vt:variant>
        <vt:i4>311</vt:i4>
      </vt:variant>
      <vt:variant>
        <vt:i4>0</vt:i4>
      </vt:variant>
      <vt:variant>
        <vt:i4>5</vt:i4>
      </vt:variant>
      <vt:variant>
        <vt:lpwstr/>
      </vt:variant>
      <vt:variant>
        <vt:lpwstr>_Toc392940589</vt:lpwstr>
      </vt:variant>
      <vt:variant>
        <vt:i4>2031664</vt:i4>
      </vt:variant>
      <vt:variant>
        <vt:i4>305</vt:i4>
      </vt:variant>
      <vt:variant>
        <vt:i4>0</vt:i4>
      </vt:variant>
      <vt:variant>
        <vt:i4>5</vt:i4>
      </vt:variant>
      <vt:variant>
        <vt:lpwstr/>
      </vt:variant>
      <vt:variant>
        <vt:lpwstr>_Toc392940588</vt:lpwstr>
      </vt:variant>
      <vt:variant>
        <vt:i4>2031664</vt:i4>
      </vt:variant>
      <vt:variant>
        <vt:i4>299</vt:i4>
      </vt:variant>
      <vt:variant>
        <vt:i4>0</vt:i4>
      </vt:variant>
      <vt:variant>
        <vt:i4>5</vt:i4>
      </vt:variant>
      <vt:variant>
        <vt:lpwstr/>
      </vt:variant>
      <vt:variant>
        <vt:lpwstr>_Toc392940587</vt:lpwstr>
      </vt:variant>
      <vt:variant>
        <vt:i4>2031664</vt:i4>
      </vt:variant>
      <vt:variant>
        <vt:i4>293</vt:i4>
      </vt:variant>
      <vt:variant>
        <vt:i4>0</vt:i4>
      </vt:variant>
      <vt:variant>
        <vt:i4>5</vt:i4>
      </vt:variant>
      <vt:variant>
        <vt:lpwstr/>
      </vt:variant>
      <vt:variant>
        <vt:lpwstr>_Toc392940586</vt:lpwstr>
      </vt:variant>
      <vt:variant>
        <vt:i4>2031664</vt:i4>
      </vt:variant>
      <vt:variant>
        <vt:i4>287</vt:i4>
      </vt:variant>
      <vt:variant>
        <vt:i4>0</vt:i4>
      </vt:variant>
      <vt:variant>
        <vt:i4>5</vt:i4>
      </vt:variant>
      <vt:variant>
        <vt:lpwstr/>
      </vt:variant>
      <vt:variant>
        <vt:lpwstr>_Toc392940585</vt:lpwstr>
      </vt:variant>
      <vt:variant>
        <vt:i4>2031664</vt:i4>
      </vt:variant>
      <vt:variant>
        <vt:i4>281</vt:i4>
      </vt:variant>
      <vt:variant>
        <vt:i4>0</vt:i4>
      </vt:variant>
      <vt:variant>
        <vt:i4>5</vt:i4>
      </vt:variant>
      <vt:variant>
        <vt:lpwstr/>
      </vt:variant>
      <vt:variant>
        <vt:lpwstr>_Toc392940584</vt:lpwstr>
      </vt:variant>
      <vt:variant>
        <vt:i4>2031664</vt:i4>
      </vt:variant>
      <vt:variant>
        <vt:i4>275</vt:i4>
      </vt:variant>
      <vt:variant>
        <vt:i4>0</vt:i4>
      </vt:variant>
      <vt:variant>
        <vt:i4>5</vt:i4>
      </vt:variant>
      <vt:variant>
        <vt:lpwstr/>
      </vt:variant>
      <vt:variant>
        <vt:lpwstr>_Toc392940583</vt:lpwstr>
      </vt:variant>
      <vt:variant>
        <vt:i4>2031664</vt:i4>
      </vt:variant>
      <vt:variant>
        <vt:i4>269</vt:i4>
      </vt:variant>
      <vt:variant>
        <vt:i4>0</vt:i4>
      </vt:variant>
      <vt:variant>
        <vt:i4>5</vt:i4>
      </vt:variant>
      <vt:variant>
        <vt:lpwstr/>
      </vt:variant>
      <vt:variant>
        <vt:lpwstr>_Toc392940582</vt:lpwstr>
      </vt:variant>
      <vt:variant>
        <vt:i4>2031664</vt:i4>
      </vt:variant>
      <vt:variant>
        <vt:i4>263</vt:i4>
      </vt:variant>
      <vt:variant>
        <vt:i4>0</vt:i4>
      </vt:variant>
      <vt:variant>
        <vt:i4>5</vt:i4>
      </vt:variant>
      <vt:variant>
        <vt:lpwstr/>
      </vt:variant>
      <vt:variant>
        <vt:lpwstr>_Toc392940581</vt:lpwstr>
      </vt:variant>
      <vt:variant>
        <vt:i4>2031664</vt:i4>
      </vt:variant>
      <vt:variant>
        <vt:i4>257</vt:i4>
      </vt:variant>
      <vt:variant>
        <vt:i4>0</vt:i4>
      </vt:variant>
      <vt:variant>
        <vt:i4>5</vt:i4>
      </vt:variant>
      <vt:variant>
        <vt:lpwstr/>
      </vt:variant>
      <vt:variant>
        <vt:lpwstr>_Toc392940580</vt:lpwstr>
      </vt:variant>
      <vt:variant>
        <vt:i4>1048627</vt:i4>
      </vt:variant>
      <vt:variant>
        <vt:i4>248</vt:i4>
      </vt:variant>
      <vt:variant>
        <vt:i4>0</vt:i4>
      </vt:variant>
      <vt:variant>
        <vt:i4>5</vt:i4>
      </vt:variant>
      <vt:variant>
        <vt:lpwstr/>
      </vt:variant>
      <vt:variant>
        <vt:lpwstr>_Toc373677410</vt:lpwstr>
      </vt:variant>
      <vt:variant>
        <vt:i4>1114163</vt:i4>
      </vt:variant>
      <vt:variant>
        <vt:i4>242</vt:i4>
      </vt:variant>
      <vt:variant>
        <vt:i4>0</vt:i4>
      </vt:variant>
      <vt:variant>
        <vt:i4>5</vt:i4>
      </vt:variant>
      <vt:variant>
        <vt:lpwstr/>
      </vt:variant>
      <vt:variant>
        <vt:lpwstr>_Toc373677409</vt:lpwstr>
      </vt:variant>
      <vt:variant>
        <vt:i4>1114163</vt:i4>
      </vt:variant>
      <vt:variant>
        <vt:i4>236</vt:i4>
      </vt:variant>
      <vt:variant>
        <vt:i4>0</vt:i4>
      </vt:variant>
      <vt:variant>
        <vt:i4>5</vt:i4>
      </vt:variant>
      <vt:variant>
        <vt:lpwstr/>
      </vt:variant>
      <vt:variant>
        <vt:lpwstr>_Toc373677408</vt:lpwstr>
      </vt:variant>
      <vt:variant>
        <vt:i4>1114163</vt:i4>
      </vt:variant>
      <vt:variant>
        <vt:i4>230</vt:i4>
      </vt:variant>
      <vt:variant>
        <vt:i4>0</vt:i4>
      </vt:variant>
      <vt:variant>
        <vt:i4>5</vt:i4>
      </vt:variant>
      <vt:variant>
        <vt:lpwstr/>
      </vt:variant>
      <vt:variant>
        <vt:lpwstr>_Toc373677407</vt:lpwstr>
      </vt:variant>
      <vt:variant>
        <vt:i4>1114163</vt:i4>
      </vt:variant>
      <vt:variant>
        <vt:i4>224</vt:i4>
      </vt:variant>
      <vt:variant>
        <vt:i4>0</vt:i4>
      </vt:variant>
      <vt:variant>
        <vt:i4>5</vt:i4>
      </vt:variant>
      <vt:variant>
        <vt:lpwstr/>
      </vt:variant>
      <vt:variant>
        <vt:lpwstr>_Toc373677406</vt:lpwstr>
      </vt:variant>
      <vt:variant>
        <vt:i4>1114163</vt:i4>
      </vt:variant>
      <vt:variant>
        <vt:i4>218</vt:i4>
      </vt:variant>
      <vt:variant>
        <vt:i4>0</vt:i4>
      </vt:variant>
      <vt:variant>
        <vt:i4>5</vt:i4>
      </vt:variant>
      <vt:variant>
        <vt:lpwstr/>
      </vt:variant>
      <vt:variant>
        <vt:lpwstr>_Toc373677405</vt:lpwstr>
      </vt:variant>
      <vt:variant>
        <vt:i4>1114163</vt:i4>
      </vt:variant>
      <vt:variant>
        <vt:i4>212</vt:i4>
      </vt:variant>
      <vt:variant>
        <vt:i4>0</vt:i4>
      </vt:variant>
      <vt:variant>
        <vt:i4>5</vt:i4>
      </vt:variant>
      <vt:variant>
        <vt:lpwstr/>
      </vt:variant>
      <vt:variant>
        <vt:lpwstr>_Toc373677404</vt:lpwstr>
      </vt:variant>
      <vt:variant>
        <vt:i4>1114163</vt:i4>
      </vt:variant>
      <vt:variant>
        <vt:i4>206</vt:i4>
      </vt:variant>
      <vt:variant>
        <vt:i4>0</vt:i4>
      </vt:variant>
      <vt:variant>
        <vt:i4>5</vt:i4>
      </vt:variant>
      <vt:variant>
        <vt:lpwstr/>
      </vt:variant>
      <vt:variant>
        <vt:lpwstr>_Toc373677403</vt:lpwstr>
      </vt:variant>
      <vt:variant>
        <vt:i4>1114163</vt:i4>
      </vt:variant>
      <vt:variant>
        <vt:i4>200</vt:i4>
      </vt:variant>
      <vt:variant>
        <vt:i4>0</vt:i4>
      </vt:variant>
      <vt:variant>
        <vt:i4>5</vt:i4>
      </vt:variant>
      <vt:variant>
        <vt:lpwstr/>
      </vt:variant>
      <vt:variant>
        <vt:lpwstr>_Toc373677402</vt:lpwstr>
      </vt:variant>
      <vt:variant>
        <vt:i4>1114163</vt:i4>
      </vt:variant>
      <vt:variant>
        <vt:i4>194</vt:i4>
      </vt:variant>
      <vt:variant>
        <vt:i4>0</vt:i4>
      </vt:variant>
      <vt:variant>
        <vt:i4>5</vt:i4>
      </vt:variant>
      <vt:variant>
        <vt:lpwstr/>
      </vt:variant>
      <vt:variant>
        <vt:lpwstr>_Toc373677401</vt:lpwstr>
      </vt:variant>
      <vt:variant>
        <vt:i4>1114163</vt:i4>
      </vt:variant>
      <vt:variant>
        <vt:i4>188</vt:i4>
      </vt:variant>
      <vt:variant>
        <vt:i4>0</vt:i4>
      </vt:variant>
      <vt:variant>
        <vt:i4>5</vt:i4>
      </vt:variant>
      <vt:variant>
        <vt:lpwstr/>
      </vt:variant>
      <vt:variant>
        <vt:lpwstr>_Toc373677400</vt:lpwstr>
      </vt:variant>
      <vt:variant>
        <vt:i4>1572916</vt:i4>
      </vt:variant>
      <vt:variant>
        <vt:i4>182</vt:i4>
      </vt:variant>
      <vt:variant>
        <vt:i4>0</vt:i4>
      </vt:variant>
      <vt:variant>
        <vt:i4>5</vt:i4>
      </vt:variant>
      <vt:variant>
        <vt:lpwstr/>
      </vt:variant>
      <vt:variant>
        <vt:lpwstr>_Toc373677399</vt:lpwstr>
      </vt:variant>
      <vt:variant>
        <vt:i4>1572916</vt:i4>
      </vt:variant>
      <vt:variant>
        <vt:i4>176</vt:i4>
      </vt:variant>
      <vt:variant>
        <vt:i4>0</vt:i4>
      </vt:variant>
      <vt:variant>
        <vt:i4>5</vt:i4>
      </vt:variant>
      <vt:variant>
        <vt:lpwstr/>
      </vt:variant>
      <vt:variant>
        <vt:lpwstr>_Toc373677398</vt:lpwstr>
      </vt:variant>
      <vt:variant>
        <vt:i4>1572916</vt:i4>
      </vt:variant>
      <vt:variant>
        <vt:i4>170</vt:i4>
      </vt:variant>
      <vt:variant>
        <vt:i4>0</vt:i4>
      </vt:variant>
      <vt:variant>
        <vt:i4>5</vt:i4>
      </vt:variant>
      <vt:variant>
        <vt:lpwstr/>
      </vt:variant>
      <vt:variant>
        <vt:lpwstr>_Toc373677397</vt:lpwstr>
      </vt:variant>
      <vt:variant>
        <vt:i4>1572916</vt:i4>
      </vt:variant>
      <vt:variant>
        <vt:i4>164</vt:i4>
      </vt:variant>
      <vt:variant>
        <vt:i4>0</vt:i4>
      </vt:variant>
      <vt:variant>
        <vt:i4>5</vt:i4>
      </vt:variant>
      <vt:variant>
        <vt:lpwstr/>
      </vt:variant>
      <vt:variant>
        <vt:lpwstr>_Toc373677396</vt:lpwstr>
      </vt:variant>
      <vt:variant>
        <vt:i4>1572916</vt:i4>
      </vt:variant>
      <vt:variant>
        <vt:i4>158</vt:i4>
      </vt:variant>
      <vt:variant>
        <vt:i4>0</vt:i4>
      </vt:variant>
      <vt:variant>
        <vt:i4>5</vt:i4>
      </vt:variant>
      <vt:variant>
        <vt:lpwstr/>
      </vt:variant>
      <vt:variant>
        <vt:lpwstr>_Toc373677395</vt:lpwstr>
      </vt:variant>
      <vt:variant>
        <vt:i4>1572916</vt:i4>
      </vt:variant>
      <vt:variant>
        <vt:i4>152</vt:i4>
      </vt:variant>
      <vt:variant>
        <vt:i4>0</vt:i4>
      </vt:variant>
      <vt:variant>
        <vt:i4>5</vt:i4>
      </vt:variant>
      <vt:variant>
        <vt:lpwstr/>
      </vt:variant>
      <vt:variant>
        <vt:lpwstr>_Toc373677394</vt:lpwstr>
      </vt:variant>
      <vt:variant>
        <vt:i4>1572916</vt:i4>
      </vt:variant>
      <vt:variant>
        <vt:i4>146</vt:i4>
      </vt:variant>
      <vt:variant>
        <vt:i4>0</vt:i4>
      </vt:variant>
      <vt:variant>
        <vt:i4>5</vt:i4>
      </vt:variant>
      <vt:variant>
        <vt:lpwstr/>
      </vt:variant>
      <vt:variant>
        <vt:lpwstr>_Toc373677393</vt:lpwstr>
      </vt:variant>
      <vt:variant>
        <vt:i4>1572916</vt:i4>
      </vt:variant>
      <vt:variant>
        <vt:i4>140</vt:i4>
      </vt:variant>
      <vt:variant>
        <vt:i4>0</vt:i4>
      </vt:variant>
      <vt:variant>
        <vt:i4>5</vt:i4>
      </vt:variant>
      <vt:variant>
        <vt:lpwstr/>
      </vt:variant>
      <vt:variant>
        <vt:lpwstr>_Toc373677392</vt:lpwstr>
      </vt:variant>
      <vt:variant>
        <vt:i4>1572916</vt:i4>
      </vt:variant>
      <vt:variant>
        <vt:i4>134</vt:i4>
      </vt:variant>
      <vt:variant>
        <vt:i4>0</vt:i4>
      </vt:variant>
      <vt:variant>
        <vt:i4>5</vt:i4>
      </vt:variant>
      <vt:variant>
        <vt:lpwstr/>
      </vt:variant>
      <vt:variant>
        <vt:lpwstr>_Toc373677391</vt:lpwstr>
      </vt:variant>
      <vt:variant>
        <vt:i4>1572916</vt:i4>
      </vt:variant>
      <vt:variant>
        <vt:i4>128</vt:i4>
      </vt:variant>
      <vt:variant>
        <vt:i4>0</vt:i4>
      </vt:variant>
      <vt:variant>
        <vt:i4>5</vt:i4>
      </vt:variant>
      <vt:variant>
        <vt:lpwstr/>
      </vt:variant>
      <vt:variant>
        <vt:lpwstr>_Toc373677390</vt:lpwstr>
      </vt:variant>
      <vt:variant>
        <vt:i4>1638452</vt:i4>
      </vt:variant>
      <vt:variant>
        <vt:i4>122</vt:i4>
      </vt:variant>
      <vt:variant>
        <vt:i4>0</vt:i4>
      </vt:variant>
      <vt:variant>
        <vt:i4>5</vt:i4>
      </vt:variant>
      <vt:variant>
        <vt:lpwstr/>
      </vt:variant>
      <vt:variant>
        <vt:lpwstr>_Toc373677389</vt:lpwstr>
      </vt:variant>
      <vt:variant>
        <vt:i4>1638452</vt:i4>
      </vt:variant>
      <vt:variant>
        <vt:i4>116</vt:i4>
      </vt:variant>
      <vt:variant>
        <vt:i4>0</vt:i4>
      </vt:variant>
      <vt:variant>
        <vt:i4>5</vt:i4>
      </vt:variant>
      <vt:variant>
        <vt:lpwstr/>
      </vt:variant>
      <vt:variant>
        <vt:lpwstr>_Toc373677388</vt:lpwstr>
      </vt:variant>
      <vt:variant>
        <vt:i4>1638452</vt:i4>
      </vt:variant>
      <vt:variant>
        <vt:i4>110</vt:i4>
      </vt:variant>
      <vt:variant>
        <vt:i4>0</vt:i4>
      </vt:variant>
      <vt:variant>
        <vt:i4>5</vt:i4>
      </vt:variant>
      <vt:variant>
        <vt:lpwstr/>
      </vt:variant>
      <vt:variant>
        <vt:lpwstr>_Toc373677387</vt:lpwstr>
      </vt:variant>
      <vt:variant>
        <vt:i4>1638452</vt:i4>
      </vt:variant>
      <vt:variant>
        <vt:i4>104</vt:i4>
      </vt:variant>
      <vt:variant>
        <vt:i4>0</vt:i4>
      </vt:variant>
      <vt:variant>
        <vt:i4>5</vt:i4>
      </vt:variant>
      <vt:variant>
        <vt:lpwstr/>
      </vt:variant>
      <vt:variant>
        <vt:lpwstr>_Toc373677386</vt:lpwstr>
      </vt:variant>
      <vt:variant>
        <vt:i4>1638452</vt:i4>
      </vt:variant>
      <vt:variant>
        <vt:i4>98</vt:i4>
      </vt:variant>
      <vt:variant>
        <vt:i4>0</vt:i4>
      </vt:variant>
      <vt:variant>
        <vt:i4>5</vt:i4>
      </vt:variant>
      <vt:variant>
        <vt:lpwstr/>
      </vt:variant>
      <vt:variant>
        <vt:lpwstr>_Toc373677385</vt:lpwstr>
      </vt:variant>
      <vt:variant>
        <vt:i4>1638452</vt:i4>
      </vt:variant>
      <vt:variant>
        <vt:i4>92</vt:i4>
      </vt:variant>
      <vt:variant>
        <vt:i4>0</vt:i4>
      </vt:variant>
      <vt:variant>
        <vt:i4>5</vt:i4>
      </vt:variant>
      <vt:variant>
        <vt:lpwstr/>
      </vt:variant>
      <vt:variant>
        <vt:lpwstr>_Toc373677384</vt:lpwstr>
      </vt:variant>
      <vt:variant>
        <vt:i4>1638452</vt:i4>
      </vt:variant>
      <vt:variant>
        <vt:i4>86</vt:i4>
      </vt:variant>
      <vt:variant>
        <vt:i4>0</vt:i4>
      </vt:variant>
      <vt:variant>
        <vt:i4>5</vt:i4>
      </vt:variant>
      <vt:variant>
        <vt:lpwstr/>
      </vt:variant>
      <vt:variant>
        <vt:lpwstr>_Toc373677383</vt:lpwstr>
      </vt:variant>
      <vt:variant>
        <vt:i4>1638452</vt:i4>
      </vt:variant>
      <vt:variant>
        <vt:i4>80</vt:i4>
      </vt:variant>
      <vt:variant>
        <vt:i4>0</vt:i4>
      </vt:variant>
      <vt:variant>
        <vt:i4>5</vt:i4>
      </vt:variant>
      <vt:variant>
        <vt:lpwstr/>
      </vt:variant>
      <vt:variant>
        <vt:lpwstr>_Toc373677382</vt:lpwstr>
      </vt:variant>
      <vt:variant>
        <vt:i4>1638452</vt:i4>
      </vt:variant>
      <vt:variant>
        <vt:i4>74</vt:i4>
      </vt:variant>
      <vt:variant>
        <vt:i4>0</vt:i4>
      </vt:variant>
      <vt:variant>
        <vt:i4>5</vt:i4>
      </vt:variant>
      <vt:variant>
        <vt:lpwstr/>
      </vt:variant>
      <vt:variant>
        <vt:lpwstr>_Toc373677381</vt:lpwstr>
      </vt:variant>
      <vt:variant>
        <vt:i4>1638452</vt:i4>
      </vt:variant>
      <vt:variant>
        <vt:i4>68</vt:i4>
      </vt:variant>
      <vt:variant>
        <vt:i4>0</vt:i4>
      </vt:variant>
      <vt:variant>
        <vt:i4>5</vt:i4>
      </vt:variant>
      <vt:variant>
        <vt:lpwstr/>
      </vt:variant>
      <vt:variant>
        <vt:lpwstr>_Toc373677380</vt:lpwstr>
      </vt:variant>
      <vt:variant>
        <vt:i4>1441844</vt:i4>
      </vt:variant>
      <vt:variant>
        <vt:i4>62</vt:i4>
      </vt:variant>
      <vt:variant>
        <vt:i4>0</vt:i4>
      </vt:variant>
      <vt:variant>
        <vt:i4>5</vt:i4>
      </vt:variant>
      <vt:variant>
        <vt:lpwstr/>
      </vt:variant>
      <vt:variant>
        <vt:lpwstr>_Toc373677379</vt:lpwstr>
      </vt:variant>
      <vt:variant>
        <vt:i4>1441844</vt:i4>
      </vt:variant>
      <vt:variant>
        <vt:i4>56</vt:i4>
      </vt:variant>
      <vt:variant>
        <vt:i4>0</vt:i4>
      </vt:variant>
      <vt:variant>
        <vt:i4>5</vt:i4>
      </vt:variant>
      <vt:variant>
        <vt:lpwstr/>
      </vt:variant>
      <vt:variant>
        <vt:lpwstr>_Toc373677378</vt:lpwstr>
      </vt:variant>
      <vt:variant>
        <vt:i4>1441844</vt:i4>
      </vt:variant>
      <vt:variant>
        <vt:i4>50</vt:i4>
      </vt:variant>
      <vt:variant>
        <vt:i4>0</vt:i4>
      </vt:variant>
      <vt:variant>
        <vt:i4>5</vt:i4>
      </vt:variant>
      <vt:variant>
        <vt:lpwstr/>
      </vt:variant>
      <vt:variant>
        <vt:lpwstr>_Toc373677377</vt:lpwstr>
      </vt:variant>
      <vt:variant>
        <vt:i4>1441844</vt:i4>
      </vt:variant>
      <vt:variant>
        <vt:i4>44</vt:i4>
      </vt:variant>
      <vt:variant>
        <vt:i4>0</vt:i4>
      </vt:variant>
      <vt:variant>
        <vt:i4>5</vt:i4>
      </vt:variant>
      <vt:variant>
        <vt:lpwstr/>
      </vt:variant>
      <vt:variant>
        <vt:lpwstr>_Toc373677376</vt:lpwstr>
      </vt:variant>
      <vt:variant>
        <vt:i4>1441844</vt:i4>
      </vt:variant>
      <vt:variant>
        <vt:i4>38</vt:i4>
      </vt:variant>
      <vt:variant>
        <vt:i4>0</vt:i4>
      </vt:variant>
      <vt:variant>
        <vt:i4>5</vt:i4>
      </vt:variant>
      <vt:variant>
        <vt:lpwstr/>
      </vt:variant>
      <vt:variant>
        <vt:lpwstr>_Toc373677375</vt:lpwstr>
      </vt:variant>
      <vt:variant>
        <vt:i4>1441844</vt:i4>
      </vt:variant>
      <vt:variant>
        <vt:i4>32</vt:i4>
      </vt:variant>
      <vt:variant>
        <vt:i4>0</vt:i4>
      </vt:variant>
      <vt:variant>
        <vt:i4>5</vt:i4>
      </vt:variant>
      <vt:variant>
        <vt:lpwstr/>
      </vt:variant>
      <vt:variant>
        <vt:lpwstr>_Toc373677374</vt:lpwstr>
      </vt:variant>
      <vt:variant>
        <vt:i4>1441844</vt:i4>
      </vt:variant>
      <vt:variant>
        <vt:i4>26</vt:i4>
      </vt:variant>
      <vt:variant>
        <vt:i4>0</vt:i4>
      </vt:variant>
      <vt:variant>
        <vt:i4>5</vt:i4>
      </vt:variant>
      <vt:variant>
        <vt:lpwstr/>
      </vt:variant>
      <vt:variant>
        <vt:lpwstr>_Toc373677373</vt:lpwstr>
      </vt:variant>
      <vt:variant>
        <vt:i4>1441844</vt:i4>
      </vt:variant>
      <vt:variant>
        <vt:i4>20</vt:i4>
      </vt:variant>
      <vt:variant>
        <vt:i4>0</vt:i4>
      </vt:variant>
      <vt:variant>
        <vt:i4>5</vt:i4>
      </vt:variant>
      <vt:variant>
        <vt:lpwstr/>
      </vt:variant>
      <vt:variant>
        <vt:lpwstr>_Toc373677372</vt:lpwstr>
      </vt:variant>
      <vt:variant>
        <vt:i4>1441844</vt:i4>
      </vt:variant>
      <vt:variant>
        <vt:i4>14</vt:i4>
      </vt:variant>
      <vt:variant>
        <vt:i4>0</vt:i4>
      </vt:variant>
      <vt:variant>
        <vt:i4>5</vt:i4>
      </vt:variant>
      <vt:variant>
        <vt:lpwstr/>
      </vt:variant>
      <vt:variant>
        <vt:lpwstr>_Toc373677371</vt:lpwstr>
      </vt:variant>
      <vt:variant>
        <vt:i4>1441844</vt:i4>
      </vt:variant>
      <vt:variant>
        <vt:i4>8</vt:i4>
      </vt:variant>
      <vt:variant>
        <vt:i4>0</vt:i4>
      </vt:variant>
      <vt:variant>
        <vt:i4>5</vt:i4>
      </vt:variant>
      <vt:variant>
        <vt:lpwstr/>
      </vt:variant>
      <vt:variant>
        <vt:lpwstr>_Toc373677370</vt:lpwstr>
      </vt:variant>
      <vt:variant>
        <vt:i4>1507380</vt:i4>
      </vt:variant>
      <vt:variant>
        <vt:i4>2</vt:i4>
      </vt:variant>
      <vt:variant>
        <vt:i4>0</vt:i4>
      </vt:variant>
      <vt:variant>
        <vt:i4>5</vt:i4>
      </vt:variant>
      <vt:variant>
        <vt:lpwstr/>
      </vt:variant>
      <vt:variant>
        <vt:lpwstr>_Toc373677369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Self-Study</dc:title>
  <dc:subject/>
  <dc:creator>Dennis Gash</dc:creator>
  <cp:keywords/>
  <cp:lastModifiedBy>Phyllis Okrepkie</cp:lastModifiedBy>
  <cp:revision>7</cp:revision>
  <cp:lastPrinted>2013-11-22T15:55:00Z</cp:lastPrinted>
  <dcterms:created xsi:type="dcterms:W3CDTF">2014-11-16T21:20:00Z</dcterms:created>
  <dcterms:modified xsi:type="dcterms:W3CDTF">2017-08-24T15:09:00Z</dcterms:modified>
</cp:coreProperties>
</file>