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47024" w14:textId="375F0E50" w:rsidR="00484D13" w:rsidRPr="005168A6" w:rsidRDefault="008D2259" w:rsidP="00484D13">
      <w:pPr>
        <w:spacing w:after="0" w:line="240" w:lineRule="auto"/>
        <w:jc w:val="center"/>
        <w:rPr>
          <w:rFonts w:cstheme="minorHAnsi"/>
          <w:color w:val="222222"/>
          <w:sz w:val="44"/>
          <w:szCs w:val="44"/>
        </w:rPr>
      </w:pPr>
      <w:r w:rsidRPr="005168A6">
        <w:rPr>
          <w:rFonts w:cstheme="minorHAnsi"/>
          <w:color w:val="222222"/>
          <w:sz w:val="44"/>
          <w:szCs w:val="44"/>
        </w:rPr>
        <w:t>JOURNAL</w:t>
      </w:r>
      <w:r w:rsidR="00F51821" w:rsidRPr="005168A6">
        <w:rPr>
          <w:rFonts w:cstheme="minorHAnsi"/>
          <w:color w:val="222222"/>
          <w:sz w:val="44"/>
          <w:szCs w:val="44"/>
        </w:rPr>
        <w:t xml:space="preserve"> FOR ADVANCING</w:t>
      </w:r>
    </w:p>
    <w:p w14:paraId="2A7D0E57" w14:textId="3BC21316" w:rsidR="008D2259" w:rsidRPr="005168A6" w:rsidRDefault="00F51821" w:rsidP="00484D13">
      <w:pPr>
        <w:spacing w:after="0" w:line="240" w:lineRule="auto"/>
        <w:jc w:val="center"/>
        <w:rPr>
          <w:rFonts w:cstheme="minorHAnsi"/>
          <w:color w:val="222222"/>
          <w:sz w:val="44"/>
          <w:szCs w:val="44"/>
        </w:rPr>
      </w:pPr>
      <w:r w:rsidRPr="005168A6">
        <w:rPr>
          <w:rFonts w:cstheme="minorHAnsi"/>
          <w:color w:val="222222"/>
          <w:sz w:val="44"/>
          <w:szCs w:val="44"/>
        </w:rPr>
        <w:t>BUSINESS EDUCATION</w:t>
      </w:r>
    </w:p>
    <w:p w14:paraId="1F6317A0" w14:textId="38ADEAD3" w:rsidR="005168A6" w:rsidRPr="005168A6" w:rsidRDefault="005168A6" w:rsidP="00484D13">
      <w:pPr>
        <w:spacing w:after="0" w:line="240" w:lineRule="auto"/>
        <w:jc w:val="center"/>
        <w:rPr>
          <w:rFonts w:cstheme="minorHAnsi"/>
          <w:color w:val="222222"/>
          <w:sz w:val="24"/>
          <w:szCs w:val="24"/>
        </w:rPr>
      </w:pPr>
      <w:r w:rsidRPr="005168A6">
        <w:rPr>
          <w:rFonts w:eastAsia="Times New Roman" w:cstheme="minorHAnsi"/>
          <w:sz w:val="24"/>
          <w:szCs w:val="24"/>
        </w:rPr>
        <w:t>ISSN 2638-8065</w:t>
      </w:r>
    </w:p>
    <w:p w14:paraId="1A9BE9A3" w14:textId="77777777" w:rsidR="00F51821" w:rsidRPr="005168A6" w:rsidRDefault="00F51821" w:rsidP="00516731">
      <w:pPr>
        <w:spacing w:after="0" w:line="240" w:lineRule="auto"/>
        <w:rPr>
          <w:rFonts w:cstheme="minorHAnsi"/>
          <w:color w:val="222222"/>
          <w:sz w:val="24"/>
          <w:szCs w:val="24"/>
        </w:rPr>
      </w:pPr>
    </w:p>
    <w:p w14:paraId="6A5ED75F" w14:textId="77777777" w:rsidR="008D2259" w:rsidRPr="005168A6" w:rsidRDefault="008D2259" w:rsidP="00A96B86">
      <w:pPr>
        <w:spacing w:after="0" w:line="240" w:lineRule="auto"/>
        <w:jc w:val="center"/>
        <w:rPr>
          <w:rFonts w:cstheme="minorHAnsi"/>
          <w:b/>
          <w:color w:val="222222"/>
          <w:sz w:val="24"/>
          <w:szCs w:val="24"/>
        </w:rPr>
      </w:pPr>
      <w:r w:rsidRPr="005168A6">
        <w:rPr>
          <w:rFonts w:cstheme="minorHAnsi"/>
          <w:b/>
          <w:color w:val="222222"/>
          <w:sz w:val="24"/>
          <w:szCs w:val="24"/>
        </w:rPr>
        <w:t>Mission</w:t>
      </w:r>
    </w:p>
    <w:p w14:paraId="53794A73" w14:textId="77777777" w:rsidR="00516731" w:rsidRPr="005168A6" w:rsidRDefault="00516731" w:rsidP="00516731">
      <w:pPr>
        <w:spacing w:after="0" w:line="240" w:lineRule="auto"/>
        <w:rPr>
          <w:rFonts w:cstheme="minorHAnsi"/>
          <w:color w:val="222222"/>
          <w:sz w:val="24"/>
          <w:szCs w:val="24"/>
        </w:rPr>
      </w:pPr>
    </w:p>
    <w:p w14:paraId="6F2A100A" w14:textId="77777777" w:rsidR="006E5970" w:rsidRPr="005168A6" w:rsidRDefault="00224C7A" w:rsidP="00935D76">
      <w:pPr>
        <w:spacing w:after="0" w:line="240" w:lineRule="auto"/>
        <w:rPr>
          <w:rFonts w:cstheme="minorHAnsi"/>
          <w:color w:val="222222"/>
          <w:sz w:val="24"/>
          <w:szCs w:val="24"/>
        </w:rPr>
      </w:pPr>
      <w:r w:rsidRPr="005168A6">
        <w:rPr>
          <w:rFonts w:cstheme="minorHAnsi"/>
          <w:color w:val="222222"/>
          <w:sz w:val="24"/>
          <w:szCs w:val="24"/>
        </w:rPr>
        <w:t xml:space="preserve">The mission of the </w:t>
      </w:r>
      <w:r w:rsidR="00F51821" w:rsidRPr="005168A6">
        <w:rPr>
          <w:rFonts w:cstheme="minorHAnsi"/>
          <w:color w:val="222222"/>
          <w:sz w:val="24"/>
          <w:szCs w:val="24"/>
        </w:rPr>
        <w:t>Journal for Advancing Business Education</w:t>
      </w:r>
      <w:r w:rsidRPr="005168A6">
        <w:rPr>
          <w:rFonts w:cstheme="minorHAnsi"/>
          <w:color w:val="222222"/>
          <w:sz w:val="24"/>
          <w:szCs w:val="24"/>
        </w:rPr>
        <w:t xml:space="preserve"> is</w:t>
      </w:r>
      <w:r w:rsidR="00AF25D7" w:rsidRPr="005168A6">
        <w:rPr>
          <w:rFonts w:cstheme="minorHAnsi"/>
          <w:color w:val="222222"/>
          <w:sz w:val="24"/>
          <w:szCs w:val="24"/>
        </w:rPr>
        <w:t xml:space="preserve"> to </w:t>
      </w:r>
      <w:r w:rsidR="000F71B5" w:rsidRPr="005168A6">
        <w:rPr>
          <w:rFonts w:cstheme="minorHAnsi"/>
          <w:color w:val="222222"/>
          <w:sz w:val="24"/>
          <w:szCs w:val="24"/>
        </w:rPr>
        <w:t>publish</w:t>
      </w:r>
      <w:r w:rsidR="00AF25D7" w:rsidRPr="005168A6">
        <w:rPr>
          <w:rFonts w:cstheme="minorHAnsi"/>
          <w:color w:val="222222"/>
          <w:sz w:val="24"/>
          <w:szCs w:val="24"/>
        </w:rPr>
        <w:t xml:space="preserve"> </w:t>
      </w:r>
      <w:r w:rsidR="000F71B5" w:rsidRPr="005168A6">
        <w:rPr>
          <w:rFonts w:cstheme="minorHAnsi"/>
          <w:color w:val="222222"/>
          <w:sz w:val="24"/>
          <w:szCs w:val="24"/>
        </w:rPr>
        <w:t xml:space="preserve">best practices and scholarship </w:t>
      </w:r>
      <w:r w:rsidRPr="005168A6">
        <w:rPr>
          <w:rFonts w:cstheme="minorHAnsi"/>
          <w:color w:val="222222"/>
          <w:sz w:val="24"/>
          <w:szCs w:val="24"/>
        </w:rPr>
        <w:t xml:space="preserve">in business and business-related fields </w:t>
      </w:r>
      <w:r w:rsidR="000F71B5" w:rsidRPr="005168A6">
        <w:rPr>
          <w:rFonts w:cstheme="minorHAnsi"/>
          <w:color w:val="222222"/>
          <w:sz w:val="24"/>
          <w:szCs w:val="24"/>
        </w:rPr>
        <w:t>to improve business education and society</w:t>
      </w:r>
      <w:r w:rsidR="00AF25D7" w:rsidRPr="005168A6">
        <w:rPr>
          <w:rFonts w:cstheme="minorHAnsi"/>
          <w:color w:val="222222"/>
          <w:sz w:val="24"/>
          <w:szCs w:val="24"/>
        </w:rPr>
        <w:t>.</w:t>
      </w:r>
    </w:p>
    <w:p w14:paraId="3BB64FE9" w14:textId="77777777" w:rsidR="000F71B5" w:rsidRPr="005168A6" w:rsidRDefault="000F71B5" w:rsidP="00224C7A">
      <w:pPr>
        <w:spacing w:after="0" w:line="240" w:lineRule="auto"/>
        <w:jc w:val="both"/>
        <w:rPr>
          <w:rFonts w:cstheme="minorHAnsi"/>
          <w:sz w:val="24"/>
          <w:szCs w:val="24"/>
        </w:rPr>
      </w:pPr>
    </w:p>
    <w:p w14:paraId="5C247649" w14:textId="77777777" w:rsidR="008D2259" w:rsidRPr="005168A6" w:rsidRDefault="008D2259" w:rsidP="00A96B86">
      <w:pPr>
        <w:spacing w:after="0" w:line="240" w:lineRule="auto"/>
        <w:jc w:val="center"/>
        <w:rPr>
          <w:rFonts w:cstheme="minorHAnsi"/>
          <w:b/>
          <w:sz w:val="24"/>
          <w:szCs w:val="24"/>
        </w:rPr>
      </w:pPr>
      <w:r w:rsidRPr="005168A6">
        <w:rPr>
          <w:rFonts w:cstheme="minorHAnsi"/>
          <w:b/>
          <w:sz w:val="24"/>
          <w:szCs w:val="24"/>
        </w:rPr>
        <w:t>About the Journal</w:t>
      </w:r>
    </w:p>
    <w:p w14:paraId="7DDAA3C9" w14:textId="77777777" w:rsidR="007E4FE5" w:rsidRPr="005168A6" w:rsidRDefault="007E4FE5" w:rsidP="00224C7A">
      <w:pPr>
        <w:spacing w:after="0" w:line="240" w:lineRule="auto"/>
        <w:jc w:val="both"/>
        <w:rPr>
          <w:rFonts w:cstheme="minorHAnsi"/>
          <w:sz w:val="24"/>
          <w:szCs w:val="24"/>
        </w:rPr>
      </w:pPr>
    </w:p>
    <w:p w14:paraId="47CA4AFC" w14:textId="2D98D85E" w:rsidR="008D2259" w:rsidRPr="005168A6" w:rsidRDefault="00224C7A" w:rsidP="00552453">
      <w:pPr>
        <w:pStyle w:val="Default"/>
        <w:rPr>
          <w:rFonts w:asciiTheme="minorHAnsi" w:hAnsiTheme="minorHAnsi" w:cstheme="minorHAnsi"/>
          <w:bCs/>
        </w:rPr>
      </w:pPr>
      <w:r w:rsidRPr="005168A6">
        <w:rPr>
          <w:rFonts w:asciiTheme="minorHAnsi" w:hAnsiTheme="minorHAnsi" w:cstheme="minorHAnsi"/>
          <w:bCs/>
        </w:rPr>
        <w:t xml:space="preserve">The </w:t>
      </w:r>
      <w:r w:rsidR="001F03FA" w:rsidRPr="005168A6">
        <w:rPr>
          <w:rFonts w:asciiTheme="minorHAnsi" w:hAnsiTheme="minorHAnsi" w:cstheme="minorHAnsi"/>
          <w:color w:val="222222"/>
        </w:rPr>
        <w:t>Journal for Advancing Business Education</w:t>
      </w:r>
      <w:r w:rsidR="000F71B5" w:rsidRPr="005168A6">
        <w:rPr>
          <w:rFonts w:asciiTheme="minorHAnsi" w:hAnsiTheme="minorHAnsi" w:cstheme="minorHAnsi"/>
          <w:bCs/>
        </w:rPr>
        <w:t xml:space="preserve"> </w:t>
      </w:r>
      <w:r w:rsidR="001F03FA" w:rsidRPr="005168A6">
        <w:rPr>
          <w:rFonts w:asciiTheme="minorHAnsi" w:hAnsiTheme="minorHAnsi" w:cstheme="minorHAnsi"/>
          <w:bCs/>
        </w:rPr>
        <w:t>is</w:t>
      </w:r>
      <w:r w:rsidR="000F71B5" w:rsidRPr="005168A6">
        <w:rPr>
          <w:rFonts w:asciiTheme="minorHAnsi" w:hAnsiTheme="minorHAnsi" w:cstheme="minorHAnsi"/>
          <w:bCs/>
        </w:rPr>
        <w:t xml:space="preserve"> a peer-reviewed journal </w:t>
      </w:r>
      <w:r w:rsidR="001F03FA" w:rsidRPr="005168A6">
        <w:rPr>
          <w:rFonts w:asciiTheme="minorHAnsi" w:hAnsiTheme="minorHAnsi" w:cstheme="minorHAnsi"/>
          <w:bCs/>
        </w:rPr>
        <w:t>and has the ISSN…</w:t>
      </w:r>
      <w:r w:rsidRPr="005168A6">
        <w:rPr>
          <w:rFonts w:asciiTheme="minorHAnsi" w:hAnsiTheme="minorHAnsi" w:cstheme="minorHAnsi"/>
          <w:bCs/>
        </w:rPr>
        <w:t>.</w:t>
      </w:r>
      <w:r w:rsidR="000F71B5" w:rsidRPr="005168A6">
        <w:rPr>
          <w:rFonts w:asciiTheme="minorHAnsi" w:hAnsiTheme="minorHAnsi" w:cstheme="minorHAnsi"/>
          <w:bCs/>
        </w:rPr>
        <w:t xml:space="preserve"> </w:t>
      </w:r>
      <w:r w:rsidRPr="005168A6">
        <w:rPr>
          <w:rFonts w:asciiTheme="minorHAnsi" w:hAnsiTheme="minorHAnsi" w:cstheme="minorHAnsi"/>
          <w:bCs/>
        </w:rPr>
        <w:t xml:space="preserve">The </w:t>
      </w:r>
      <w:r w:rsidR="00436CF5" w:rsidRPr="005168A6">
        <w:rPr>
          <w:rFonts w:asciiTheme="minorHAnsi" w:hAnsiTheme="minorHAnsi" w:cstheme="minorHAnsi"/>
          <w:bCs/>
        </w:rPr>
        <w:t>Journal</w:t>
      </w:r>
      <w:r w:rsidRPr="005168A6">
        <w:rPr>
          <w:rFonts w:asciiTheme="minorHAnsi" w:hAnsiTheme="minorHAnsi" w:cstheme="minorHAnsi"/>
          <w:bCs/>
        </w:rPr>
        <w:t xml:space="preserve"> </w:t>
      </w:r>
      <w:r w:rsidR="00B55C83" w:rsidRPr="005168A6">
        <w:rPr>
          <w:rFonts w:asciiTheme="minorHAnsi" w:hAnsiTheme="minorHAnsi" w:cstheme="minorHAnsi"/>
          <w:bCs/>
        </w:rPr>
        <w:t>follows</w:t>
      </w:r>
      <w:r w:rsidR="00436CF5" w:rsidRPr="005168A6">
        <w:rPr>
          <w:rFonts w:asciiTheme="minorHAnsi" w:hAnsiTheme="minorHAnsi" w:cstheme="minorHAnsi"/>
          <w:bCs/>
        </w:rPr>
        <w:t xml:space="preserve"> the general IACBE theme of “Moving.</w:t>
      </w:r>
      <w:r w:rsidR="00DC24BC" w:rsidRPr="005168A6">
        <w:rPr>
          <w:rFonts w:asciiTheme="minorHAnsi" w:hAnsiTheme="minorHAnsi" w:cstheme="minorHAnsi"/>
          <w:bCs/>
        </w:rPr>
        <w:t xml:space="preserve"> </w:t>
      </w:r>
      <w:r w:rsidR="00436CF5" w:rsidRPr="005168A6">
        <w:rPr>
          <w:rFonts w:asciiTheme="minorHAnsi" w:hAnsiTheme="minorHAnsi" w:cstheme="minorHAnsi"/>
          <w:bCs/>
        </w:rPr>
        <w:t>Forward.</w:t>
      </w:r>
      <w:r w:rsidR="00DC24BC" w:rsidRPr="005168A6">
        <w:rPr>
          <w:rFonts w:asciiTheme="minorHAnsi" w:hAnsiTheme="minorHAnsi" w:cstheme="minorHAnsi"/>
          <w:bCs/>
        </w:rPr>
        <w:t xml:space="preserve"> </w:t>
      </w:r>
      <w:r w:rsidR="00436CF5" w:rsidRPr="005168A6">
        <w:rPr>
          <w:rFonts w:asciiTheme="minorHAnsi" w:hAnsiTheme="minorHAnsi" w:cstheme="minorHAnsi"/>
          <w:bCs/>
        </w:rPr>
        <w:t>Together.</w:t>
      </w:r>
      <w:r w:rsidR="00B55C83" w:rsidRPr="005168A6">
        <w:rPr>
          <w:rFonts w:asciiTheme="minorHAnsi" w:hAnsiTheme="minorHAnsi" w:cstheme="minorHAnsi"/>
          <w:bCs/>
        </w:rPr>
        <w:t xml:space="preserve">” </w:t>
      </w:r>
      <w:r w:rsidR="000F71B5" w:rsidRPr="005168A6">
        <w:rPr>
          <w:rFonts w:asciiTheme="minorHAnsi" w:hAnsiTheme="minorHAnsi" w:cstheme="minorHAnsi"/>
          <w:bCs/>
        </w:rPr>
        <w:t xml:space="preserve">All </w:t>
      </w:r>
      <w:r w:rsidR="00E37072" w:rsidRPr="005168A6">
        <w:rPr>
          <w:rFonts w:asciiTheme="minorHAnsi" w:hAnsiTheme="minorHAnsi" w:cstheme="minorHAnsi"/>
          <w:bCs/>
        </w:rPr>
        <w:t>submission</w:t>
      </w:r>
      <w:r w:rsidR="008D2259" w:rsidRPr="005168A6">
        <w:rPr>
          <w:rFonts w:asciiTheme="minorHAnsi" w:hAnsiTheme="minorHAnsi" w:cstheme="minorHAnsi"/>
          <w:bCs/>
        </w:rPr>
        <w:t>s</w:t>
      </w:r>
      <w:r w:rsidR="00E37072" w:rsidRPr="005168A6">
        <w:rPr>
          <w:rFonts w:asciiTheme="minorHAnsi" w:hAnsiTheme="minorHAnsi" w:cstheme="minorHAnsi"/>
          <w:bCs/>
        </w:rPr>
        <w:t xml:space="preserve"> are subject to a double-</w:t>
      </w:r>
      <w:r w:rsidR="000F71B5" w:rsidRPr="005168A6">
        <w:rPr>
          <w:rFonts w:asciiTheme="minorHAnsi" w:hAnsiTheme="minorHAnsi" w:cstheme="minorHAnsi"/>
          <w:bCs/>
        </w:rPr>
        <w:t>blind review process.</w:t>
      </w:r>
      <w:r w:rsidR="00442DE4" w:rsidRPr="005168A6">
        <w:rPr>
          <w:rFonts w:asciiTheme="minorHAnsi" w:hAnsiTheme="minorHAnsi" w:cstheme="minorHAnsi"/>
          <w:bCs/>
        </w:rPr>
        <w:t xml:space="preserve"> </w:t>
      </w:r>
      <w:r w:rsidR="00F41A81" w:rsidRPr="005168A6">
        <w:rPr>
          <w:rFonts w:asciiTheme="minorHAnsi" w:hAnsiTheme="minorHAnsi" w:cstheme="minorHAnsi"/>
          <w:bCs/>
        </w:rPr>
        <w:t xml:space="preserve">The Journal is an online journal and accessible on the IACBE Web page. </w:t>
      </w:r>
      <w:r w:rsidR="008D700C" w:rsidRPr="005168A6">
        <w:rPr>
          <w:rFonts w:asciiTheme="minorHAnsi" w:hAnsiTheme="minorHAnsi" w:cstheme="minorHAnsi"/>
          <w:bCs/>
        </w:rPr>
        <w:t xml:space="preserve">The </w:t>
      </w:r>
      <w:r w:rsidR="008D700C" w:rsidRPr="005168A6">
        <w:rPr>
          <w:rFonts w:asciiTheme="minorHAnsi" w:hAnsiTheme="minorHAnsi" w:cstheme="minorHAnsi"/>
          <w:color w:val="222222"/>
        </w:rPr>
        <w:t>Journal for Advancing Business Education</w:t>
      </w:r>
      <w:r w:rsidR="008D700C" w:rsidRPr="005168A6">
        <w:rPr>
          <w:rFonts w:asciiTheme="minorHAnsi" w:hAnsiTheme="minorHAnsi" w:cstheme="minorHAnsi"/>
          <w:bCs/>
        </w:rPr>
        <w:t xml:space="preserve"> is an annual publication. </w:t>
      </w:r>
      <w:r w:rsidR="000F71B5" w:rsidRPr="005168A6">
        <w:rPr>
          <w:rFonts w:asciiTheme="minorHAnsi" w:hAnsiTheme="minorHAnsi" w:cstheme="minorHAnsi"/>
          <w:bCs/>
        </w:rPr>
        <w:t xml:space="preserve">To </w:t>
      </w:r>
      <w:r w:rsidR="002574AB" w:rsidRPr="005168A6">
        <w:rPr>
          <w:rFonts w:asciiTheme="minorHAnsi" w:hAnsiTheme="minorHAnsi" w:cstheme="minorHAnsi"/>
          <w:bCs/>
        </w:rPr>
        <w:t>be considered</w:t>
      </w:r>
      <w:r w:rsidR="008D2259" w:rsidRPr="005168A6">
        <w:rPr>
          <w:rFonts w:asciiTheme="minorHAnsi" w:hAnsiTheme="minorHAnsi" w:cstheme="minorHAnsi"/>
          <w:bCs/>
        </w:rPr>
        <w:t xml:space="preserve"> for publication in </w:t>
      </w:r>
      <w:r w:rsidR="00791645" w:rsidRPr="005168A6">
        <w:rPr>
          <w:rFonts w:asciiTheme="minorHAnsi" w:hAnsiTheme="minorHAnsi" w:cstheme="minorHAnsi"/>
          <w:bCs/>
        </w:rPr>
        <w:t xml:space="preserve">the </w:t>
      </w:r>
      <w:r w:rsidR="006508F6" w:rsidRPr="005168A6">
        <w:rPr>
          <w:rFonts w:asciiTheme="minorHAnsi" w:hAnsiTheme="minorHAnsi" w:cstheme="minorHAnsi"/>
          <w:bCs/>
        </w:rPr>
        <w:t>next</w:t>
      </w:r>
      <w:r w:rsidRPr="005168A6">
        <w:rPr>
          <w:rFonts w:asciiTheme="minorHAnsi" w:hAnsiTheme="minorHAnsi" w:cstheme="minorHAnsi"/>
          <w:bCs/>
        </w:rPr>
        <w:t xml:space="preserve"> edition of the</w:t>
      </w:r>
      <w:r w:rsidR="008D2259" w:rsidRPr="005168A6">
        <w:rPr>
          <w:rFonts w:asciiTheme="minorHAnsi" w:hAnsiTheme="minorHAnsi" w:cstheme="minorHAnsi"/>
          <w:bCs/>
        </w:rPr>
        <w:t xml:space="preserve"> </w:t>
      </w:r>
      <w:r w:rsidR="00C70710" w:rsidRPr="005168A6">
        <w:rPr>
          <w:rFonts w:asciiTheme="minorHAnsi" w:hAnsiTheme="minorHAnsi" w:cstheme="minorHAnsi"/>
          <w:bCs/>
        </w:rPr>
        <w:t>J</w:t>
      </w:r>
      <w:r w:rsidR="008D2259" w:rsidRPr="005168A6">
        <w:rPr>
          <w:rFonts w:asciiTheme="minorHAnsi" w:hAnsiTheme="minorHAnsi" w:cstheme="minorHAnsi"/>
          <w:bCs/>
        </w:rPr>
        <w:t>ournal</w:t>
      </w:r>
      <w:r w:rsidR="000F71B5" w:rsidRPr="005168A6">
        <w:rPr>
          <w:rFonts w:asciiTheme="minorHAnsi" w:hAnsiTheme="minorHAnsi" w:cstheme="minorHAnsi"/>
          <w:bCs/>
        </w:rPr>
        <w:t xml:space="preserve">, please submit your </w:t>
      </w:r>
      <w:r w:rsidR="008D2259" w:rsidRPr="005168A6">
        <w:rPr>
          <w:rFonts w:asciiTheme="minorHAnsi" w:hAnsiTheme="minorHAnsi" w:cstheme="minorHAnsi"/>
          <w:bCs/>
        </w:rPr>
        <w:t>work</w:t>
      </w:r>
      <w:r w:rsidR="000F71B5" w:rsidRPr="005168A6">
        <w:rPr>
          <w:rFonts w:asciiTheme="minorHAnsi" w:hAnsiTheme="minorHAnsi" w:cstheme="minorHAnsi"/>
          <w:bCs/>
        </w:rPr>
        <w:t xml:space="preserve"> (guidelines below) </w:t>
      </w:r>
      <w:r w:rsidR="00A904D1" w:rsidRPr="005168A6">
        <w:rPr>
          <w:rFonts w:asciiTheme="minorHAnsi" w:hAnsiTheme="minorHAnsi" w:cstheme="minorHAnsi"/>
          <w:bCs/>
        </w:rPr>
        <w:t>through the Scholastica paper submission system</w:t>
      </w:r>
      <w:r w:rsidR="000F71B5" w:rsidRPr="005168A6">
        <w:rPr>
          <w:rFonts w:asciiTheme="minorHAnsi" w:hAnsiTheme="minorHAnsi" w:cstheme="minorHAnsi"/>
          <w:bCs/>
        </w:rPr>
        <w:t>.</w:t>
      </w:r>
      <w:r w:rsidR="00442DE4" w:rsidRPr="005168A6">
        <w:rPr>
          <w:rFonts w:asciiTheme="minorHAnsi" w:hAnsiTheme="minorHAnsi" w:cstheme="minorHAnsi"/>
          <w:bCs/>
        </w:rPr>
        <w:t xml:space="preserve"> </w:t>
      </w:r>
      <w:r w:rsidR="00E37072" w:rsidRPr="005168A6">
        <w:rPr>
          <w:rFonts w:asciiTheme="minorHAnsi" w:hAnsiTheme="minorHAnsi" w:cstheme="minorHAnsi"/>
          <w:bCs/>
        </w:rPr>
        <w:t xml:space="preserve">If you have any questions regarding </w:t>
      </w:r>
      <w:r w:rsidRPr="005168A6">
        <w:rPr>
          <w:rFonts w:asciiTheme="minorHAnsi" w:hAnsiTheme="minorHAnsi" w:cstheme="minorHAnsi"/>
          <w:bCs/>
        </w:rPr>
        <w:t xml:space="preserve">the </w:t>
      </w:r>
      <w:r w:rsidR="00B55C83" w:rsidRPr="005168A6">
        <w:rPr>
          <w:rFonts w:asciiTheme="minorHAnsi" w:hAnsiTheme="minorHAnsi" w:cstheme="minorHAnsi"/>
          <w:bCs/>
        </w:rPr>
        <w:t xml:space="preserve">Journal </w:t>
      </w:r>
      <w:r w:rsidR="002A0D09" w:rsidRPr="005168A6">
        <w:rPr>
          <w:rFonts w:asciiTheme="minorHAnsi" w:hAnsiTheme="minorHAnsi" w:cstheme="minorHAnsi"/>
          <w:bCs/>
        </w:rPr>
        <w:t>or manuscript</w:t>
      </w:r>
      <w:r w:rsidR="00B55C83" w:rsidRPr="005168A6">
        <w:rPr>
          <w:rFonts w:asciiTheme="minorHAnsi" w:hAnsiTheme="minorHAnsi" w:cstheme="minorHAnsi"/>
          <w:bCs/>
        </w:rPr>
        <w:t xml:space="preserve"> submissions</w:t>
      </w:r>
      <w:r w:rsidR="00E37072" w:rsidRPr="005168A6">
        <w:rPr>
          <w:rFonts w:asciiTheme="minorHAnsi" w:hAnsiTheme="minorHAnsi" w:cstheme="minorHAnsi"/>
          <w:bCs/>
        </w:rPr>
        <w:t>,</w:t>
      </w:r>
      <w:r w:rsidRPr="005168A6">
        <w:rPr>
          <w:rFonts w:asciiTheme="minorHAnsi" w:hAnsiTheme="minorHAnsi" w:cstheme="minorHAnsi"/>
          <w:bCs/>
        </w:rPr>
        <w:t xml:space="preserve"> </w:t>
      </w:r>
      <w:r w:rsidR="00E37072" w:rsidRPr="005168A6">
        <w:rPr>
          <w:rFonts w:asciiTheme="minorHAnsi" w:hAnsiTheme="minorHAnsi" w:cstheme="minorHAnsi"/>
          <w:bCs/>
        </w:rPr>
        <w:t xml:space="preserve">please contact the managing editor, Dr. Christian Gilde at </w:t>
      </w:r>
      <w:hyperlink r:id="rId8" w:history="1">
        <w:r w:rsidR="00E37072" w:rsidRPr="005168A6">
          <w:rPr>
            <w:rStyle w:val="Hyperlink"/>
            <w:rFonts w:asciiTheme="minorHAnsi" w:hAnsiTheme="minorHAnsi" w:cstheme="minorHAnsi"/>
            <w:bCs/>
          </w:rPr>
          <w:t>christian.gilde@umwestern.edu</w:t>
        </w:r>
      </w:hyperlink>
      <w:r w:rsidR="00E37072" w:rsidRPr="005168A6">
        <w:rPr>
          <w:rFonts w:asciiTheme="minorHAnsi" w:hAnsiTheme="minorHAnsi" w:cstheme="minorHAnsi"/>
          <w:bCs/>
        </w:rPr>
        <w:t>.</w:t>
      </w:r>
    </w:p>
    <w:p w14:paraId="36AB6DDB" w14:textId="77777777" w:rsidR="008D2259" w:rsidRPr="005168A6" w:rsidRDefault="008D2259" w:rsidP="00552453">
      <w:pPr>
        <w:pStyle w:val="Default"/>
        <w:rPr>
          <w:rFonts w:asciiTheme="minorHAnsi" w:hAnsiTheme="minorHAnsi" w:cstheme="minorHAnsi"/>
          <w:bCs/>
        </w:rPr>
      </w:pPr>
    </w:p>
    <w:p w14:paraId="69A228E6" w14:textId="77777777" w:rsidR="00A96B86" w:rsidRPr="005168A6" w:rsidRDefault="00A96B86" w:rsidP="00A96B86">
      <w:pPr>
        <w:pStyle w:val="Default"/>
        <w:jc w:val="center"/>
        <w:rPr>
          <w:rFonts w:asciiTheme="minorHAnsi" w:hAnsiTheme="minorHAnsi" w:cstheme="minorHAnsi"/>
          <w:b/>
        </w:rPr>
      </w:pPr>
      <w:r w:rsidRPr="005168A6">
        <w:rPr>
          <w:rFonts w:asciiTheme="minorHAnsi" w:hAnsiTheme="minorHAnsi" w:cstheme="minorHAnsi"/>
          <w:b/>
        </w:rPr>
        <w:t xml:space="preserve">Editorial </w:t>
      </w:r>
      <w:r w:rsidR="008469F8" w:rsidRPr="005168A6">
        <w:rPr>
          <w:rFonts w:asciiTheme="minorHAnsi" w:hAnsiTheme="minorHAnsi" w:cstheme="minorHAnsi"/>
          <w:b/>
        </w:rPr>
        <w:t>Team</w:t>
      </w:r>
    </w:p>
    <w:p w14:paraId="0D07DE31" w14:textId="77777777" w:rsidR="00A96B86" w:rsidRPr="005168A6" w:rsidRDefault="00A96B86" w:rsidP="00224C7A">
      <w:pPr>
        <w:pStyle w:val="Default"/>
        <w:jc w:val="both"/>
        <w:rPr>
          <w:rFonts w:asciiTheme="minorHAnsi" w:hAnsiTheme="minorHAnsi" w:cstheme="minorHAnsi"/>
        </w:rPr>
      </w:pPr>
    </w:p>
    <w:p w14:paraId="01E3C117" w14:textId="77777777" w:rsidR="00A96B86" w:rsidRPr="005168A6" w:rsidRDefault="00A96B86" w:rsidP="00224C7A">
      <w:pPr>
        <w:pStyle w:val="Default"/>
        <w:jc w:val="both"/>
        <w:rPr>
          <w:rFonts w:asciiTheme="minorHAnsi" w:hAnsiTheme="minorHAnsi" w:cstheme="minorHAnsi"/>
        </w:rPr>
      </w:pPr>
      <w:r w:rsidRPr="005168A6">
        <w:rPr>
          <w:rFonts w:asciiTheme="minorHAnsi" w:hAnsiTheme="minorHAnsi" w:cstheme="minorHAnsi"/>
        </w:rPr>
        <w:t>Managing Editor:</w:t>
      </w:r>
    </w:p>
    <w:p w14:paraId="1973472E" w14:textId="77777777" w:rsidR="00A96B86" w:rsidRPr="005168A6" w:rsidRDefault="004826A5" w:rsidP="00224C7A">
      <w:pPr>
        <w:pStyle w:val="Default"/>
        <w:jc w:val="both"/>
        <w:rPr>
          <w:rFonts w:asciiTheme="minorHAnsi" w:hAnsiTheme="minorHAnsi" w:cstheme="minorHAnsi"/>
        </w:rPr>
      </w:pPr>
      <w:r w:rsidRPr="005168A6">
        <w:rPr>
          <w:rFonts w:asciiTheme="minorHAnsi" w:hAnsiTheme="minorHAnsi" w:cstheme="minorHAnsi"/>
        </w:rPr>
        <w:t xml:space="preserve">Dr. </w:t>
      </w:r>
      <w:r w:rsidR="00A96B86" w:rsidRPr="005168A6">
        <w:rPr>
          <w:rFonts w:asciiTheme="minorHAnsi" w:hAnsiTheme="minorHAnsi" w:cstheme="minorHAnsi"/>
        </w:rPr>
        <w:t>Christian Gilde, University of Montana Western</w:t>
      </w:r>
    </w:p>
    <w:p w14:paraId="767E6F8D" w14:textId="7977DB35" w:rsidR="00512FD9" w:rsidRPr="005168A6" w:rsidRDefault="00512FD9" w:rsidP="00512FD9">
      <w:pPr>
        <w:shd w:val="clear" w:color="auto" w:fill="FFFFFF"/>
        <w:spacing w:after="0" w:line="240" w:lineRule="auto"/>
        <w:rPr>
          <w:rFonts w:eastAsia="Times New Roman" w:cstheme="minorHAnsi"/>
          <w:color w:val="000000"/>
          <w:sz w:val="24"/>
          <w:szCs w:val="24"/>
        </w:rPr>
      </w:pPr>
      <w:r w:rsidRPr="005168A6">
        <w:rPr>
          <w:rFonts w:eastAsia="Times New Roman" w:cstheme="minorHAnsi"/>
          <w:color w:val="000000"/>
          <w:sz w:val="24"/>
          <w:szCs w:val="24"/>
          <w:shd w:val="clear" w:color="auto" w:fill="FFFFFF"/>
        </w:rPr>
        <w:t xml:space="preserve">Dr. Christian Gilde is an Associate Professor of Business. Dr. Gilde received his Ph.D. from the University of Bath and his M.A. from Boston College. He conducts research in the areas of </w:t>
      </w:r>
      <w:r w:rsidR="00A4736F" w:rsidRPr="005168A6">
        <w:rPr>
          <w:rFonts w:eastAsia="Times New Roman" w:cstheme="minorHAnsi"/>
          <w:color w:val="000000"/>
          <w:sz w:val="24"/>
          <w:szCs w:val="24"/>
          <w:shd w:val="clear" w:color="auto" w:fill="FFFFFF"/>
        </w:rPr>
        <w:t>marketing and education</w:t>
      </w:r>
      <w:r w:rsidRPr="005168A6">
        <w:rPr>
          <w:rFonts w:eastAsia="Times New Roman" w:cstheme="minorHAnsi"/>
          <w:color w:val="000000"/>
          <w:sz w:val="24"/>
          <w:szCs w:val="24"/>
          <w:shd w:val="clear" w:color="auto" w:fill="FFFFFF"/>
        </w:rPr>
        <w:t xml:space="preserve">. His research translated </w:t>
      </w:r>
      <w:r w:rsidR="00A4736F" w:rsidRPr="005168A6">
        <w:rPr>
          <w:rFonts w:eastAsia="Times New Roman" w:cstheme="minorHAnsi"/>
          <w:color w:val="000000"/>
          <w:sz w:val="24"/>
          <w:szCs w:val="24"/>
          <w:shd w:val="clear" w:color="auto" w:fill="FFFFFF"/>
        </w:rPr>
        <w:t>(and translates) into numerous journal articles and</w:t>
      </w:r>
      <w:r w:rsidRPr="005168A6">
        <w:rPr>
          <w:rFonts w:eastAsia="Times New Roman" w:cstheme="minorHAnsi"/>
          <w:color w:val="000000"/>
          <w:sz w:val="24"/>
          <w:szCs w:val="24"/>
          <w:shd w:val="clear" w:color="auto" w:fill="FFFFFF"/>
        </w:rPr>
        <w:t xml:space="preserve"> book</w:t>
      </w:r>
      <w:r w:rsidR="00A4736F" w:rsidRPr="005168A6">
        <w:rPr>
          <w:rFonts w:eastAsia="Times New Roman" w:cstheme="minorHAnsi"/>
          <w:color w:val="000000"/>
          <w:sz w:val="24"/>
          <w:szCs w:val="24"/>
          <w:shd w:val="clear" w:color="auto" w:fill="FFFFFF"/>
        </w:rPr>
        <w:t>s</w:t>
      </w:r>
      <w:r w:rsidRPr="005168A6">
        <w:rPr>
          <w:rFonts w:eastAsia="Times New Roman" w:cstheme="minorHAnsi"/>
          <w:color w:val="000000"/>
          <w:sz w:val="24"/>
          <w:szCs w:val="24"/>
          <w:shd w:val="clear" w:color="auto" w:fill="FFFFFF"/>
        </w:rPr>
        <w:t xml:space="preserve"> on </w:t>
      </w:r>
      <w:r w:rsidR="00C010E2" w:rsidRPr="005168A6">
        <w:rPr>
          <w:rFonts w:eastAsia="Times New Roman" w:cstheme="minorHAnsi"/>
          <w:color w:val="000000"/>
          <w:sz w:val="24"/>
          <w:szCs w:val="24"/>
          <w:shd w:val="clear" w:color="auto" w:fill="FFFFFF"/>
        </w:rPr>
        <w:t>business</w:t>
      </w:r>
      <w:r w:rsidR="00A4736F" w:rsidRPr="005168A6">
        <w:rPr>
          <w:rFonts w:eastAsia="Times New Roman" w:cstheme="minorHAnsi"/>
          <w:color w:val="000000"/>
          <w:sz w:val="24"/>
          <w:szCs w:val="24"/>
          <w:shd w:val="clear" w:color="auto" w:fill="FFFFFF"/>
        </w:rPr>
        <w:t xml:space="preserve"> and </w:t>
      </w:r>
      <w:r w:rsidRPr="005168A6">
        <w:rPr>
          <w:rFonts w:eastAsia="Times New Roman" w:cstheme="minorHAnsi"/>
          <w:color w:val="000000"/>
          <w:sz w:val="24"/>
          <w:szCs w:val="24"/>
          <w:shd w:val="clear" w:color="auto" w:fill="FFFFFF"/>
        </w:rPr>
        <w:t xml:space="preserve">higher education. His teaching interests include management, marketing, and leadership. </w:t>
      </w:r>
    </w:p>
    <w:p w14:paraId="6B8A5BC5" w14:textId="77777777" w:rsidR="004826A5" w:rsidRPr="005168A6" w:rsidRDefault="004826A5" w:rsidP="00224C7A">
      <w:pPr>
        <w:pStyle w:val="Default"/>
        <w:jc w:val="both"/>
        <w:rPr>
          <w:rFonts w:asciiTheme="minorHAnsi" w:hAnsiTheme="minorHAnsi" w:cstheme="minorHAnsi"/>
        </w:rPr>
      </w:pPr>
    </w:p>
    <w:p w14:paraId="35EF95F8" w14:textId="77777777" w:rsidR="004826A5" w:rsidRPr="005168A6" w:rsidRDefault="004826A5" w:rsidP="00224C7A">
      <w:pPr>
        <w:pStyle w:val="Default"/>
        <w:jc w:val="both"/>
        <w:rPr>
          <w:rFonts w:asciiTheme="minorHAnsi" w:hAnsiTheme="minorHAnsi" w:cstheme="minorHAnsi"/>
        </w:rPr>
      </w:pPr>
      <w:r w:rsidRPr="005168A6">
        <w:rPr>
          <w:rFonts w:asciiTheme="minorHAnsi" w:hAnsiTheme="minorHAnsi" w:cstheme="minorHAnsi"/>
        </w:rPr>
        <w:t>Associate Editors:</w:t>
      </w:r>
    </w:p>
    <w:p w14:paraId="4359193E" w14:textId="77777777" w:rsidR="004826A5" w:rsidRPr="005168A6" w:rsidRDefault="008469F8" w:rsidP="00224C7A">
      <w:pPr>
        <w:pStyle w:val="Default"/>
        <w:jc w:val="both"/>
        <w:rPr>
          <w:rFonts w:asciiTheme="minorHAnsi" w:hAnsiTheme="minorHAnsi" w:cstheme="minorHAnsi"/>
        </w:rPr>
      </w:pPr>
      <w:r w:rsidRPr="005168A6">
        <w:rPr>
          <w:rFonts w:asciiTheme="minorHAnsi" w:hAnsiTheme="minorHAnsi" w:cstheme="minorHAnsi"/>
        </w:rPr>
        <w:t>Dr. Janice Fedor,</w:t>
      </w:r>
      <w:r w:rsidR="001D18F2" w:rsidRPr="005168A6">
        <w:rPr>
          <w:rFonts w:asciiTheme="minorHAnsi" w:hAnsiTheme="minorHAnsi" w:cstheme="minorHAnsi"/>
        </w:rPr>
        <w:t xml:space="preserve"> Elms College</w:t>
      </w:r>
    </w:p>
    <w:p w14:paraId="4C2A4AAC" w14:textId="5DB819E2" w:rsidR="008469F8" w:rsidRPr="005168A6" w:rsidRDefault="008469F8" w:rsidP="00224C7A">
      <w:pPr>
        <w:pStyle w:val="Default"/>
        <w:jc w:val="both"/>
        <w:rPr>
          <w:rFonts w:asciiTheme="minorHAnsi" w:hAnsiTheme="minorHAnsi" w:cstheme="minorHAnsi"/>
        </w:rPr>
      </w:pPr>
      <w:r w:rsidRPr="005168A6">
        <w:rPr>
          <w:rFonts w:asciiTheme="minorHAnsi" w:hAnsiTheme="minorHAnsi" w:cstheme="minorHAnsi"/>
        </w:rPr>
        <w:t>Dr. Patrick Hafford,</w:t>
      </w:r>
      <w:r w:rsidR="001D18F2" w:rsidRPr="005168A6">
        <w:rPr>
          <w:rFonts w:asciiTheme="minorHAnsi" w:hAnsiTheme="minorHAnsi" w:cstheme="minorHAnsi"/>
        </w:rPr>
        <w:t xml:space="preserve"> Wen</w:t>
      </w:r>
      <w:r w:rsidR="00C81B13">
        <w:rPr>
          <w:rFonts w:asciiTheme="minorHAnsi" w:hAnsiTheme="minorHAnsi" w:cstheme="minorHAnsi"/>
        </w:rPr>
        <w:t>t</w:t>
      </w:r>
      <w:r w:rsidR="001D18F2" w:rsidRPr="005168A6">
        <w:rPr>
          <w:rFonts w:asciiTheme="minorHAnsi" w:hAnsiTheme="minorHAnsi" w:cstheme="minorHAnsi"/>
        </w:rPr>
        <w:t>worth Institute of Technology</w:t>
      </w:r>
    </w:p>
    <w:p w14:paraId="0D7F7896" w14:textId="77777777" w:rsidR="008469F8" w:rsidRPr="005168A6" w:rsidRDefault="008469F8" w:rsidP="00224C7A">
      <w:pPr>
        <w:pStyle w:val="Default"/>
        <w:jc w:val="both"/>
        <w:rPr>
          <w:rFonts w:asciiTheme="minorHAnsi" w:hAnsiTheme="minorHAnsi" w:cstheme="minorHAnsi"/>
        </w:rPr>
      </w:pPr>
      <w:r w:rsidRPr="005168A6">
        <w:rPr>
          <w:rFonts w:asciiTheme="minorHAnsi" w:hAnsiTheme="minorHAnsi" w:cstheme="minorHAnsi"/>
        </w:rPr>
        <w:t>Dr. Laurie Yates,</w:t>
      </w:r>
      <w:r w:rsidR="001D18F2" w:rsidRPr="005168A6">
        <w:rPr>
          <w:rFonts w:asciiTheme="minorHAnsi" w:hAnsiTheme="minorHAnsi" w:cstheme="minorHAnsi"/>
        </w:rPr>
        <w:t xml:space="preserve"> Oregon Institute of Technolog</w:t>
      </w:r>
      <w:r w:rsidR="00AC15C2" w:rsidRPr="005168A6">
        <w:rPr>
          <w:rFonts w:asciiTheme="minorHAnsi" w:hAnsiTheme="minorHAnsi" w:cstheme="minorHAnsi"/>
        </w:rPr>
        <w:t>y</w:t>
      </w:r>
    </w:p>
    <w:p w14:paraId="6E41CCA2" w14:textId="77777777" w:rsidR="00A96B86" w:rsidRPr="005168A6" w:rsidRDefault="00A96B86" w:rsidP="00224C7A">
      <w:pPr>
        <w:pStyle w:val="Default"/>
        <w:jc w:val="both"/>
        <w:rPr>
          <w:rFonts w:asciiTheme="minorHAnsi" w:hAnsiTheme="minorHAnsi" w:cstheme="minorHAnsi"/>
        </w:rPr>
      </w:pPr>
    </w:p>
    <w:p w14:paraId="6D546141" w14:textId="77777777" w:rsidR="008469F8" w:rsidRPr="005168A6" w:rsidRDefault="008469F8" w:rsidP="00224C7A">
      <w:pPr>
        <w:pStyle w:val="Default"/>
        <w:jc w:val="both"/>
        <w:rPr>
          <w:rFonts w:asciiTheme="minorHAnsi" w:hAnsiTheme="minorHAnsi" w:cstheme="minorHAnsi"/>
        </w:rPr>
      </w:pPr>
      <w:r w:rsidRPr="005168A6">
        <w:rPr>
          <w:rFonts w:asciiTheme="minorHAnsi" w:hAnsiTheme="minorHAnsi" w:cstheme="minorHAnsi"/>
        </w:rPr>
        <w:t>Editorial Board:</w:t>
      </w:r>
    </w:p>
    <w:p w14:paraId="5923E4EF" w14:textId="77777777" w:rsidR="00AC15C2" w:rsidRPr="005168A6" w:rsidRDefault="00AC15C2" w:rsidP="00224C7A">
      <w:pPr>
        <w:pStyle w:val="Default"/>
        <w:jc w:val="both"/>
        <w:rPr>
          <w:rFonts w:asciiTheme="minorHAnsi" w:hAnsiTheme="minorHAnsi" w:cstheme="minorHAnsi"/>
        </w:rPr>
      </w:pPr>
      <w:r w:rsidRPr="005168A6">
        <w:rPr>
          <w:rFonts w:asciiTheme="minorHAnsi" w:hAnsiTheme="minorHAnsi" w:cstheme="minorHAnsi"/>
        </w:rPr>
        <w:t>Dr. Fredrick Chilson, Lewis and Clark State College</w:t>
      </w:r>
    </w:p>
    <w:p w14:paraId="51129B6F" w14:textId="77777777" w:rsidR="00AC15C2" w:rsidRPr="005168A6" w:rsidRDefault="00AC15C2" w:rsidP="00AC15C2">
      <w:pPr>
        <w:pStyle w:val="Default"/>
        <w:jc w:val="both"/>
        <w:rPr>
          <w:rFonts w:asciiTheme="minorHAnsi" w:hAnsiTheme="minorHAnsi" w:cstheme="minorHAnsi"/>
        </w:rPr>
      </w:pPr>
      <w:r w:rsidRPr="005168A6">
        <w:rPr>
          <w:rFonts w:asciiTheme="minorHAnsi" w:hAnsiTheme="minorHAnsi" w:cstheme="minorHAnsi"/>
        </w:rPr>
        <w:t>Dr. Janice Fedor, Elms College</w:t>
      </w:r>
      <w:bookmarkStart w:id="0" w:name="_GoBack"/>
      <w:bookmarkEnd w:id="0"/>
    </w:p>
    <w:p w14:paraId="51E1DFC5" w14:textId="77777777" w:rsidR="00AC15C2" w:rsidRPr="005168A6" w:rsidRDefault="00AC15C2" w:rsidP="00AC15C2">
      <w:pPr>
        <w:pStyle w:val="Default"/>
        <w:jc w:val="both"/>
        <w:rPr>
          <w:rFonts w:asciiTheme="minorHAnsi" w:hAnsiTheme="minorHAnsi" w:cstheme="minorHAnsi"/>
        </w:rPr>
      </w:pPr>
      <w:r w:rsidRPr="005168A6">
        <w:rPr>
          <w:rFonts w:asciiTheme="minorHAnsi" w:hAnsiTheme="minorHAnsi" w:cstheme="minorHAnsi"/>
        </w:rPr>
        <w:t>Dr. Christian Gilde, University of Montana Western</w:t>
      </w:r>
    </w:p>
    <w:p w14:paraId="6152585D" w14:textId="5711B776" w:rsidR="00AC15C2" w:rsidRPr="005168A6" w:rsidRDefault="00AC15C2" w:rsidP="00AC15C2">
      <w:pPr>
        <w:pStyle w:val="Default"/>
        <w:jc w:val="both"/>
        <w:rPr>
          <w:rFonts w:asciiTheme="minorHAnsi" w:hAnsiTheme="minorHAnsi" w:cstheme="minorHAnsi"/>
        </w:rPr>
      </w:pPr>
      <w:r w:rsidRPr="005168A6">
        <w:rPr>
          <w:rFonts w:asciiTheme="minorHAnsi" w:hAnsiTheme="minorHAnsi" w:cstheme="minorHAnsi"/>
        </w:rPr>
        <w:t>Dr. Patrick Hafford, Wen</w:t>
      </w:r>
      <w:r w:rsidR="00C81B13">
        <w:rPr>
          <w:rFonts w:asciiTheme="minorHAnsi" w:hAnsiTheme="minorHAnsi" w:cstheme="minorHAnsi"/>
        </w:rPr>
        <w:t>t</w:t>
      </w:r>
      <w:r w:rsidRPr="005168A6">
        <w:rPr>
          <w:rFonts w:asciiTheme="minorHAnsi" w:hAnsiTheme="minorHAnsi" w:cstheme="minorHAnsi"/>
        </w:rPr>
        <w:t>worth Institute of Technology</w:t>
      </w:r>
    </w:p>
    <w:p w14:paraId="2F14D2C9" w14:textId="77777777" w:rsidR="00AC15C2" w:rsidRPr="005168A6" w:rsidRDefault="00AC15C2" w:rsidP="00AC15C2">
      <w:pPr>
        <w:pStyle w:val="Default"/>
        <w:jc w:val="both"/>
        <w:rPr>
          <w:rFonts w:asciiTheme="minorHAnsi" w:hAnsiTheme="minorHAnsi" w:cstheme="minorHAnsi"/>
        </w:rPr>
      </w:pPr>
      <w:r w:rsidRPr="005168A6">
        <w:rPr>
          <w:rFonts w:asciiTheme="minorHAnsi" w:hAnsiTheme="minorHAnsi" w:cstheme="minorHAnsi"/>
        </w:rPr>
        <w:t>Dr. Anubha Singh, Alliance University</w:t>
      </w:r>
    </w:p>
    <w:p w14:paraId="4CE72B2E" w14:textId="77777777" w:rsidR="00AC15C2" w:rsidRPr="005168A6" w:rsidRDefault="00AC15C2" w:rsidP="00AC15C2">
      <w:pPr>
        <w:pStyle w:val="Default"/>
        <w:jc w:val="both"/>
        <w:rPr>
          <w:rFonts w:asciiTheme="minorHAnsi" w:hAnsiTheme="minorHAnsi" w:cstheme="minorHAnsi"/>
        </w:rPr>
      </w:pPr>
      <w:r w:rsidRPr="005168A6">
        <w:rPr>
          <w:rFonts w:asciiTheme="minorHAnsi" w:hAnsiTheme="minorHAnsi" w:cstheme="minorHAnsi"/>
        </w:rPr>
        <w:t>Dr. Laurie Yates, Oregon Institute of Technology</w:t>
      </w:r>
    </w:p>
    <w:p w14:paraId="5B706C76" w14:textId="77777777" w:rsidR="008469F8" w:rsidRPr="005168A6" w:rsidRDefault="008469F8" w:rsidP="00224C7A">
      <w:pPr>
        <w:pStyle w:val="Default"/>
        <w:jc w:val="both"/>
        <w:rPr>
          <w:rFonts w:asciiTheme="minorHAnsi" w:hAnsiTheme="minorHAnsi" w:cstheme="minorHAnsi"/>
        </w:rPr>
      </w:pPr>
    </w:p>
    <w:p w14:paraId="3A93F645" w14:textId="77777777" w:rsidR="001C22B4" w:rsidRPr="005168A6" w:rsidRDefault="008D2259" w:rsidP="001C22B4">
      <w:pPr>
        <w:pStyle w:val="Default"/>
        <w:jc w:val="center"/>
        <w:rPr>
          <w:rFonts w:asciiTheme="minorHAnsi" w:hAnsiTheme="minorHAnsi" w:cstheme="minorHAnsi"/>
          <w:b/>
        </w:rPr>
      </w:pPr>
      <w:r w:rsidRPr="005168A6">
        <w:rPr>
          <w:rFonts w:asciiTheme="minorHAnsi" w:hAnsiTheme="minorHAnsi" w:cstheme="minorHAnsi"/>
          <w:b/>
        </w:rPr>
        <w:t>Call for Reviewers</w:t>
      </w:r>
    </w:p>
    <w:p w14:paraId="28CB28DA" w14:textId="77777777" w:rsidR="001C22B4" w:rsidRPr="005168A6" w:rsidRDefault="001C22B4" w:rsidP="001C22B4">
      <w:pPr>
        <w:pStyle w:val="Default"/>
        <w:jc w:val="center"/>
        <w:rPr>
          <w:rFonts w:asciiTheme="minorHAnsi" w:hAnsiTheme="minorHAnsi" w:cstheme="minorHAnsi"/>
          <w:bCs/>
        </w:rPr>
      </w:pPr>
    </w:p>
    <w:p w14:paraId="725A809B" w14:textId="77777777" w:rsidR="001C22B4" w:rsidRPr="005168A6" w:rsidRDefault="00826806" w:rsidP="001C22B4">
      <w:pPr>
        <w:pStyle w:val="Default"/>
        <w:rPr>
          <w:rFonts w:asciiTheme="minorHAnsi" w:hAnsiTheme="minorHAnsi" w:cstheme="minorHAnsi"/>
        </w:rPr>
      </w:pPr>
      <w:r w:rsidRPr="005168A6">
        <w:rPr>
          <w:rFonts w:asciiTheme="minorHAnsi" w:hAnsiTheme="minorHAnsi" w:cstheme="minorHAnsi"/>
          <w:bCs/>
        </w:rPr>
        <w:t xml:space="preserve">The </w:t>
      </w:r>
      <w:r w:rsidRPr="005168A6">
        <w:rPr>
          <w:rFonts w:asciiTheme="minorHAnsi" w:hAnsiTheme="minorHAnsi" w:cstheme="minorHAnsi"/>
          <w:color w:val="222222"/>
        </w:rPr>
        <w:t>Journal for Advancing Business Education</w:t>
      </w:r>
      <w:r w:rsidRPr="005168A6">
        <w:rPr>
          <w:rFonts w:asciiTheme="minorHAnsi" w:hAnsiTheme="minorHAnsi" w:cstheme="minorHAnsi"/>
          <w:bCs/>
        </w:rPr>
        <w:t xml:space="preserve"> </w:t>
      </w:r>
      <w:r w:rsidR="00D13EDF" w:rsidRPr="005168A6">
        <w:rPr>
          <w:rFonts w:asciiTheme="minorHAnsi" w:hAnsiTheme="minorHAnsi" w:cstheme="minorHAnsi"/>
          <w:bCs/>
        </w:rPr>
        <w:t>is</w:t>
      </w:r>
      <w:r w:rsidR="008D2259" w:rsidRPr="005168A6">
        <w:rPr>
          <w:rFonts w:asciiTheme="minorHAnsi" w:hAnsiTheme="minorHAnsi" w:cstheme="minorHAnsi"/>
          <w:bCs/>
        </w:rPr>
        <w:t xml:space="preserve"> a peer-reviewed publication which is currently </w:t>
      </w:r>
      <w:r w:rsidR="007E4FE5" w:rsidRPr="005168A6">
        <w:rPr>
          <w:rFonts w:asciiTheme="minorHAnsi" w:hAnsiTheme="minorHAnsi" w:cstheme="minorHAnsi"/>
          <w:bCs/>
        </w:rPr>
        <w:t xml:space="preserve">accepting applications </w:t>
      </w:r>
      <w:r w:rsidR="008D2259" w:rsidRPr="005168A6">
        <w:rPr>
          <w:rFonts w:asciiTheme="minorHAnsi" w:hAnsiTheme="minorHAnsi" w:cstheme="minorHAnsi"/>
          <w:bCs/>
        </w:rPr>
        <w:t xml:space="preserve">for new </w:t>
      </w:r>
      <w:r w:rsidR="00190355" w:rsidRPr="005168A6">
        <w:rPr>
          <w:rFonts w:asciiTheme="minorHAnsi" w:hAnsiTheme="minorHAnsi" w:cstheme="minorHAnsi"/>
          <w:bCs/>
        </w:rPr>
        <w:t>r</w:t>
      </w:r>
      <w:r w:rsidR="008D2259" w:rsidRPr="005168A6">
        <w:rPr>
          <w:rFonts w:asciiTheme="minorHAnsi" w:hAnsiTheme="minorHAnsi" w:cstheme="minorHAnsi"/>
          <w:bCs/>
        </w:rPr>
        <w:t xml:space="preserve">eviewers. </w:t>
      </w:r>
      <w:r w:rsidRPr="005168A6">
        <w:rPr>
          <w:rFonts w:asciiTheme="minorHAnsi" w:hAnsiTheme="minorHAnsi" w:cstheme="minorHAnsi"/>
          <w:bCs/>
        </w:rPr>
        <w:t xml:space="preserve">The </w:t>
      </w:r>
      <w:r w:rsidRPr="005168A6">
        <w:rPr>
          <w:rFonts w:asciiTheme="minorHAnsi" w:hAnsiTheme="minorHAnsi" w:cstheme="minorHAnsi"/>
          <w:color w:val="222222"/>
        </w:rPr>
        <w:t>Journal for Advancing Business Education</w:t>
      </w:r>
      <w:r w:rsidRPr="005168A6">
        <w:rPr>
          <w:rFonts w:asciiTheme="minorHAnsi" w:hAnsiTheme="minorHAnsi" w:cstheme="minorHAnsi"/>
          <w:bCs/>
        </w:rPr>
        <w:t xml:space="preserve"> </w:t>
      </w:r>
      <w:r w:rsidR="008D2259" w:rsidRPr="005168A6">
        <w:rPr>
          <w:rFonts w:asciiTheme="minorHAnsi" w:hAnsiTheme="minorHAnsi" w:cstheme="minorHAnsi"/>
          <w:bCs/>
        </w:rPr>
        <w:t xml:space="preserve">is </w:t>
      </w:r>
      <w:r w:rsidR="00814058" w:rsidRPr="005168A6">
        <w:rPr>
          <w:rFonts w:asciiTheme="minorHAnsi" w:hAnsiTheme="minorHAnsi" w:cstheme="minorHAnsi"/>
          <w:bCs/>
        </w:rPr>
        <w:t xml:space="preserve">a </w:t>
      </w:r>
      <w:r w:rsidR="00F24F07" w:rsidRPr="005168A6">
        <w:rPr>
          <w:rFonts w:asciiTheme="minorHAnsi" w:hAnsiTheme="minorHAnsi" w:cstheme="minorHAnsi"/>
          <w:bCs/>
        </w:rPr>
        <w:t xml:space="preserve">practitioner and scholarly </w:t>
      </w:r>
      <w:r w:rsidR="008D2259" w:rsidRPr="005168A6">
        <w:rPr>
          <w:rFonts w:asciiTheme="minorHAnsi" w:hAnsiTheme="minorHAnsi" w:cstheme="minorHAnsi"/>
          <w:bCs/>
        </w:rPr>
        <w:t xml:space="preserve">journal that publishes the best </w:t>
      </w:r>
      <w:r w:rsidR="00F24F07" w:rsidRPr="005168A6">
        <w:rPr>
          <w:rFonts w:asciiTheme="minorHAnsi" w:hAnsiTheme="minorHAnsi" w:cstheme="minorHAnsi"/>
          <w:bCs/>
        </w:rPr>
        <w:t xml:space="preserve">work in the field </w:t>
      </w:r>
      <w:r w:rsidR="002574AB" w:rsidRPr="005168A6">
        <w:rPr>
          <w:rFonts w:asciiTheme="minorHAnsi" w:hAnsiTheme="minorHAnsi" w:cstheme="minorHAnsi"/>
          <w:bCs/>
        </w:rPr>
        <w:t>of business</w:t>
      </w:r>
      <w:r w:rsidR="00224C7A" w:rsidRPr="005168A6">
        <w:rPr>
          <w:rFonts w:asciiTheme="minorHAnsi" w:hAnsiTheme="minorHAnsi" w:cstheme="minorHAnsi"/>
          <w:bCs/>
        </w:rPr>
        <w:t xml:space="preserve"> education</w:t>
      </w:r>
      <w:r w:rsidR="002574AB" w:rsidRPr="005168A6">
        <w:rPr>
          <w:rFonts w:asciiTheme="minorHAnsi" w:hAnsiTheme="minorHAnsi" w:cstheme="minorHAnsi"/>
          <w:bCs/>
        </w:rPr>
        <w:t xml:space="preserve"> </w:t>
      </w:r>
      <w:r w:rsidR="007D3565" w:rsidRPr="005168A6">
        <w:rPr>
          <w:rFonts w:asciiTheme="minorHAnsi" w:hAnsiTheme="minorHAnsi" w:cstheme="minorHAnsi"/>
          <w:bCs/>
        </w:rPr>
        <w:t xml:space="preserve">to </w:t>
      </w:r>
      <w:r w:rsidR="002574AB" w:rsidRPr="005168A6">
        <w:rPr>
          <w:rFonts w:asciiTheme="minorHAnsi" w:hAnsiTheme="minorHAnsi" w:cstheme="minorHAnsi"/>
          <w:bCs/>
        </w:rPr>
        <w:t xml:space="preserve">enhance </w:t>
      </w:r>
      <w:r w:rsidR="00224C7A" w:rsidRPr="005168A6">
        <w:rPr>
          <w:rFonts w:asciiTheme="minorHAnsi" w:hAnsiTheme="minorHAnsi" w:cstheme="minorHAnsi"/>
          <w:bCs/>
        </w:rPr>
        <w:t>teaching, achieve student learning outcomes</w:t>
      </w:r>
      <w:r w:rsidR="007E4FE5" w:rsidRPr="005168A6">
        <w:rPr>
          <w:rFonts w:asciiTheme="minorHAnsi" w:hAnsiTheme="minorHAnsi" w:cstheme="minorHAnsi"/>
          <w:bCs/>
        </w:rPr>
        <w:t>,</w:t>
      </w:r>
      <w:r w:rsidR="00224C7A" w:rsidRPr="005168A6">
        <w:rPr>
          <w:rFonts w:asciiTheme="minorHAnsi" w:hAnsiTheme="minorHAnsi" w:cstheme="minorHAnsi"/>
          <w:bCs/>
        </w:rPr>
        <w:t xml:space="preserve"> and </w:t>
      </w:r>
      <w:r w:rsidR="007E4FE5" w:rsidRPr="005168A6">
        <w:rPr>
          <w:rFonts w:asciiTheme="minorHAnsi" w:hAnsiTheme="minorHAnsi" w:cstheme="minorHAnsi"/>
          <w:bCs/>
        </w:rPr>
        <w:t xml:space="preserve">meet </w:t>
      </w:r>
      <w:r w:rsidR="00224C7A" w:rsidRPr="005168A6">
        <w:rPr>
          <w:rFonts w:asciiTheme="minorHAnsi" w:hAnsiTheme="minorHAnsi" w:cstheme="minorHAnsi"/>
          <w:bCs/>
        </w:rPr>
        <w:t>program goals</w:t>
      </w:r>
      <w:r w:rsidR="008D2259" w:rsidRPr="005168A6">
        <w:rPr>
          <w:rFonts w:asciiTheme="minorHAnsi" w:hAnsiTheme="minorHAnsi" w:cstheme="minorHAnsi"/>
          <w:bCs/>
        </w:rPr>
        <w:t xml:space="preserve">. We are looking for experienced </w:t>
      </w:r>
      <w:r w:rsidR="00F24F07" w:rsidRPr="005168A6">
        <w:rPr>
          <w:rFonts w:asciiTheme="minorHAnsi" w:hAnsiTheme="minorHAnsi" w:cstheme="minorHAnsi"/>
          <w:bCs/>
        </w:rPr>
        <w:t>business educators</w:t>
      </w:r>
      <w:r w:rsidR="008D2259" w:rsidRPr="005168A6">
        <w:rPr>
          <w:rFonts w:asciiTheme="minorHAnsi" w:hAnsiTheme="minorHAnsi" w:cstheme="minorHAnsi"/>
          <w:bCs/>
        </w:rPr>
        <w:t xml:space="preserve"> to serve as reviewers for </w:t>
      </w:r>
      <w:r w:rsidR="009B2256" w:rsidRPr="005168A6">
        <w:rPr>
          <w:rFonts w:asciiTheme="minorHAnsi" w:hAnsiTheme="minorHAnsi" w:cstheme="minorHAnsi"/>
          <w:bCs/>
        </w:rPr>
        <w:t>the</w:t>
      </w:r>
      <w:r w:rsidR="00BA0C0F" w:rsidRPr="005168A6">
        <w:rPr>
          <w:rFonts w:asciiTheme="minorHAnsi" w:hAnsiTheme="minorHAnsi" w:cstheme="minorHAnsi"/>
          <w:bCs/>
        </w:rPr>
        <w:t xml:space="preserve"> </w:t>
      </w:r>
      <w:r w:rsidR="009B2256" w:rsidRPr="005168A6">
        <w:rPr>
          <w:rFonts w:asciiTheme="minorHAnsi" w:hAnsiTheme="minorHAnsi" w:cstheme="minorHAnsi"/>
          <w:bCs/>
        </w:rPr>
        <w:t>J</w:t>
      </w:r>
      <w:r w:rsidR="00BA0C0F" w:rsidRPr="005168A6">
        <w:rPr>
          <w:rFonts w:asciiTheme="minorHAnsi" w:hAnsiTheme="minorHAnsi" w:cstheme="minorHAnsi"/>
          <w:bCs/>
        </w:rPr>
        <w:t>ournal</w:t>
      </w:r>
      <w:r w:rsidR="008D2259" w:rsidRPr="005168A6">
        <w:rPr>
          <w:rFonts w:asciiTheme="minorHAnsi" w:hAnsiTheme="minorHAnsi" w:cstheme="minorHAnsi"/>
          <w:bCs/>
        </w:rPr>
        <w:t>. To apply, please send your most recent</w:t>
      </w:r>
      <w:r w:rsidR="0025050E" w:rsidRPr="005168A6">
        <w:rPr>
          <w:rFonts w:asciiTheme="minorHAnsi" w:hAnsiTheme="minorHAnsi" w:cstheme="minorHAnsi"/>
          <w:bCs/>
        </w:rPr>
        <w:t xml:space="preserve"> Curriculum Vitae</w:t>
      </w:r>
      <w:r w:rsidR="00BB02F1" w:rsidRPr="005168A6">
        <w:rPr>
          <w:rFonts w:asciiTheme="minorHAnsi" w:hAnsiTheme="minorHAnsi" w:cstheme="minorHAnsi"/>
          <w:bCs/>
        </w:rPr>
        <w:t xml:space="preserve"> </w:t>
      </w:r>
      <w:r w:rsidR="008D2259" w:rsidRPr="005168A6">
        <w:rPr>
          <w:rFonts w:asciiTheme="minorHAnsi" w:hAnsiTheme="minorHAnsi" w:cstheme="minorHAnsi"/>
          <w:bCs/>
        </w:rPr>
        <w:t xml:space="preserve">to </w:t>
      </w:r>
      <w:hyperlink r:id="rId9" w:history="1">
        <w:r w:rsidR="00F24F07" w:rsidRPr="005168A6">
          <w:rPr>
            <w:rStyle w:val="Hyperlink"/>
            <w:rFonts w:asciiTheme="minorHAnsi" w:hAnsiTheme="minorHAnsi" w:cstheme="minorHAnsi"/>
            <w:bCs/>
          </w:rPr>
          <w:t>iacbe@iacbe.org</w:t>
        </w:r>
      </w:hyperlink>
      <w:r w:rsidR="00F24F07" w:rsidRPr="005168A6">
        <w:rPr>
          <w:rFonts w:asciiTheme="minorHAnsi" w:hAnsiTheme="minorHAnsi" w:cstheme="minorHAnsi"/>
          <w:bCs/>
        </w:rPr>
        <w:t>.</w:t>
      </w:r>
    </w:p>
    <w:p w14:paraId="7090EF7A" w14:textId="77777777" w:rsidR="001C22B4" w:rsidRPr="005168A6" w:rsidRDefault="001C22B4" w:rsidP="001C22B4">
      <w:pPr>
        <w:pStyle w:val="Default"/>
        <w:rPr>
          <w:rFonts w:asciiTheme="minorHAnsi" w:hAnsiTheme="minorHAnsi" w:cstheme="minorHAnsi"/>
          <w:bCs/>
        </w:rPr>
      </w:pPr>
    </w:p>
    <w:p w14:paraId="7E7E923D" w14:textId="77777777" w:rsidR="001C22B4" w:rsidRPr="005168A6" w:rsidRDefault="008310EF" w:rsidP="001C22B4">
      <w:pPr>
        <w:pStyle w:val="Default"/>
        <w:jc w:val="center"/>
        <w:rPr>
          <w:rFonts w:asciiTheme="minorHAnsi" w:hAnsiTheme="minorHAnsi" w:cstheme="minorHAnsi"/>
          <w:bCs/>
        </w:rPr>
      </w:pPr>
      <w:r w:rsidRPr="005168A6">
        <w:rPr>
          <w:rFonts w:asciiTheme="minorHAnsi" w:hAnsiTheme="minorHAnsi" w:cstheme="minorHAnsi"/>
          <w:b/>
          <w:bCs/>
        </w:rPr>
        <w:t>Contact</w:t>
      </w:r>
      <w:r w:rsidRPr="005168A6">
        <w:rPr>
          <w:rFonts w:asciiTheme="minorHAnsi" w:hAnsiTheme="minorHAnsi" w:cstheme="minorHAnsi"/>
          <w:bCs/>
        </w:rPr>
        <w:t xml:space="preserve"> </w:t>
      </w:r>
      <w:r w:rsidRPr="005168A6">
        <w:rPr>
          <w:rFonts w:asciiTheme="minorHAnsi" w:hAnsiTheme="minorHAnsi" w:cstheme="minorHAnsi"/>
          <w:b/>
          <w:bCs/>
        </w:rPr>
        <w:t>Information</w:t>
      </w:r>
    </w:p>
    <w:p w14:paraId="69867B89" w14:textId="77777777" w:rsidR="001C22B4" w:rsidRPr="005168A6" w:rsidRDefault="001C22B4" w:rsidP="001C22B4">
      <w:pPr>
        <w:pStyle w:val="Default"/>
        <w:rPr>
          <w:rFonts w:asciiTheme="minorHAnsi" w:hAnsiTheme="minorHAnsi" w:cstheme="minorHAnsi"/>
          <w:bCs/>
        </w:rPr>
      </w:pPr>
    </w:p>
    <w:p w14:paraId="1AABB43D" w14:textId="77777777" w:rsidR="001C22B4" w:rsidRPr="005168A6" w:rsidRDefault="008310EF" w:rsidP="001C22B4">
      <w:pPr>
        <w:pStyle w:val="Default"/>
        <w:rPr>
          <w:rFonts w:asciiTheme="minorHAnsi" w:hAnsiTheme="minorHAnsi" w:cstheme="minorHAnsi"/>
          <w:bCs/>
        </w:rPr>
      </w:pPr>
      <w:r w:rsidRPr="005168A6">
        <w:rPr>
          <w:rFonts w:asciiTheme="minorHAnsi" w:hAnsiTheme="minorHAnsi" w:cstheme="minorHAnsi"/>
          <w:bCs/>
        </w:rPr>
        <w:t>For general inquiries or question</w:t>
      </w:r>
      <w:r w:rsidR="003C612E" w:rsidRPr="005168A6">
        <w:rPr>
          <w:rFonts w:asciiTheme="minorHAnsi" w:hAnsiTheme="minorHAnsi" w:cstheme="minorHAnsi"/>
          <w:bCs/>
        </w:rPr>
        <w:t>s</w:t>
      </w:r>
      <w:r w:rsidRPr="005168A6">
        <w:rPr>
          <w:rFonts w:asciiTheme="minorHAnsi" w:hAnsiTheme="minorHAnsi" w:cstheme="minorHAnsi"/>
          <w:bCs/>
        </w:rPr>
        <w:t xml:space="preserve">, please contact the </w:t>
      </w:r>
      <w:r w:rsidR="00A26EEC" w:rsidRPr="005168A6">
        <w:rPr>
          <w:rFonts w:asciiTheme="minorHAnsi" w:hAnsiTheme="minorHAnsi" w:cstheme="minorHAnsi"/>
          <w:bCs/>
        </w:rPr>
        <w:t xml:space="preserve">managing editor of </w:t>
      </w:r>
      <w:r w:rsidR="00826806" w:rsidRPr="005168A6">
        <w:rPr>
          <w:rFonts w:asciiTheme="minorHAnsi" w:hAnsiTheme="minorHAnsi" w:cstheme="minorHAnsi"/>
          <w:bCs/>
        </w:rPr>
        <w:t xml:space="preserve">the </w:t>
      </w:r>
      <w:r w:rsidR="00826806" w:rsidRPr="005168A6">
        <w:rPr>
          <w:rFonts w:asciiTheme="minorHAnsi" w:hAnsiTheme="minorHAnsi" w:cstheme="minorHAnsi"/>
          <w:color w:val="222222"/>
        </w:rPr>
        <w:t>Journal for Advancing Business Education</w:t>
      </w:r>
      <w:r w:rsidR="00A26EEC" w:rsidRPr="005168A6">
        <w:rPr>
          <w:rFonts w:asciiTheme="minorHAnsi" w:hAnsiTheme="minorHAnsi" w:cstheme="minorHAnsi"/>
          <w:bCs/>
        </w:rPr>
        <w:t xml:space="preserve">, Dr. Christian Gilde </w:t>
      </w:r>
      <w:r w:rsidR="00516731" w:rsidRPr="005168A6">
        <w:rPr>
          <w:rFonts w:asciiTheme="minorHAnsi" w:hAnsiTheme="minorHAnsi" w:cstheme="minorHAnsi"/>
          <w:bCs/>
        </w:rPr>
        <w:t xml:space="preserve">through the IACBE at </w:t>
      </w:r>
      <w:hyperlink r:id="rId10" w:history="1">
        <w:r w:rsidR="00516731" w:rsidRPr="005168A6">
          <w:rPr>
            <w:rStyle w:val="Hyperlink"/>
            <w:rFonts w:asciiTheme="minorHAnsi" w:hAnsiTheme="minorHAnsi" w:cstheme="minorHAnsi"/>
            <w:bCs/>
          </w:rPr>
          <w:t>iacbe@iacbe.org</w:t>
        </w:r>
      </w:hyperlink>
    </w:p>
    <w:p w14:paraId="3039F352" w14:textId="77777777" w:rsidR="001C22B4" w:rsidRPr="005168A6" w:rsidRDefault="001C22B4" w:rsidP="001C22B4">
      <w:pPr>
        <w:pStyle w:val="Default"/>
        <w:rPr>
          <w:rFonts w:asciiTheme="minorHAnsi" w:eastAsia="Times New Roman" w:hAnsiTheme="minorHAnsi" w:cstheme="minorHAnsi"/>
        </w:rPr>
      </w:pPr>
    </w:p>
    <w:p w14:paraId="1F8E3E47" w14:textId="77777777" w:rsidR="001C22B4" w:rsidRPr="005168A6" w:rsidRDefault="00EB4454" w:rsidP="001C22B4">
      <w:pPr>
        <w:pStyle w:val="Default"/>
        <w:jc w:val="center"/>
        <w:rPr>
          <w:rFonts w:asciiTheme="minorHAnsi" w:eastAsia="Times New Roman" w:hAnsiTheme="minorHAnsi" w:cstheme="minorHAnsi"/>
          <w:b/>
        </w:rPr>
      </w:pPr>
      <w:r w:rsidRPr="005168A6">
        <w:rPr>
          <w:rFonts w:asciiTheme="minorHAnsi" w:eastAsia="Times New Roman" w:hAnsiTheme="minorHAnsi" w:cstheme="minorHAnsi"/>
          <w:b/>
        </w:rPr>
        <w:t xml:space="preserve">General </w:t>
      </w:r>
      <w:r w:rsidR="00EF6A15" w:rsidRPr="005168A6">
        <w:rPr>
          <w:rFonts w:asciiTheme="minorHAnsi" w:eastAsia="Times New Roman" w:hAnsiTheme="minorHAnsi" w:cstheme="minorHAnsi"/>
          <w:b/>
        </w:rPr>
        <w:t>Submission Guidelines</w:t>
      </w:r>
    </w:p>
    <w:p w14:paraId="7712C4AC" w14:textId="77777777" w:rsidR="001C22B4" w:rsidRPr="005168A6" w:rsidRDefault="001C22B4" w:rsidP="001C22B4">
      <w:pPr>
        <w:pStyle w:val="Default"/>
        <w:rPr>
          <w:rFonts w:asciiTheme="minorHAnsi" w:eastAsia="Times New Roman" w:hAnsiTheme="minorHAnsi" w:cstheme="minorHAnsi"/>
        </w:rPr>
      </w:pPr>
    </w:p>
    <w:p w14:paraId="700B204E" w14:textId="62DC74A8" w:rsidR="00D77830" w:rsidRPr="005168A6" w:rsidRDefault="00EF6A15" w:rsidP="001C22B4">
      <w:pPr>
        <w:pStyle w:val="Default"/>
        <w:rPr>
          <w:rFonts w:asciiTheme="minorHAnsi" w:hAnsiTheme="minorHAnsi" w:cstheme="minorHAnsi"/>
        </w:rPr>
      </w:pPr>
      <w:r w:rsidRPr="005168A6">
        <w:rPr>
          <w:rFonts w:asciiTheme="minorHAnsi" w:eastAsia="Times New Roman" w:hAnsiTheme="minorHAnsi" w:cstheme="minorHAnsi"/>
        </w:rPr>
        <w:t>Prepare s</w:t>
      </w:r>
      <w:r w:rsidR="00D77830" w:rsidRPr="005168A6">
        <w:rPr>
          <w:rFonts w:asciiTheme="minorHAnsi" w:eastAsia="Times New Roman" w:hAnsiTheme="minorHAnsi" w:cstheme="minorHAnsi"/>
        </w:rPr>
        <w:t xml:space="preserve">ubmissions </w:t>
      </w:r>
      <w:r w:rsidRPr="005168A6">
        <w:rPr>
          <w:rFonts w:asciiTheme="minorHAnsi" w:eastAsia="Times New Roman" w:hAnsiTheme="minorHAnsi" w:cstheme="minorHAnsi"/>
        </w:rPr>
        <w:t>according to</w:t>
      </w:r>
      <w:r w:rsidR="00D77830" w:rsidRPr="005168A6">
        <w:rPr>
          <w:rFonts w:asciiTheme="minorHAnsi" w:eastAsia="Times New Roman" w:hAnsiTheme="minorHAnsi" w:cstheme="minorHAnsi"/>
        </w:rPr>
        <w:t xml:space="preserve"> the </w:t>
      </w:r>
      <w:r w:rsidR="00516731" w:rsidRPr="005168A6">
        <w:rPr>
          <w:rFonts w:asciiTheme="minorHAnsi" w:eastAsia="Times New Roman" w:hAnsiTheme="minorHAnsi" w:cstheme="minorHAnsi"/>
        </w:rPr>
        <w:t xml:space="preserve">current edition of the </w:t>
      </w:r>
      <w:r w:rsidRPr="005168A6">
        <w:rPr>
          <w:rFonts w:asciiTheme="minorHAnsi" w:eastAsia="Times New Roman" w:hAnsiTheme="minorHAnsi" w:cstheme="minorHAnsi"/>
          <w:i/>
        </w:rPr>
        <w:t>Publication Manual of the American Psychological Association</w:t>
      </w:r>
      <w:r w:rsidR="009B2256" w:rsidRPr="005168A6">
        <w:rPr>
          <w:rFonts w:asciiTheme="minorHAnsi" w:eastAsia="Times New Roman" w:hAnsiTheme="minorHAnsi" w:cstheme="minorHAnsi"/>
        </w:rPr>
        <w:t xml:space="preserve">. General submission guidelines are as follows: </w:t>
      </w:r>
    </w:p>
    <w:p w14:paraId="4EDD1A94" w14:textId="77777777" w:rsidR="001C22B4" w:rsidRPr="005168A6" w:rsidRDefault="001C22B4" w:rsidP="00D77830">
      <w:pPr>
        <w:shd w:val="clear" w:color="auto" w:fill="FFFFFF"/>
        <w:spacing w:after="0" w:line="240" w:lineRule="auto"/>
        <w:rPr>
          <w:rFonts w:eastAsia="Times New Roman" w:cstheme="minorHAnsi"/>
          <w:color w:val="000000"/>
          <w:sz w:val="24"/>
          <w:szCs w:val="24"/>
        </w:rPr>
      </w:pPr>
    </w:p>
    <w:p w14:paraId="75E35541" w14:textId="26100002" w:rsidR="00D77830" w:rsidRPr="005168A6" w:rsidRDefault="00DD6271" w:rsidP="00D77830">
      <w:pPr>
        <w:shd w:val="clear" w:color="auto" w:fill="FFFFFF"/>
        <w:spacing w:after="0" w:line="240" w:lineRule="auto"/>
        <w:rPr>
          <w:rFonts w:eastAsia="Times New Roman" w:cstheme="minorHAnsi"/>
          <w:color w:val="000000"/>
          <w:sz w:val="24"/>
          <w:szCs w:val="24"/>
        </w:rPr>
      </w:pPr>
      <w:r w:rsidRPr="005168A6">
        <w:rPr>
          <w:rFonts w:eastAsia="Times New Roman" w:cstheme="minorHAnsi"/>
          <w:color w:val="000000"/>
          <w:sz w:val="24"/>
          <w:szCs w:val="24"/>
        </w:rPr>
        <w:t xml:space="preserve">- </w:t>
      </w:r>
      <w:r w:rsidR="00D77830" w:rsidRPr="005168A6">
        <w:rPr>
          <w:rFonts w:eastAsia="Times New Roman" w:cstheme="minorHAnsi"/>
          <w:color w:val="000000"/>
          <w:sz w:val="24"/>
          <w:szCs w:val="24"/>
        </w:rPr>
        <w:t>Author details on the cover page (name, position, institution, address, e-mail)</w:t>
      </w:r>
    </w:p>
    <w:p w14:paraId="2D4AA7CF" w14:textId="05FF31C8" w:rsidR="00D77830" w:rsidRPr="005168A6" w:rsidRDefault="00DD6271" w:rsidP="00D77830">
      <w:pPr>
        <w:shd w:val="clear" w:color="auto" w:fill="FFFFFF"/>
        <w:spacing w:after="0" w:line="240" w:lineRule="auto"/>
        <w:rPr>
          <w:rFonts w:eastAsia="Times New Roman" w:cstheme="minorHAnsi"/>
          <w:color w:val="000000"/>
          <w:sz w:val="24"/>
          <w:szCs w:val="24"/>
        </w:rPr>
      </w:pPr>
      <w:r w:rsidRPr="005168A6">
        <w:rPr>
          <w:rFonts w:eastAsia="Times New Roman" w:cstheme="minorHAnsi"/>
          <w:color w:val="000000"/>
          <w:sz w:val="24"/>
          <w:szCs w:val="24"/>
        </w:rPr>
        <w:t xml:space="preserve">- </w:t>
      </w:r>
      <w:r w:rsidR="00D77830" w:rsidRPr="005168A6">
        <w:rPr>
          <w:rFonts w:eastAsia="Times New Roman" w:cstheme="minorHAnsi"/>
          <w:color w:val="000000"/>
          <w:sz w:val="24"/>
          <w:szCs w:val="24"/>
        </w:rPr>
        <w:t xml:space="preserve">An abstract of no more than 100 words </w:t>
      </w:r>
    </w:p>
    <w:p w14:paraId="24147A28" w14:textId="7C318D2C" w:rsidR="00523FA5" w:rsidRPr="005168A6" w:rsidRDefault="00DD6271" w:rsidP="00516731">
      <w:pPr>
        <w:shd w:val="clear" w:color="auto" w:fill="FFFFFF"/>
        <w:spacing w:after="0" w:line="240" w:lineRule="auto"/>
        <w:rPr>
          <w:rFonts w:eastAsia="Times New Roman" w:cstheme="minorHAnsi"/>
          <w:color w:val="000000"/>
          <w:sz w:val="24"/>
          <w:szCs w:val="24"/>
        </w:rPr>
      </w:pPr>
      <w:r w:rsidRPr="005168A6">
        <w:rPr>
          <w:rFonts w:cstheme="minorHAnsi"/>
          <w:sz w:val="24"/>
          <w:szCs w:val="24"/>
        </w:rPr>
        <w:t xml:space="preserve">- </w:t>
      </w:r>
      <w:r w:rsidR="00EB4454" w:rsidRPr="005168A6">
        <w:rPr>
          <w:rFonts w:cstheme="minorHAnsi"/>
          <w:sz w:val="24"/>
          <w:szCs w:val="24"/>
        </w:rPr>
        <w:t>M</w:t>
      </w:r>
      <w:r w:rsidR="00D77830" w:rsidRPr="005168A6">
        <w:rPr>
          <w:rFonts w:cstheme="minorHAnsi"/>
          <w:sz w:val="24"/>
          <w:szCs w:val="24"/>
        </w:rPr>
        <w:t>aximum 20 pages </w:t>
      </w:r>
      <w:r w:rsidR="00EB4454" w:rsidRPr="005168A6">
        <w:rPr>
          <w:rFonts w:eastAsia="Times New Roman" w:cstheme="minorHAnsi"/>
          <w:color w:val="000000"/>
          <w:sz w:val="24"/>
          <w:szCs w:val="24"/>
        </w:rPr>
        <w:t>(shorter papers will be accepted for review)</w:t>
      </w:r>
    </w:p>
    <w:p w14:paraId="409F0EB9" w14:textId="156CDE6C" w:rsidR="00CC57BD" w:rsidRPr="005168A6" w:rsidRDefault="00DD6271" w:rsidP="00516731">
      <w:pPr>
        <w:shd w:val="clear" w:color="auto" w:fill="FFFFFF"/>
        <w:spacing w:after="0" w:line="240" w:lineRule="auto"/>
        <w:rPr>
          <w:rFonts w:eastAsia="Times New Roman" w:cstheme="minorHAnsi"/>
          <w:color w:val="000000"/>
          <w:sz w:val="24"/>
          <w:szCs w:val="24"/>
        </w:rPr>
      </w:pPr>
      <w:r w:rsidRPr="005168A6">
        <w:rPr>
          <w:rFonts w:eastAsia="Times New Roman" w:cstheme="minorHAnsi"/>
          <w:color w:val="000000"/>
          <w:sz w:val="24"/>
          <w:szCs w:val="24"/>
        </w:rPr>
        <w:t xml:space="preserve">- </w:t>
      </w:r>
      <w:r w:rsidR="00CC57BD" w:rsidRPr="005168A6">
        <w:rPr>
          <w:rFonts w:eastAsia="Times New Roman" w:cstheme="minorHAnsi"/>
          <w:color w:val="000000"/>
          <w:sz w:val="24"/>
          <w:szCs w:val="24"/>
        </w:rPr>
        <w:t xml:space="preserve">Manuscripts </w:t>
      </w:r>
      <w:proofErr w:type="gramStart"/>
      <w:r w:rsidR="00CC57BD" w:rsidRPr="005168A6">
        <w:rPr>
          <w:rFonts w:eastAsia="Times New Roman" w:cstheme="minorHAnsi"/>
          <w:color w:val="000000"/>
          <w:sz w:val="24"/>
          <w:szCs w:val="24"/>
        </w:rPr>
        <w:t>have to</w:t>
      </w:r>
      <w:proofErr w:type="gramEnd"/>
      <w:r w:rsidR="00CC57BD" w:rsidRPr="005168A6">
        <w:rPr>
          <w:rFonts w:eastAsia="Times New Roman" w:cstheme="minorHAnsi"/>
          <w:color w:val="000000"/>
          <w:sz w:val="24"/>
          <w:szCs w:val="24"/>
        </w:rPr>
        <w:t xml:space="preserve"> be written in English</w:t>
      </w:r>
    </w:p>
    <w:p w14:paraId="0C9D9F44" w14:textId="2B13D91C" w:rsidR="009C5517" w:rsidRPr="005168A6" w:rsidRDefault="009C5517" w:rsidP="00516731">
      <w:pPr>
        <w:shd w:val="clear" w:color="auto" w:fill="FFFFFF"/>
        <w:spacing w:after="0" w:line="240" w:lineRule="auto"/>
        <w:rPr>
          <w:rFonts w:eastAsia="Times New Roman" w:cstheme="minorHAnsi"/>
          <w:color w:val="000000"/>
          <w:sz w:val="24"/>
          <w:szCs w:val="24"/>
        </w:rPr>
      </w:pPr>
      <w:r w:rsidRPr="005168A6">
        <w:rPr>
          <w:rFonts w:eastAsia="Times New Roman" w:cstheme="minorHAnsi"/>
          <w:color w:val="000000"/>
          <w:sz w:val="24"/>
          <w:szCs w:val="24"/>
        </w:rPr>
        <w:t xml:space="preserve">- Manuscript files </w:t>
      </w:r>
      <w:proofErr w:type="gramStart"/>
      <w:r w:rsidRPr="005168A6">
        <w:rPr>
          <w:rFonts w:eastAsia="Times New Roman" w:cstheme="minorHAnsi"/>
          <w:color w:val="000000"/>
          <w:sz w:val="24"/>
          <w:szCs w:val="24"/>
        </w:rPr>
        <w:t>have to</w:t>
      </w:r>
      <w:proofErr w:type="gramEnd"/>
      <w:r w:rsidRPr="005168A6">
        <w:rPr>
          <w:rFonts w:eastAsia="Times New Roman" w:cstheme="minorHAnsi"/>
          <w:color w:val="000000"/>
          <w:sz w:val="24"/>
          <w:szCs w:val="24"/>
        </w:rPr>
        <w:t xml:space="preserve"> be in Microsoft Word</w:t>
      </w:r>
    </w:p>
    <w:p w14:paraId="31049FE8" w14:textId="2D19E713" w:rsidR="00CC57BD" w:rsidRPr="005168A6" w:rsidRDefault="00DD6271" w:rsidP="00516731">
      <w:pPr>
        <w:shd w:val="clear" w:color="auto" w:fill="FFFFFF"/>
        <w:spacing w:after="0" w:line="240" w:lineRule="auto"/>
        <w:rPr>
          <w:rFonts w:eastAsia="Times New Roman" w:cstheme="minorHAnsi"/>
          <w:color w:val="000000"/>
          <w:sz w:val="24"/>
          <w:szCs w:val="24"/>
        </w:rPr>
      </w:pPr>
      <w:r w:rsidRPr="005168A6">
        <w:rPr>
          <w:rFonts w:eastAsia="Times New Roman" w:cstheme="minorHAnsi"/>
          <w:color w:val="000000"/>
          <w:sz w:val="24"/>
          <w:szCs w:val="24"/>
        </w:rPr>
        <w:t xml:space="preserve">- </w:t>
      </w:r>
      <w:r w:rsidR="00D35E99" w:rsidRPr="005168A6">
        <w:rPr>
          <w:rFonts w:eastAsia="Times New Roman" w:cstheme="minorHAnsi"/>
          <w:color w:val="000000"/>
          <w:sz w:val="24"/>
          <w:szCs w:val="24"/>
        </w:rPr>
        <w:t>Single-spaced</w:t>
      </w:r>
    </w:p>
    <w:p w14:paraId="197752D0" w14:textId="5F78A9F3" w:rsidR="00D35E99" w:rsidRPr="005168A6" w:rsidRDefault="00DD6271" w:rsidP="00516731">
      <w:pPr>
        <w:shd w:val="clear" w:color="auto" w:fill="FFFFFF"/>
        <w:spacing w:after="0" w:line="240" w:lineRule="auto"/>
        <w:rPr>
          <w:rFonts w:eastAsia="Times New Roman" w:cstheme="minorHAnsi"/>
          <w:color w:val="000000"/>
          <w:sz w:val="24"/>
          <w:szCs w:val="24"/>
        </w:rPr>
      </w:pPr>
      <w:r w:rsidRPr="005168A6">
        <w:rPr>
          <w:rFonts w:eastAsia="Times New Roman" w:cstheme="minorHAnsi"/>
          <w:color w:val="000000"/>
          <w:sz w:val="24"/>
          <w:szCs w:val="24"/>
        </w:rPr>
        <w:t xml:space="preserve">- </w:t>
      </w:r>
      <w:r w:rsidR="00D35E99" w:rsidRPr="005168A6">
        <w:rPr>
          <w:rFonts w:eastAsia="Times New Roman" w:cstheme="minorHAnsi"/>
          <w:color w:val="000000"/>
          <w:sz w:val="24"/>
          <w:szCs w:val="24"/>
        </w:rPr>
        <w:t>Font 12 point Times New Roman</w:t>
      </w:r>
    </w:p>
    <w:p w14:paraId="11B0ACA3" w14:textId="059CCB92" w:rsidR="00CC57BD" w:rsidRPr="005168A6" w:rsidRDefault="00DD6271" w:rsidP="00516731">
      <w:pPr>
        <w:shd w:val="clear" w:color="auto" w:fill="FFFFFF"/>
        <w:spacing w:after="0" w:line="240" w:lineRule="auto"/>
        <w:rPr>
          <w:rFonts w:eastAsia="Times New Roman" w:cstheme="minorHAnsi"/>
          <w:color w:val="000000"/>
          <w:sz w:val="24"/>
          <w:szCs w:val="24"/>
        </w:rPr>
      </w:pPr>
      <w:r w:rsidRPr="005168A6">
        <w:rPr>
          <w:rFonts w:eastAsia="Times New Roman" w:cstheme="minorHAnsi"/>
          <w:color w:val="000000"/>
          <w:sz w:val="24"/>
          <w:szCs w:val="24"/>
        </w:rPr>
        <w:t xml:space="preserve">- </w:t>
      </w:r>
      <w:r w:rsidR="00CC57BD" w:rsidRPr="005168A6">
        <w:rPr>
          <w:rFonts w:eastAsia="Times New Roman" w:cstheme="minorHAnsi"/>
          <w:color w:val="000000"/>
          <w:sz w:val="24"/>
          <w:szCs w:val="24"/>
        </w:rPr>
        <w:t>Page size 8.5”</w:t>
      </w:r>
      <w:r w:rsidR="00214914" w:rsidRPr="005168A6">
        <w:rPr>
          <w:rFonts w:eastAsia="Times New Roman" w:cstheme="minorHAnsi"/>
          <w:color w:val="000000"/>
          <w:sz w:val="24"/>
          <w:szCs w:val="24"/>
        </w:rPr>
        <w:t xml:space="preserve"> </w:t>
      </w:r>
      <w:r w:rsidR="00CC57BD" w:rsidRPr="005168A6">
        <w:rPr>
          <w:rFonts w:eastAsia="Times New Roman" w:cstheme="minorHAnsi"/>
          <w:color w:val="000000"/>
          <w:sz w:val="24"/>
          <w:szCs w:val="24"/>
        </w:rPr>
        <w:t>x</w:t>
      </w:r>
      <w:r w:rsidR="00214914" w:rsidRPr="005168A6">
        <w:rPr>
          <w:rFonts w:eastAsia="Times New Roman" w:cstheme="minorHAnsi"/>
          <w:color w:val="000000"/>
          <w:sz w:val="24"/>
          <w:szCs w:val="24"/>
        </w:rPr>
        <w:t xml:space="preserve"> </w:t>
      </w:r>
      <w:r w:rsidR="00CC57BD" w:rsidRPr="005168A6">
        <w:rPr>
          <w:rFonts w:eastAsia="Times New Roman" w:cstheme="minorHAnsi"/>
          <w:color w:val="000000"/>
          <w:sz w:val="24"/>
          <w:szCs w:val="24"/>
        </w:rPr>
        <w:t>11” or A4</w:t>
      </w:r>
    </w:p>
    <w:p w14:paraId="41DBB019" w14:textId="3E744698" w:rsidR="00CC57BD" w:rsidRPr="005168A6" w:rsidRDefault="00E60308" w:rsidP="00516731">
      <w:pPr>
        <w:shd w:val="clear" w:color="auto" w:fill="FFFFFF"/>
        <w:spacing w:after="0" w:line="240" w:lineRule="auto"/>
        <w:rPr>
          <w:rFonts w:cstheme="minorHAnsi"/>
          <w:sz w:val="24"/>
          <w:szCs w:val="24"/>
        </w:rPr>
      </w:pPr>
      <w:r w:rsidRPr="005168A6">
        <w:rPr>
          <w:rFonts w:eastAsia="Times New Roman" w:cstheme="minorHAnsi"/>
          <w:color w:val="000000"/>
          <w:sz w:val="24"/>
          <w:szCs w:val="24"/>
        </w:rPr>
        <w:t>Complete guidelines are available here</w:t>
      </w:r>
      <w:r w:rsidR="00791645" w:rsidRPr="005168A6">
        <w:rPr>
          <w:rFonts w:eastAsia="Times New Roman" w:cstheme="minorHAnsi"/>
          <w:color w:val="000000"/>
          <w:sz w:val="24"/>
          <w:szCs w:val="24"/>
        </w:rPr>
        <w:t>.</w:t>
      </w:r>
    </w:p>
    <w:p w14:paraId="0DB0A1DF" w14:textId="77777777" w:rsidR="00E60308" w:rsidRPr="005168A6" w:rsidRDefault="00E60308" w:rsidP="00516731">
      <w:pPr>
        <w:shd w:val="clear" w:color="auto" w:fill="FFFFFF"/>
        <w:spacing w:after="0" w:line="240" w:lineRule="auto"/>
        <w:rPr>
          <w:rFonts w:cstheme="minorHAnsi"/>
          <w:sz w:val="24"/>
          <w:szCs w:val="24"/>
        </w:rPr>
      </w:pPr>
    </w:p>
    <w:p w14:paraId="23FF827B" w14:textId="556B8B9E" w:rsidR="008A4907" w:rsidRPr="005168A6" w:rsidRDefault="008A4907" w:rsidP="00516731">
      <w:pPr>
        <w:shd w:val="clear" w:color="auto" w:fill="FFFFFF"/>
        <w:spacing w:after="0" w:line="240" w:lineRule="auto"/>
        <w:rPr>
          <w:rFonts w:cstheme="minorHAnsi"/>
          <w:sz w:val="24"/>
          <w:szCs w:val="24"/>
        </w:rPr>
      </w:pPr>
      <w:r w:rsidRPr="005168A6">
        <w:rPr>
          <w:rFonts w:cstheme="minorHAnsi"/>
          <w:sz w:val="24"/>
          <w:szCs w:val="24"/>
        </w:rPr>
        <w:t>Manusc</w:t>
      </w:r>
      <w:r w:rsidR="00726909" w:rsidRPr="005168A6">
        <w:rPr>
          <w:rFonts w:cstheme="minorHAnsi"/>
          <w:sz w:val="24"/>
          <w:szCs w:val="24"/>
        </w:rPr>
        <w:t>r</w:t>
      </w:r>
      <w:r w:rsidRPr="005168A6">
        <w:rPr>
          <w:rFonts w:cstheme="minorHAnsi"/>
          <w:sz w:val="24"/>
          <w:szCs w:val="24"/>
        </w:rPr>
        <w:t>ipts for review must be submitted through the Scholastica submission platform.</w:t>
      </w:r>
      <w:r w:rsidR="00A45F37" w:rsidRPr="005168A6">
        <w:rPr>
          <w:rFonts w:cstheme="minorHAnsi"/>
          <w:sz w:val="24"/>
          <w:szCs w:val="24"/>
        </w:rPr>
        <w:t xml:space="preserve"> </w:t>
      </w:r>
      <w:r w:rsidRPr="005168A6">
        <w:rPr>
          <w:rFonts w:cstheme="minorHAnsi"/>
          <w:sz w:val="24"/>
          <w:szCs w:val="24"/>
        </w:rPr>
        <w:t>Only manuscripts submitted through Scholastica will be considered for review.</w:t>
      </w:r>
      <w:r w:rsidR="00A00AB5" w:rsidRPr="005168A6">
        <w:rPr>
          <w:rFonts w:cstheme="minorHAnsi"/>
          <w:sz w:val="24"/>
          <w:szCs w:val="24"/>
        </w:rPr>
        <w:t xml:space="preserve"> Manuscripts submitted to the </w:t>
      </w:r>
      <w:r w:rsidR="003A3CA2" w:rsidRPr="005168A6">
        <w:rPr>
          <w:rFonts w:cstheme="minorHAnsi"/>
          <w:sz w:val="24"/>
          <w:szCs w:val="24"/>
        </w:rPr>
        <w:t xml:space="preserve">Journal </w:t>
      </w:r>
      <w:r w:rsidR="00A00AB5" w:rsidRPr="005168A6">
        <w:rPr>
          <w:rFonts w:cstheme="minorHAnsi"/>
          <w:sz w:val="24"/>
          <w:szCs w:val="24"/>
        </w:rPr>
        <w:t>should not be under review at any other journal</w:t>
      </w:r>
      <w:r w:rsidR="001F041C" w:rsidRPr="005168A6">
        <w:rPr>
          <w:rFonts w:cstheme="minorHAnsi"/>
          <w:sz w:val="24"/>
          <w:szCs w:val="24"/>
        </w:rPr>
        <w:t xml:space="preserve"> and should not have been previously p</w:t>
      </w:r>
      <w:r w:rsidR="002C2691" w:rsidRPr="005168A6">
        <w:rPr>
          <w:rFonts w:cstheme="minorHAnsi"/>
          <w:sz w:val="24"/>
          <w:szCs w:val="24"/>
        </w:rPr>
        <w:t>ublished.</w:t>
      </w:r>
      <w:r w:rsidR="005168A6">
        <w:rPr>
          <w:rFonts w:cstheme="minorHAnsi"/>
          <w:sz w:val="24"/>
          <w:szCs w:val="24"/>
        </w:rPr>
        <w:t xml:space="preserve"> (details will be provided on the IACBE website)</w:t>
      </w:r>
    </w:p>
    <w:p w14:paraId="15849E3F" w14:textId="77777777" w:rsidR="001F041C" w:rsidRPr="005168A6" w:rsidRDefault="001F041C" w:rsidP="00516731">
      <w:pPr>
        <w:shd w:val="clear" w:color="auto" w:fill="FFFFFF"/>
        <w:spacing w:after="0" w:line="240" w:lineRule="auto"/>
        <w:rPr>
          <w:rFonts w:cstheme="minorHAnsi"/>
          <w:sz w:val="24"/>
          <w:szCs w:val="24"/>
        </w:rPr>
      </w:pPr>
    </w:p>
    <w:p w14:paraId="371E83B2" w14:textId="77777777" w:rsidR="001C22B4" w:rsidRPr="005168A6" w:rsidRDefault="00906C19" w:rsidP="001C22B4">
      <w:pPr>
        <w:shd w:val="clear" w:color="auto" w:fill="FFFFFF"/>
        <w:spacing w:after="0" w:line="240" w:lineRule="auto"/>
        <w:rPr>
          <w:rFonts w:cstheme="minorHAnsi"/>
          <w:sz w:val="24"/>
          <w:szCs w:val="24"/>
        </w:rPr>
      </w:pPr>
      <w:r w:rsidRPr="005168A6">
        <w:rPr>
          <w:rFonts w:cstheme="minorHAnsi"/>
          <w:sz w:val="24"/>
          <w:szCs w:val="24"/>
        </w:rPr>
        <w:t xml:space="preserve">Manuscripts, that have been submitted according to the submission guidelines, will be first reviewed by the managing editor and associate editors for their publication potential. Manuscripts that pass this initial review process will be double-blind peer reviewed. Assessment and feedback from the peer reviewers will be used to make a publication decision about the manuscript. </w:t>
      </w:r>
      <w:r w:rsidR="0069034D" w:rsidRPr="005168A6">
        <w:rPr>
          <w:rFonts w:cstheme="minorHAnsi"/>
          <w:sz w:val="24"/>
          <w:szCs w:val="24"/>
        </w:rPr>
        <w:t>Once a</w:t>
      </w:r>
      <w:r w:rsidRPr="005168A6">
        <w:rPr>
          <w:rFonts w:cstheme="minorHAnsi"/>
          <w:sz w:val="24"/>
          <w:szCs w:val="24"/>
        </w:rPr>
        <w:t xml:space="preserve"> manuscript </w:t>
      </w:r>
      <w:r w:rsidR="00FB2556" w:rsidRPr="005168A6">
        <w:rPr>
          <w:rFonts w:cstheme="minorHAnsi"/>
          <w:sz w:val="24"/>
          <w:szCs w:val="24"/>
        </w:rPr>
        <w:t>has been</w:t>
      </w:r>
      <w:r w:rsidR="0069034D" w:rsidRPr="005168A6">
        <w:rPr>
          <w:rFonts w:cstheme="minorHAnsi"/>
          <w:sz w:val="24"/>
          <w:szCs w:val="24"/>
        </w:rPr>
        <w:t xml:space="preserve"> </w:t>
      </w:r>
      <w:r w:rsidRPr="005168A6">
        <w:rPr>
          <w:rFonts w:cstheme="minorHAnsi"/>
          <w:sz w:val="24"/>
          <w:szCs w:val="24"/>
        </w:rPr>
        <w:t xml:space="preserve">accepted for </w:t>
      </w:r>
      <w:r w:rsidR="0069034D" w:rsidRPr="005168A6">
        <w:rPr>
          <w:rFonts w:cstheme="minorHAnsi"/>
          <w:sz w:val="24"/>
          <w:szCs w:val="24"/>
        </w:rPr>
        <w:t xml:space="preserve">publication, </w:t>
      </w:r>
      <w:r w:rsidR="00EA0F59" w:rsidRPr="005168A6">
        <w:rPr>
          <w:rFonts w:cstheme="minorHAnsi"/>
          <w:sz w:val="24"/>
          <w:szCs w:val="24"/>
        </w:rPr>
        <w:t>the</w:t>
      </w:r>
      <w:r w:rsidR="0069034D" w:rsidRPr="005168A6">
        <w:rPr>
          <w:rFonts w:cstheme="minorHAnsi"/>
          <w:sz w:val="24"/>
          <w:szCs w:val="24"/>
        </w:rPr>
        <w:t xml:space="preserve"> copyright for this manuscript</w:t>
      </w:r>
      <w:r w:rsidR="00EA0F59" w:rsidRPr="005168A6">
        <w:rPr>
          <w:rFonts w:cstheme="minorHAnsi"/>
          <w:sz w:val="24"/>
          <w:szCs w:val="24"/>
        </w:rPr>
        <w:t xml:space="preserve"> will transfer to IACBE</w:t>
      </w:r>
      <w:r w:rsidRPr="005168A6">
        <w:rPr>
          <w:rFonts w:cstheme="minorHAnsi"/>
          <w:sz w:val="24"/>
          <w:szCs w:val="24"/>
        </w:rPr>
        <w:t xml:space="preserve">. </w:t>
      </w:r>
    </w:p>
    <w:p w14:paraId="14B02C37" w14:textId="459CF493" w:rsidR="00127937" w:rsidRPr="005168A6" w:rsidRDefault="00127937" w:rsidP="001C22B4">
      <w:pPr>
        <w:shd w:val="clear" w:color="auto" w:fill="FFFFFF"/>
        <w:spacing w:after="0" w:line="240" w:lineRule="auto"/>
        <w:rPr>
          <w:rFonts w:eastAsia="Times New Roman" w:cstheme="minorHAnsi"/>
          <w:color w:val="000000"/>
          <w:sz w:val="24"/>
          <w:szCs w:val="24"/>
        </w:rPr>
      </w:pPr>
    </w:p>
    <w:p w14:paraId="067E8A70" w14:textId="77777777" w:rsidR="00127937" w:rsidRPr="005168A6" w:rsidRDefault="00127937" w:rsidP="001C22B4">
      <w:pPr>
        <w:shd w:val="clear" w:color="auto" w:fill="FFFFFF"/>
        <w:spacing w:after="0" w:line="240" w:lineRule="auto"/>
        <w:rPr>
          <w:rFonts w:eastAsia="Times New Roman" w:cstheme="minorHAnsi"/>
          <w:color w:val="000000"/>
          <w:sz w:val="24"/>
          <w:szCs w:val="24"/>
        </w:rPr>
      </w:pPr>
    </w:p>
    <w:p w14:paraId="13CDAFC3" w14:textId="77777777" w:rsidR="005168A6" w:rsidRDefault="005168A6">
      <w:pPr>
        <w:rPr>
          <w:rFonts w:eastAsia="Times New Roman" w:cstheme="minorHAnsi"/>
          <w:color w:val="000000"/>
          <w:sz w:val="24"/>
          <w:szCs w:val="24"/>
        </w:rPr>
      </w:pPr>
      <w:r>
        <w:rPr>
          <w:rFonts w:eastAsia="Times New Roman" w:cstheme="minorHAnsi"/>
          <w:color w:val="000000"/>
          <w:sz w:val="24"/>
          <w:szCs w:val="24"/>
        </w:rPr>
        <w:br w:type="page"/>
      </w:r>
    </w:p>
    <w:p w14:paraId="093C46A0" w14:textId="0C50D37A" w:rsidR="001C22B4" w:rsidRPr="005168A6" w:rsidRDefault="00BE5575" w:rsidP="001C22B4">
      <w:pPr>
        <w:shd w:val="clear" w:color="auto" w:fill="FFFFFF"/>
        <w:spacing w:after="0" w:line="240" w:lineRule="auto"/>
        <w:jc w:val="center"/>
        <w:rPr>
          <w:rFonts w:cstheme="minorHAnsi"/>
          <w:b/>
          <w:sz w:val="24"/>
          <w:szCs w:val="24"/>
        </w:rPr>
      </w:pPr>
      <w:r w:rsidRPr="005168A6">
        <w:rPr>
          <w:rFonts w:eastAsia="Times New Roman" w:cstheme="minorHAnsi"/>
          <w:b/>
          <w:color w:val="000000"/>
          <w:sz w:val="24"/>
          <w:szCs w:val="24"/>
        </w:rPr>
        <w:t>Call for Papers</w:t>
      </w:r>
      <w:r w:rsidR="00455499" w:rsidRPr="005168A6">
        <w:rPr>
          <w:rFonts w:eastAsia="Times New Roman" w:cstheme="minorHAnsi"/>
          <w:b/>
          <w:color w:val="000000"/>
          <w:sz w:val="24"/>
          <w:szCs w:val="24"/>
        </w:rPr>
        <w:t xml:space="preserve"> </w:t>
      </w:r>
      <w:r w:rsidR="00455499" w:rsidRPr="005168A6">
        <w:rPr>
          <w:rFonts w:eastAsia="Times New Roman" w:cstheme="minorHAnsi"/>
          <w:b/>
          <w:color w:val="FF0000"/>
          <w:sz w:val="24"/>
          <w:szCs w:val="24"/>
        </w:rPr>
        <w:t>NEW</w:t>
      </w:r>
    </w:p>
    <w:p w14:paraId="6117AC48" w14:textId="77777777" w:rsidR="001C22B4" w:rsidRPr="005168A6" w:rsidRDefault="001C22B4" w:rsidP="00516731">
      <w:pPr>
        <w:shd w:val="clear" w:color="auto" w:fill="FFFFFF"/>
        <w:spacing w:after="0" w:line="240" w:lineRule="auto"/>
        <w:rPr>
          <w:rFonts w:cstheme="minorHAnsi"/>
          <w:sz w:val="24"/>
          <w:szCs w:val="24"/>
        </w:rPr>
      </w:pPr>
    </w:p>
    <w:p w14:paraId="1526DEB6" w14:textId="77777777" w:rsidR="001C22B4" w:rsidRPr="005168A6" w:rsidRDefault="00AE63C5" w:rsidP="00516731">
      <w:pPr>
        <w:shd w:val="clear" w:color="auto" w:fill="FFFFFF"/>
        <w:spacing w:after="0" w:line="240" w:lineRule="auto"/>
        <w:rPr>
          <w:rFonts w:cstheme="minorHAnsi"/>
          <w:sz w:val="24"/>
          <w:szCs w:val="24"/>
        </w:rPr>
      </w:pPr>
      <w:r w:rsidRPr="005168A6">
        <w:rPr>
          <w:rFonts w:cstheme="minorHAnsi"/>
          <w:sz w:val="24"/>
          <w:szCs w:val="24"/>
        </w:rPr>
        <w:t>Dear IACBE Member,</w:t>
      </w:r>
    </w:p>
    <w:p w14:paraId="5B0E6D97" w14:textId="77777777" w:rsidR="001C22B4" w:rsidRPr="005168A6" w:rsidRDefault="001C22B4" w:rsidP="00516731">
      <w:pPr>
        <w:shd w:val="clear" w:color="auto" w:fill="FFFFFF"/>
        <w:spacing w:after="0" w:line="240" w:lineRule="auto"/>
        <w:rPr>
          <w:rFonts w:cstheme="minorHAnsi"/>
          <w:sz w:val="24"/>
          <w:szCs w:val="24"/>
        </w:rPr>
      </w:pPr>
    </w:p>
    <w:p w14:paraId="6953EFE4" w14:textId="77777777" w:rsidR="001C22B4" w:rsidRPr="005168A6" w:rsidRDefault="00DC14BC" w:rsidP="00516731">
      <w:pPr>
        <w:shd w:val="clear" w:color="auto" w:fill="FFFFFF"/>
        <w:spacing w:after="0" w:line="240" w:lineRule="auto"/>
        <w:rPr>
          <w:rFonts w:cstheme="minorHAnsi"/>
          <w:sz w:val="24"/>
          <w:szCs w:val="24"/>
        </w:rPr>
      </w:pPr>
      <w:r w:rsidRPr="005168A6">
        <w:rPr>
          <w:rFonts w:cstheme="minorHAnsi"/>
          <w:sz w:val="24"/>
          <w:szCs w:val="24"/>
        </w:rPr>
        <w:t>We</w:t>
      </w:r>
      <w:r w:rsidR="00AE63C5" w:rsidRPr="005168A6">
        <w:rPr>
          <w:rFonts w:cstheme="minorHAnsi"/>
          <w:sz w:val="24"/>
          <w:szCs w:val="24"/>
        </w:rPr>
        <w:t xml:space="preserve"> would like to draw your attention to the opportunity to submit an article to the Journal for Advancing Business Education for peer review and possible publication. </w:t>
      </w:r>
      <w:r w:rsidR="00171EA1" w:rsidRPr="005168A6">
        <w:rPr>
          <w:rFonts w:cstheme="minorHAnsi"/>
          <w:sz w:val="24"/>
          <w:szCs w:val="24"/>
        </w:rPr>
        <w:t xml:space="preserve">We are now </w:t>
      </w:r>
      <w:r w:rsidR="00A01598" w:rsidRPr="005168A6">
        <w:rPr>
          <w:rFonts w:cstheme="minorHAnsi"/>
          <w:sz w:val="24"/>
          <w:szCs w:val="24"/>
        </w:rPr>
        <w:t xml:space="preserve">accepting manuscripts for the next issue of the Journal for Advancing Business Education. </w:t>
      </w:r>
      <w:r w:rsidR="00AE63C5" w:rsidRPr="005168A6">
        <w:rPr>
          <w:rFonts w:cstheme="minorHAnsi"/>
          <w:sz w:val="24"/>
          <w:szCs w:val="24"/>
        </w:rPr>
        <w:t>When you publish in the Journal, you will enjoy:</w:t>
      </w:r>
    </w:p>
    <w:p w14:paraId="7334D562" w14:textId="77777777" w:rsidR="001C22B4" w:rsidRPr="005168A6" w:rsidRDefault="001C22B4" w:rsidP="00516731">
      <w:pPr>
        <w:shd w:val="clear" w:color="auto" w:fill="FFFFFF"/>
        <w:spacing w:after="0" w:line="240" w:lineRule="auto"/>
        <w:rPr>
          <w:rFonts w:cstheme="minorHAnsi"/>
          <w:sz w:val="24"/>
          <w:szCs w:val="24"/>
        </w:rPr>
      </w:pPr>
    </w:p>
    <w:p w14:paraId="178FAF97" w14:textId="5426E53A" w:rsidR="00AE63C5" w:rsidRPr="005168A6" w:rsidRDefault="00DD6271" w:rsidP="00516731">
      <w:pPr>
        <w:shd w:val="clear" w:color="auto" w:fill="FFFFFF"/>
        <w:spacing w:after="0" w:line="240" w:lineRule="auto"/>
        <w:rPr>
          <w:rFonts w:cstheme="minorHAnsi"/>
          <w:sz w:val="24"/>
          <w:szCs w:val="24"/>
        </w:rPr>
      </w:pPr>
      <w:r w:rsidRPr="005168A6">
        <w:rPr>
          <w:rFonts w:cstheme="minorHAnsi"/>
          <w:sz w:val="24"/>
          <w:szCs w:val="24"/>
        </w:rPr>
        <w:t xml:space="preserve">- </w:t>
      </w:r>
      <w:r w:rsidR="00AE63C5" w:rsidRPr="005168A6">
        <w:rPr>
          <w:rFonts w:cstheme="minorHAnsi"/>
          <w:sz w:val="24"/>
          <w:szCs w:val="24"/>
        </w:rPr>
        <w:t>A constructive peer review of your work.</w:t>
      </w:r>
    </w:p>
    <w:p w14:paraId="7D5B97B5" w14:textId="373CA5A6" w:rsidR="00AE63C5" w:rsidRPr="005168A6" w:rsidRDefault="00DD6271" w:rsidP="00516731">
      <w:pPr>
        <w:shd w:val="clear" w:color="auto" w:fill="FFFFFF"/>
        <w:spacing w:after="0" w:line="240" w:lineRule="auto"/>
        <w:rPr>
          <w:rFonts w:cstheme="minorHAnsi"/>
          <w:sz w:val="24"/>
          <w:szCs w:val="24"/>
        </w:rPr>
      </w:pPr>
      <w:r w:rsidRPr="005168A6">
        <w:rPr>
          <w:rFonts w:cstheme="minorHAnsi"/>
          <w:sz w:val="24"/>
          <w:szCs w:val="24"/>
        </w:rPr>
        <w:t xml:space="preserve">- </w:t>
      </w:r>
      <w:r w:rsidR="00AE63C5" w:rsidRPr="005168A6">
        <w:rPr>
          <w:rFonts w:cstheme="minorHAnsi"/>
          <w:sz w:val="24"/>
          <w:szCs w:val="24"/>
        </w:rPr>
        <w:t>Exposure of your work to a global audience.</w:t>
      </w:r>
    </w:p>
    <w:p w14:paraId="447F08EE" w14:textId="64C5848E" w:rsidR="00AE63C5" w:rsidRPr="005168A6" w:rsidRDefault="00DD6271" w:rsidP="00516731">
      <w:pPr>
        <w:shd w:val="clear" w:color="auto" w:fill="FFFFFF"/>
        <w:spacing w:after="0" w:line="240" w:lineRule="auto"/>
        <w:rPr>
          <w:rFonts w:cstheme="minorHAnsi"/>
          <w:sz w:val="24"/>
          <w:szCs w:val="24"/>
        </w:rPr>
      </w:pPr>
      <w:r w:rsidRPr="005168A6">
        <w:rPr>
          <w:rFonts w:cstheme="minorHAnsi"/>
          <w:sz w:val="24"/>
          <w:szCs w:val="24"/>
        </w:rPr>
        <w:t xml:space="preserve">- </w:t>
      </w:r>
      <w:r w:rsidR="00AE63C5" w:rsidRPr="005168A6">
        <w:rPr>
          <w:rFonts w:cstheme="minorHAnsi"/>
          <w:sz w:val="24"/>
          <w:szCs w:val="24"/>
        </w:rPr>
        <w:t xml:space="preserve">The opportunity to share your expertise </w:t>
      </w:r>
      <w:r w:rsidR="00363D32" w:rsidRPr="005168A6">
        <w:rPr>
          <w:rFonts w:cstheme="minorHAnsi"/>
          <w:sz w:val="24"/>
          <w:szCs w:val="24"/>
        </w:rPr>
        <w:t xml:space="preserve">with </w:t>
      </w:r>
      <w:r w:rsidR="00AE63C5" w:rsidRPr="005168A6">
        <w:rPr>
          <w:rFonts w:cstheme="minorHAnsi"/>
          <w:sz w:val="24"/>
          <w:szCs w:val="24"/>
        </w:rPr>
        <w:t>people in your discipline.</w:t>
      </w:r>
    </w:p>
    <w:p w14:paraId="79C1F054" w14:textId="23A593C3" w:rsidR="00AE63C5" w:rsidRPr="005168A6" w:rsidRDefault="00DD6271" w:rsidP="00516731">
      <w:pPr>
        <w:shd w:val="clear" w:color="auto" w:fill="FFFFFF"/>
        <w:spacing w:after="0" w:line="240" w:lineRule="auto"/>
        <w:rPr>
          <w:rFonts w:cstheme="minorHAnsi"/>
          <w:sz w:val="24"/>
          <w:szCs w:val="24"/>
        </w:rPr>
      </w:pPr>
      <w:r w:rsidRPr="005168A6">
        <w:rPr>
          <w:rFonts w:cstheme="minorHAnsi"/>
          <w:sz w:val="24"/>
          <w:szCs w:val="24"/>
        </w:rPr>
        <w:t xml:space="preserve">- </w:t>
      </w:r>
      <w:r w:rsidR="00AE63C5" w:rsidRPr="005168A6">
        <w:rPr>
          <w:rFonts w:cstheme="minorHAnsi"/>
          <w:sz w:val="24"/>
          <w:szCs w:val="24"/>
        </w:rPr>
        <w:t>The option for open access publication which provides maximum visibility for your work.</w:t>
      </w:r>
    </w:p>
    <w:p w14:paraId="121BD770" w14:textId="56C45186" w:rsidR="00AE63C5" w:rsidRPr="005168A6" w:rsidRDefault="00DD6271" w:rsidP="00516731">
      <w:pPr>
        <w:shd w:val="clear" w:color="auto" w:fill="FFFFFF"/>
        <w:spacing w:after="0" w:line="240" w:lineRule="auto"/>
        <w:rPr>
          <w:rFonts w:cstheme="minorHAnsi"/>
          <w:sz w:val="24"/>
          <w:szCs w:val="24"/>
        </w:rPr>
      </w:pPr>
      <w:r w:rsidRPr="005168A6">
        <w:rPr>
          <w:rFonts w:cstheme="minorHAnsi"/>
          <w:sz w:val="24"/>
          <w:szCs w:val="24"/>
        </w:rPr>
        <w:t xml:space="preserve">- </w:t>
      </w:r>
      <w:r w:rsidR="00AE63C5" w:rsidRPr="005168A6">
        <w:rPr>
          <w:rFonts w:cstheme="minorHAnsi"/>
          <w:sz w:val="24"/>
          <w:szCs w:val="24"/>
        </w:rPr>
        <w:t xml:space="preserve">Free access to the journal content and </w:t>
      </w:r>
      <w:r w:rsidR="00432157" w:rsidRPr="005168A6">
        <w:rPr>
          <w:rFonts w:cstheme="minorHAnsi"/>
          <w:sz w:val="24"/>
          <w:szCs w:val="24"/>
        </w:rPr>
        <w:t xml:space="preserve">a </w:t>
      </w:r>
      <w:r w:rsidR="00AE63C5" w:rsidRPr="005168A6">
        <w:rPr>
          <w:rFonts w:cstheme="minorHAnsi"/>
          <w:sz w:val="24"/>
          <w:szCs w:val="24"/>
        </w:rPr>
        <w:t xml:space="preserve">discounted registration for the </w:t>
      </w:r>
      <w:r w:rsidR="00432157" w:rsidRPr="005168A6">
        <w:rPr>
          <w:rFonts w:cstheme="minorHAnsi"/>
          <w:sz w:val="24"/>
          <w:szCs w:val="24"/>
        </w:rPr>
        <w:t xml:space="preserve">next </w:t>
      </w:r>
      <w:r w:rsidR="00AE63C5" w:rsidRPr="005168A6">
        <w:rPr>
          <w:rFonts w:cstheme="minorHAnsi"/>
          <w:sz w:val="24"/>
          <w:szCs w:val="24"/>
        </w:rPr>
        <w:t>annual conference (</w:t>
      </w:r>
      <w:r w:rsidR="00E60308" w:rsidRPr="005168A6">
        <w:rPr>
          <w:rFonts w:cstheme="minorHAnsi"/>
          <w:sz w:val="24"/>
          <w:szCs w:val="24"/>
        </w:rPr>
        <w:t>if</w:t>
      </w:r>
      <w:r w:rsidR="00AE63C5" w:rsidRPr="005168A6">
        <w:rPr>
          <w:rFonts w:cstheme="minorHAnsi"/>
          <w:sz w:val="24"/>
          <w:szCs w:val="24"/>
        </w:rPr>
        <w:t xml:space="preserve"> your manuscript is accepted for publication)</w:t>
      </w:r>
    </w:p>
    <w:p w14:paraId="1DCBCEB9" w14:textId="2EC643CF" w:rsidR="002D1CD5" w:rsidRPr="005168A6" w:rsidRDefault="002D1CD5" w:rsidP="00516731">
      <w:pPr>
        <w:shd w:val="clear" w:color="auto" w:fill="FFFFFF"/>
        <w:spacing w:after="0" w:line="240" w:lineRule="auto"/>
        <w:rPr>
          <w:rFonts w:cstheme="minorHAnsi"/>
          <w:sz w:val="24"/>
          <w:szCs w:val="24"/>
        </w:rPr>
      </w:pPr>
    </w:p>
    <w:p w14:paraId="7F9C86DD" w14:textId="57B8F01D" w:rsidR="00AE63C5" w:rsidRPr="005168A6" w:rsidRDefault="005168A6" w:rsidP="00516731">
      <w:pPr>
        <w:shd w:val="clear" w:color="auto" w:fill="FFFFFF"/>
        <w:spacing w:after="0" w:line="240" w:lineRule="auto"/>
        <w:rPr>
          <w:rFonts w:cstheme="minorHAnsi"/>
          <w:sz w:val="24"/>
          <w:szCs w:val="24"/>
        </w:rPr>
      </w:pPr>
      <w:r w:rsidRPr="005168A6">
        <w:rPr>
          <w:rFonts w:cstheme="minorHAnsi"/>
          <w:sz w:val="24"/>
          <w:szCs w:val="24"/>
        </w:rPr>
        <w:t>Additional information regarding the procedure for submitting articles will be provided on the IACBE website.</w:t>
      </w:r>
    </w:p>
    <w:p w14:paraId="14FE9133" w14:textId="77777777" w:rsidR="00A44C92" w:rsidRDefault="00A44C92" w:rsidP="00516731">
      <w:pPr>
        <w:shd w:val="clear" w:color="auto" w:fill="FFFFFF"/>
        <w:spacing w:after="0" w:line="240" w:lineRule="auto"/>
        <w:rPr>
          <w:rFonts w:ascii="Times New Roman" w:hAnsi="Times New Roman" w:cs="Times New Roman"/>
          <w:sz w:val="24"/>
          <w:szCs w:val="24"/>
        </w:rPr>
      </w:pPr>
    </w:p>
    <w:p w14:paraId="12E9637A" w14:textId="56DB1D48" w:rsidR="00A44C92" w:rsidRDefault="00A44C92" w:rsidP="00516731">
      <w:pPr>
        <w:shd w:val="clear" w:color="auto" w:fill="FFFFFF"/>
        <w:spacing w:after="0" w:line="240" w:lineRule="auto"/>
        <w:rPr>
          <w:rFonts w:ascii="Times New Roman" w:hAnsi="Times New Roman" w:cs="Times New Roman"/>
          <w:sz w:val="24"/>
          <w:szCs w:val="24"/>
        </w:rPr>
      </w:pPr>
    </w:p>
    <w:p w14:paraId="2EFF2C2C" w14:textId="0E4E65BC" w:rsidR="00C92BFD" w:rsidRDefault="00C92BFD" w:rsidP="00516731">
      <w:pPr>
        <w:shd w:val="clear" w:color="auto" w:fill="FFFFFF"/>
        <w:spacing w:after="0" w:line="240" w:lineRule="auto"/>
        <w:rPr>
          <w:rFonts w:ascii="Times New Roman" w:hAnsi="Times New Roman" w:cs="Times New Roman"/>
          <w:sz w:val="24"/>
          <w:szCs w:val="24"/>
        </w:rPr>
      </w:pPr>
    </w:p>
    <w:p w14:paraId="70A1974A" w14:textId="7693B849" w:rsidR="00C92BFD" w:rsidRDefault="00C92BFD" w:rsidP="00516731">
      <w:pPr>
        <w:shd w:val="clear" w:color="auto" w:fill="FFFFFF"/>
        <w:spacing w:after="0" w:line="240" w:lineRule="auto"/>
        <w:rPr>
          <w:rFonts w:ascii="Times New Roman" w:hAnsi="Times New Roman" w:cs="Times New Roman"/>
          <w:sz w:val="24"/>
          <w:szCs w:val="24"/>
        </w:rPr>
      </w:pPr>
    </w:p>
    <w:p w14:paraId="1C11C1D5" w14:textId="7045BED9" w:rsidR="00FD7F66" w:rsidRDefault="00FD7F66" w:rsidP="00516731">
      <w:pPr>
        <w:shd w:val="clear" w:color="auto" w:fill="FFFFFF"/>
        <w:spacing w:after="0" w:line="240" w:lineRule="auto"/>
        <w:rPr>
          <w:rFonts w:ascii="Times New Roman" w:hAnsi="Times New Roman" w:cs="Times New Roman"/>
          <w:sz w:val="24"/>
          <w:szCs w:val="24"/>
        </w:rPr>
      </w:pPr>
    </w:p>
    <w:p w14:paraId="3EB78D0F" w14:textId="77777777" w:rsidR="00FD7F66" w:rsidRDefault="00FD7F66" w:rsidP="00516731">
      <w:pPr>
        <w:shd w:val="clear" w:color="auto" w:fill="FFFFFF"/>
        <w:spacing w:after="0" w:line="240" w:lineRule="auto"/>
        <w:rPr>
          <w:rFonts w:ascii="Times New Roman" w:hAnsi="Times New Roman" w:cs="Times New Roman"/>
          <w:sz w:val="24"/>
          <w:szCs w:val="24"/>
        </w:rPr>
      </w:pPr>
    </w:p>
    <w:p w14:paraId="683962E5" w14:textId="7C93E0FA" w:rsidR="00C92BFD" w:rsidRDefault="00C92BFD" w:rsidP="00516731">
      <w:pPr>
        <w:shd w:val="clear" w:color="auto" w:fill="FFFFFF"/>
        <w:spacing w:after="0" w:line="240" w:lineRule="auto"/>
        <w:rPr>
          <w:rFonts w:ascii="Times New Roman" w:hAnsi="Times New Roman" w:cs="Times New Roman"/>
          <w:sz w:val="24"/>
          <w:szCs w:val="24"/>
        </w:rPr>
      </w:pPr>
    </w:p>
    <w:p w14:paraId="093DEC91" w14:textId="4DC3AF30" w:rsidR="00C92BFD" w:rsidRDefault="00C92BFD" w:rsidP="00516731">
      <w:pPr>
        <w:shd w:val="clear" w:color="auto" w:fill="FFFFFF"/>
        <w:spacing w:after="0" w:line="240" w:lineRule="auto"/>
        <w:rPr>
          <w:rFonts w:ascii="Times New Roman" w:hAnsi="Times New Roman" w:cs="Times New Roman"/>
          <w:sz w:val="24"/>
          <w:szCs w:val="24"/>
        </w:rPr>
      </w:pPr>
    </w:p>
    <w:p w14:paraId="67249D86" w14:textId="77777777" w:rsidR="002B5698" w:rsidRDefault="002B5698" w:rsidP="00516731">
      <w:pPr>
        <w:shd w:val="clear" w:color="auto" w:fill="FFFFFF"/>
        <w:spacing w:after="0" w:line="240" w:lineRule="auto"/>
        <w:rPr>
          <w:rFonts w:ascii="Times New Roman" w:hAnsi="Times New Roman" w:cs="Times New Roman"/>
          <w:sz w:val="24"/>
          <w:szCs w:val="24"/>
        </w:rPr>
      </w:pPr>
    </w:p>
    <w:p w14:paraId="20C5A034" w14:textId="589FAAA7" w:rsidR="00C92BFD" w:rsidRDefault="00C92BFD" w:rsidP="00516731">
      <w:pPr>
        <w:shd w:val="clear" w:color="auto" w:fill="FFFFFF"/>
        <w:spacing w:after="0" w:line="240" w:lineRule="auto"/>
        <w:rPr>
          <w:rFonts w:ascii="Times New Roman" w:hAnsi="Times New Roman" w:cs="Times New Roman"/>
          <w:sz w:val="24"/>
          <w:szCs w:val="24"/>
        </w:rPr>
      </w:pPr>
    </w:p>
    <w:p w14:paraId="0062B89D" w14:textId="77777777" w:rsidR="00C92BFD" w:rsidRDefault="00C92BFD" w:rsidP="00516731">
      <w:pPr>
        <w:shd w:val="clear" w:color="auto" w:fill="FFFFFF"/>
        <w:spacing w:after="0" w:line="240" w:lineRule="auto"/>
        <w:rPr>
          <w:rFonts w:ascii="Times New Roman" w:hAnsi="Times New Roman" w:cs="Times New Roman"/>
          <w:sz w:val="24"/>
          <w:szCs w:val="24"/>
        </w:rPr>
      </w:pPr>
    </w:p>
    <w:p w14:paraId="15239557" w14:textId="77777777" w:rsidR="00A44C92" w:rsidRDefault="00A44C92" w:rsidP="00516731">
      <w:pPr>
        <w:shd w:val="clear" w:color="auto" w:fill="FFFFFF"/>
        <w:spacing w:after="0" w:line="240" w:lineRule="auto"/>
        <w:rPr>
          <w:rFonts w:ascii="Times New Roman" w:hAnsi="Times New Roman" w:cs="Times New Roman"/>
          <w:sz w:val="24"/>
          <w:szCs w:val="24"/>
        </w:rPr>
      </w:pPr>
    </w:p>
    <w:p w14:paraId="48DE4DA3" w14:textId="1355514A" w:rsidR="00732C0C" w:rsidRDefault="00732C0C" w:rsidP="00516731">
      <w:pPr>
        <w:shd w:val="clear" w:color="auto" w:fill="FFFFFF"/>
        <w:spacing w:after="0" w:line="240" w:lineRule="auto"/>
        <w:rPr>
          <w:rFonts w:ascii="Times New Roman" w:hAnsi="Times New Roman" w:cs="Times New Roman"/>
          <w:sz w:val="24"/>
          <w:szCs w:val="24"/>
        </w:rPr>
      </w:pPr>
    </w:p>
    <w:p w14:paraId="4B1C4D03" w14:textId="77777777" w:rsidR="00732C0C" w:rsidRDefault="00732C0C" w:rsidP="00516731">
      <w:pPr>
        <w:shd w:val="clear" w:color="auto" w:fill="FFFFFF"/>
        <w:spacing w:after="0" w:line="240" w:lineRule="auto"/>
        <w:rPr>
          <w:rFonts w:ascii="Times New Roman" w:hAnsi="Times New Roman" w:cs="Times New Roman"/>
          <w:sz w:val="24"/>
          <w:szCs w:val="24"/>
        </w:rPr>
      </w:pPr>
    </w:p>
    <w:p w14:paraId="3854D7B8" w14:textId="77777777" w:rsidR="00ED414B" w:rsidRDefault="00ED414B" w:rsidP="00516731">
      <w:pPr>
        <w:shd w:val="clear" w:color="auto" w:fill="FFFFFF"/>
        <w:spacing w:after="0" w:line="240" w:lineRule="auto"/>
        <w:rPr>
          <w:rFonts w:ascii="Times New Roman" w:hAnsi="Times New Roman" w:cs="Times New Roman"/>
          <w:sz w:val="24"/>
          <w:szCs w:val="24"/>
        </w:rPr>
      </w:pPr>
    </w:p>
    <w:p w14:paraId="63B93F1E" w14:textId="77777777" w:rsidR="00AD02DC" w:rsidRPr="00935D76" w:rsidRDefault="00AD02DC" w:rsidP="00516731">
      <w:pPr>
        <w:shd w:val="clear" w:color="auto" w:fill="FFFFFF"/>
        <w:spacing w:after="0" w:line="240" w:lineRule="auto"/>
        <w:rPr>
          <w:rFonts w:ascii="Times New Roman" w:hAnsi="Times New Roman" w:cs="Times New Roman"/>
          <w:sz w:val="24"/>
          <w:szCs w:val="24"/>
        </w:rPr>
      </w:pPr>
    </w:p>
    <w:p w14:paraId="59C7544F" w14:textId="77777777" w:rsidR="001C22B4" w:rsidRPr="00935D76" w:rsidRDefault="001C22B4" w:rsidP="00516731">
      <w:pPr>
        <w:shd w:val="clear" w:color="auto" w:fill="FFFFFF"/>
        <w:spacing w:after="0" w:line="240" w:lineRule="auto"/>
        <w:rPr>
          <w:rFonts w:ascii="Times New Roman" w:eastAsia="Times New Roman" w:hAnsi="Times New Roman" w:cs="Times New Roman"/>
          <w:color w:val="000000"/>
          <w:sz w:val="24"/>
          <w:szCs w:val="24"/>
        </w:rPr>
      </w:pPr>
    </w:p>
    <w:sectPr w:rsidR="001C22B4" w:rsidRPr="00935D76" w:rsidSect="00041A8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A1128" w14:textId="77777777" w:rsidR="00BB3A22" w:rsidRDefault="00BB3A22" w:rsidP="00E01B91">
      <w:pPr>
        <w:spacing w:after="0" w:line="240" w:lineRule="auto"/>
      </w:pPr>
      <w:r>
        <w:separator/>
      </w:r>
    </w:p>
  </w:endnote>
  <w:endnote w:type="continuationSeparator" w:id="0">
    <w:p w14:paraId="7912408C" w14:textId="77777777" w:rsidR="00BB3A22" w:rsidRDefault="00BB3A22" w:rsidP="00E01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45D633" w14:textId="77777777" w:rsidR="00BB3A22" w:rsidRDefault="00BB3A22" w:rsidP="00E01B91">
      <w:pPr>
        <w:spacing w:after="0" w:line="240" w:lineRule="auto"/>
      </w:pPr>
      <w:r>
        <w:separator/>
      </w:r>
    </w:p>
  </w:footnote>
  <w:footnote w:type="continuationSeparator" w:id="0">
    <w:p w14:paraId="029D56AC" w14:textId="77777777" w:rsidR="00BB3A22" w:rsidRDefault="00BB3A22" w:rsidP="00E01B9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B65C93"/>
    <w:multiLevelType w:val="hybridMultilevel"/>
    <w:tmpl w:val="BBBA762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963CC4"/>
    <w:multiLevelType w:val="hybridMultilevel"/>
    <w:tmpl w:val="3BF8F7D2"/>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9BF2AE2"/>
    <w:multiLevelType w:val="multilevel"/>
    <w:tmpl w:val="92F89A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49E16D2"/>
    <w:multiLevelType w:val="hybridMultilevel"/>
    <w:tmpl w:val="98BC10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5D7"/>
    <w:rsid w:val="000402BB"/>
    <w:rsid w:val="0004057E"/>
    <w:rsid w:val="0004157F"/>
    <w:rsid w:val="00041A86"/>
    <w:rsid w:val="000D0BD0"/>
    <w:rsid w:val="000F7030"/>
    <w:rsid w:val="000F71B5"/>
    <w:rsid w:val="001019A0"/>
    <w:rsid w:val="00102D5D"/>
    <w:rsid w:val="00127937"/>
    <w:rsid w:val="00155F68"/>
    <w:rsid w:val="00171EA1"/>
    <w:rsid w:val="00190355"/>
    <w:rsid w:val="00197625"/>
    <w:rsid w:val="001B73C7"/>
    <w:rsid w:val="001C22B4"/>
    <w:rsid w:val="001D18F2"/>
    <w:rsid w:val="001D2C40"/>
    <w:rsid w:val="001D3840"/>
    <w:rsid w:val="001F03FA"/>
    <w:rsid w:val="001F041C"/>
    <w:rsid w:val="001F7118"/>
    <w:rsid w:val="00214914"/>
    <w:rsid w:val="00224C7A"/>
    <w:rsid w:val="0025050E"/>
    <w:rsid w:val="002574AB"/>
    <w:rsid w:val="002617F9"/>
    <w:rsid w:val="0026507B"/>
    <w:rsid w:val="0029541E"/>
    <w:rsid w:val="002A0D09"/>
    <w:rsid w:val="002B15DE"/>
    <w:rsid w:val="002B5698"/>
    <w:rsid w:val="002C23B0"/>
    <w:rsid w:val="002C2691"/>
    <w:rsid w:val="002C3650"/>
    <w:rsid w:val="002D1CD5"/>
    <w:rsid w:val="002D4D06"/>
    <w:rsid w:val="00342FBB"/>
    <w:rsid w:val="00356D06"/>
    <w:rsid w:val="00363D32"/>
    <w:rsid w:val="003A3CA2"/>
    <w:rsid w:val="003C612E"/>
    <w:rsid w:val="003D1906"/>
    <w:rsid w:val="004033CC"/>
    <w:rsid w:val="0043195A"/>
    <w:rsid w:val="00432157"/>
    <w:rsid w:val="004321BB"/>
    <w:rsid w:val="00436CF5"/>
    <w:rsid w:val="00442DE4"/>
    <w:rsid w:val="00455499"/>
    <w:rsid w:val="00462864"/>
    <w:rsid w:val="004826A5"/>
    <w:rsid w:val="00484D13"/>
    <w:rsid w:val="004C3C47"/>
    <w:rsid w:val="00512FD9"/>
    <w:rsid w:val="00516731"/>
    <w:rsid w:val="005168A6"/>
    <w:rsid w:val="00523FA5"/>
    <w:rsid w:val="00552453"/>
    <w:rsid w:val="005853F3"/>
    <w:rsid w:val="005A6137"/>
    <w:rsid w:val="006508F6"/>
    <w:rsid w:val="00662754"/>
    <w:rsid w:val="006854EB"/>
    <w:rsid w:val="0069034D"/>
    <w:rsid w:val="006E5970"/>
    <w:rsid w:val="00726909"/>
    <w:rsid w:val="00732C0C"/>
    <w:rsid w:val="0076795A"/>
    <w:rsid w:val="0079064F"/>
    <w:rsid w:val="00791645"/>
    <w:rsid w:val="007B74BA"/>
    <w:rsid w:val="007D3565"/>
    <w:rsid w:val="007E4FE5"/>
    <w:rsid w:val="007E68E3"/>
    <w:rsid w:val="00814058"/>
    <w:rsid w:val="008215ED"/>
    <w:rsid w:val="008227EA"/>
    <w:rsid w:val="00826806"/>
    <w:rsid w:val="008310EF"/>
    <w:rsid w:val="008469F8"/>
    <w:rsid w:val="00877B69"/>
    <w:rsid w:val="00896B7D"/>
    <w:rsid w:val="008A4907"/>
    <w:rsid w:val="008A605F"/>
    <w:rsid w:val="008B76FC"/>
    <w:rsid w:val="008C7FED"/>
    <w:rsid w:val="008D2259"/>
    <w:rsid w:val="008D700C"/>
    <w:rsid w:val="00906C19"/>
    <w:rsid w:val="00935D76"/>
    <w:rsid w:val="00982C2D"/>
    <w:rsid w:val="009B2256"/>
    <w:rsid w:val="009B5141"/>
    <w:rsid w:val="009C5517"/>
    <w:rsid w:val="009E07B3"/>
    <w:rsid w:val="00A00AB5"/>
    <w:rsid w:val="00A01598"/>
    <w:rsid w:val="00A26EEC"/>
    <w:rsid w:val="00A37823"/>
    <w:rsid w:val="00A44C92"/>
    <w:rsid w:val="00A45F37"/>
    <w:rsid w:val="00A4736F"/>
    <w:rsid w:val="00A904D1"/>
    <w:rsid w:val="00A96B86"/>
    <w:rsid w:val="00AC15C2"/>
    <w:rsid w:val="00AD02DC"/>
    <w:rsid w:val="00AD3ABC"/>
    <w:rsid w:val="00AD5BFA"/>
    <w:rsid w:val="00AE63C5"/>
    <w:rsid w:val="00AF25D7"/>
    <w:rsid w:val="00B02D6A"/>
    <w:rsid w:val="00B10123"/>
    <w:rsid w:val="00B109DA"/>
    <w:rsid w:val="00B55C83"/>
    <w:rsid w:val="00B85ED4"/>
    <w:rsid w:val="00BA0A3D"/>
    <w:rsid w:val="00BA0C0F"/>
    <w:rsid w:val="00BB02F1"/>
    <w:rsid w:val="00BB3A22"/>
    <w:rsid w:val="00BE5575"/>
    <w:rsid w:val="00C010E2"/>
    <w:rsid w:val="00C56DF9"/>
    <w:rsid w:val="00C70710"/>
    <w:rsid w:val="00C73FF8"/>
    <w:rsid w:val="00C81B13"/>
    <w:rsid w:val="00C92BFD"/>
    <w:rsid w:val="00C96FB7"/>
    <w:rsid w:val="00CA1218"/>
    <w:rsid w:val="00CC57BD"/>
    <w:rsid w:val="00CE06FA"/>
    <w:rsid w:val="00CF177C"/>
    <w:rsid w:val="00D13EDF"/>
    <w:rsid w:val="00D35E99"/>
    <w:rsid w:val="00D524DF"/>
    <w:rsid w:val="00D63DEE"/>
    <w:rsid w:val="00D77830"/>
    <w:rsid w:val="00D9306C"/>
    <w:rsid w:val="00DC14BC"/>
    <w:rsid w:val="00DC24BC"/>
    <w:rsid w:val="00DD6271"/>
    <w:rsid w:val="00DE69EB"/>
    <w:rsid w:val="00E01B91"/>
    <w:rsid w:val="00E17081"/>
    <w:rsid w:val="00E3392F"/>
    <w:rsid w:val="00E34794"/>
    <w:rsid w:val="00E37072"/>
    <w:rsid w:val="00E435A5"/>
    <w:rsid w:val="00E60308"/>
    <w:rsid w:val="00E9679E"/>
    <w:rsid w:val="00EA0F59"/>
    <w:rsid w:val="00EB4454"/>
    <w:rsid w:val="00ED414B"/>
    <w:rsid w:val="00EF0FEA"/>
    <w:rsid w:val="00EF6A15"/>
    <w:rsid w:val="00F0572E"/>
    <w:rsid w:val="00F14833"/>
    <w:rsid w:val="00F16472"/>
    <w:rsid w:val="00F200B1"/>
    <w:rsid w:val="00F24F07"/>
    <w:rsid w:val="00F35DAE"/>
    <w:rsid w:val="00F41A81"/>
    <w:rsid w:val="00F51821"/>
    <w:rsid w:val="00F53A1C"/>
    <w:rsid w:val="00F64B07"/>
    <w:rsid w:val="00FB2556"/>
    <w:rsid w:val="00FB5558"/>
    <w:rsid w:val="00FC6590"/>
    <w:rsid w:val="00FD7F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8DB244"/>
  <w15:chartTrackingRefBased/>
  <w15:docId w15:val="{56CE2AB4-E50F-4C22-A7C8-48348349E6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9E07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F71B5"/>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E37072"/>
    <w:rPr>
      <w:color w:val="0563C1" w:themeColor="hyperlink"/>
      <w:u w:val="single"/>
    </w:rPr>
  </w:style>
  <w:style w:type="paragraph" w:customStyle="1" w:styleId="msonormal0">
    <w:name w:val="msonormal"/>
    <w:basedOn w:val="Normal"/>
    <w:rsid w:val="00462864"/>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E01B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1B91"/>
  </w:style>
  <w:style w:type="paragraph" w:styleId="Footer">
    <w:name w:val="footer"/>
    <w:basedOn w:val="Normal"/>
    <w:link w:val="FooterChar"/>
    <w:uiPriority w:val="99"/>
    <w:unhideWhenUsed/>
    <w:rsid w:val="00E01B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1B91"/>
  </w:style>
  <w:style w:type="paragraph" w:styleId="NoSpacing">
    <w:name w:val="No Spacing"/>
    <w:uiPriority w:val="1"/>
    <w:qFormat/>
    <w:rsid w:val="00D77830"/>
    <w:pPr>
      <w:spacing w:after="0" w:line="240" w:lineRule="auto"/>
    </w:pPr>
  </w:style>
  <w:style w:type="paragraph" w:styleId="ListParagraph">
    <w:name w:val="List Paragraph"/>
    <w:basedOn w:val="Normal"/>
    <w:uiPriority w:val="34"/>
    <w:qFormat/>
    <w:rsid w:val="00EF6A15"/>
    <w:pPr>
      <w:ind w:left="720"/>
      <w:contextualSpacing/>
    </w:pPr>
  </w:style>
  <w:style w:type="character" w:styleId="UnresolvedMention">
    <w:name w:val="Unresolved Mention"/>
    <w:basedOn w:val="DefaultParagraphFont"/>
    <w:uiPriority w:val="99"/>
    <w:semiHidden/>
    <w:unhideWhenUsed/>
    <w:rsid w:val="00EF6A15"/>
    <w:rPr>
      <w:color w:val="808080"/>
      <w:shd w:val="clear" w:color="auto" w:fill="E6E6E6"/>
    </w:rPr>
  </w:style>
  <w:style w:type="character" w:styleId="Strong">
    <w:name w:val="Strong"/>
    <w:basedOn w:val="DefaultParagraphFont"/>
    <w:uiPriority w:val="22"/>
    <w:qFormat/>
    <w:rsid w:val="008A4907"/>
    <w:rPr>
      <w:b/>
      <w:bCs/>
    </w:rPr>
  </w:style>
  <w:style w:type="character" w:customStyle="1" w:styleId="Heading2Char">
    <w:name w:val="Heading 2 Char"/>
    <w:basedOn w:val="DefaultParagraphFont"/>
    <w:link w:val="Heading2"/>
    <w:uiPriority w:val="9"/>
    <w:rsid w:val="009E07B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9E07B3"/>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E07B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264126">
      <w:bodyDiv w:val="1"/>
      <w:marLeft w:val="0"/>
      <w:marRight w:val="0"/>
      <w:marTop w:val="0"/>
      <w:marBottom w:val="0"/>
      <w:divBdr>
        <w:top w:val="none" w:sz="0" w:space="0" w:color="auto"/>
        <w:left w:val="none" w:sz="0" w:space="0" w:color="auto"/>
        <w:bottom w:val="none" w:sz="0" w:space="0" w:color="auto"/>
        <w:right w:val="none" w:sz="0" w:space="0" w:color="auto"/>
      </w:divBdr>
    </w:div>
    <w:div w:id="980884157">
      <w:bodyDiv w:val="1"/>
      <w:marLeft w:val="0"/>
      <w:marRight w:val="0"/>
      <w:marTop w:val="0"/>
      <w:marBottom w:val="0"/>
      <w:divBdr>
        <w:top w:val="none" w:sz="0" w:space="0" w:color="auto"/>
        <w:left w:val="none" w:sz="0" w:space="0" w:color="auto"/>
        <w:bottom w:val="none" w:sz="0" w:space="0" w:color="auto"/>
        <w:right w:val="none" w:sz="0" w:space="0" w:color="auto"/>
      </w:divBdr>
      <w:divsChild>
        <w:div w:id="395125009">
          <w:marLeft w:val="0"/>
          <w:marRight w:val="0"/>
          <w:marTop w:val="0"/>
          <w:marBottom w:val="0"/>
          <w:divBdr>
            <w:top w:val="none" w:sz="0" w:space="0" w:color="auto"/>
            <w:left w:val="none" w:sz="0" w:space="0" w:color="auto"/>
            <w:bottom w:val="none" w:sz="0" w:space="0" w:color="auto"/>
            <w:right w:val="none" w:sz="0" w:space="0" w:color="auto"/>
          </w:divBdr>
          <w:divsChild>
            <w:div w:id="1608847138">
              <w:marLeft w:val="0"/>
              <w:marRight w:val="0"/>
              <w:marTop w:val="0"/>
              <w:marBottom w:val="0"/>
              <w:divBdr>
                <w:top w:val="none" w:sz="0" w:space="0" w:color="auto"/>
                <w:left w:val="none" w:sz="0" w:space="0" w:color="auto"/>
                <w:bottom w:val="none" w:sz="0" w:space="0" w:color="auto"/>
                <w:right w:val="none" w:sz="0" w:space="0" w:color="auto"/>
              </w:divBdr>
              <w:divsChild>
                <w:div w:id="1202091169">
                  <w:marLeft w:val="0"/>
                  <w:marRight w:val="0"/>
                  <w:marTop w:val="0"/>
                  <w:marBottom w:val="0"/>
                  <w:divBdr>
                    <w:top w:val="none" w:sz="0" w:space="0" w:color="auto"/>
                    <w:left w:val="none" w:sz="0" w:space="0" w:color="auto"/>
                    <w:bottom w:val="none" w:sz="0" w:space="0" w:color="auto"/>
                    <w:right w:val="none" w:sz="0" w:space="0" w:color="auto"/>
                  </w:divBdr>
                  <w:divsChild>
                    <w:div w:id="723525342">
                      <w:marLeft w:val="0"/>
                      <w:marRight w:val="0"/>
                      <w:marTop w:val="0"/>
                      <w:marBottom w:val="0"/>
                      <w:divBdr>
                        <w:top w:val="none" w:sz="0" w:space="0" w:color="auto"/>
                        <w:left w:val="none" w:sz="0" w:space="0" w:color="auto"/>
                        <w:bottom w:val="none" w:sz="0" w:space="0" w:color="auto"/>
                        <w:right w:val="none" w:sz="0" w:space="0" w:color="auto"/>
                      </w:divBdr>
                      <w:divsChild>
                        <w:div w:id="1246189642">
                          <w:marLeft w:val="0"/>
                          <w:marRight w:val="0"/>
                          <w:marTop w:val="0"/>
                          <w:marBottom w:val="0"/>
                          <w:divBdr>
                            <w:top w:val="none" w:sz="0" w:space="0" w:color="auto"/>
                            <w:left w:val="none" w:sz="0" w:space="0" w:color="auto"/>
                            <w:bottom w:val="none" w:sz="0" w:space="0" w:color="auto"/>
                            <w:right w:val="none" w:sz="0" w:space="0" w:color="auto"/>
                          </w:divBdr>
                          <w:divsChild>
                            <w:div w:id="751855201">
                              <w:marLeft w:val="0"/>
                              <w:marRight w:val="0"/>
                              <w:marTop w:val="0"/>
                              <w:marBottom w:val="0"/>
                              <w:divBdr>
                                <w:top w:val="none" w:sz="0" w:space="0" w:color="auto"/>
                                <w:left w:val="none" w:sz="0" w:space="0" w:color="auto"/>
                                <w:bottom w:val="none" w:sz="0" w:space="0" w:color="auto"/>
                                <w:right w:val="none" w:sz="0" w:space="0" w:color="auto"/>
                              </w:divBdr>
                              <w:divsChild>
                                <w:div w:id="2067871742">
                                  <w:marLeft w:val="0"/>
                                  <w:marRight w:val="0"/>
                                  <w:marTop w:val="0"/>
                                  <w:marBottom w:val="0"/>
                                  <w:divBdr>
                                    <w:top w:val="none" w:sz="0" w:space="0" w:color="auto"/>
                                    <w:left w:val="none" w:sz="0" w:space="0" w:color="auto"/>
                                    <w:bottom w:val="none" w:sz="0" w:space="0" w:color="auto"/>
                                    <w:right w:val="none" w:sz="0" w:space="0" w:color="auto"/>
                                  </w:divBdr>
                                  <w:divsChild>
                                    <w:div w:id="126357882">
                                      <w:marLeft w:val="0"/>
                                      <w:marRight w:val="0"/>
                                      <w:marTop w:val="0"/>
                                      <w:marBottom w:val="0"/>
                                      <w:divBdr>
                                        <w:top w:val="none" w:sz="0" w:space="0" w:color="auto"/>
                                        <w:left w:val="none" w:sz="0" w:space="0" w:color="auto"/>
                                        <w:bottom w:val="none" w:sz="0" w:space="0" w:color="auto"/>
                                        <w:right w:val="none" w:sz="0" w:space="0" w:color="auto"/>
                                      </w:divBdr>
                                      <w:divsChild>
                                        <w:div w:id="428425781">
                                          <w:marLeft w:val="0"/>
                                          <w:marRight w:val="0"/>
                                          <w:marTop w:val="0"/>
                                          <w:marBottom w:val="0"/>
                                          <w:divBdr>
                                            <w:top w:val="none" w:sz="0" w:space="0" w:color="auto"/>
                                            <w:left w:val="none" w:sz="0" w:space="0" w:color="auto"/>
                                            <w:bottom w:val="none" w:sz="0" w:space="0" w:color="auto"/>
                                            <w:right w:val="none" w:sz="0" w:space="0" w:color="auto"/>
                                          </w:divBdr>
                                          <w:divsChild>
                                            <w:div w:id="1935626923">
                                              <w:marLeft w:val="0"/>
                                              <w:marRight w:val="0"/>
                                              <w:marTop w:val="0"/>
                                              <w:marBottom w:val="0"/>
                                              <w:divBdr>
                                                <w:top w:val="none" w:sz="0" w:space="0" w:color="auto"/>
                                                <w:left w:val="none" w:sz="0" w:space="0" w:color="auto"/>
                                                <w:bottom w:val="none" w:sz="0" w:space="0" w:color="auto"/>
                                                <w:right w:val="none" w:sz="0" w:space="0" w:color="auto"/>
                                              </w:divBdr>
                                              <w:divsChild>
                                                <w:div w:id="257758556">
                                                  <w:marLeft w:val="0"/>
                                                  <w:marRight w:val="0"/>
                                                  <w:marTop w:val="0"/>
                                                  <w:marBottom w:val="0"/>
                                                  <w:divBdr>
                                                    <w:top w:val="none" w:sz="0" w:space="0" w:color="auto"/>
                                                    <w:left w:val="none" w:sz="0" w:space="0" w:color="auto"/>
                                                    <w:bottom w:val="none" w:sz="0" w:space="0" w:color="auto"/>
                                                    <w:right w:val="none" w:sz="0" w:space="0" w:color="auto"/>
                                                  </w:divBdr>
                                                  <w:divsChild>
                                                    <w:div w:id="249003354">
                                                      <w:marLeft w:val="0"/>
                                                      <w:marRight w:val="0"/>
                                                      <w:marTop w:val="0"/>
                                                      <w:marBottom w:val="0"/>
                                                      <w:divBdr>
                                                        <w:top w:val="none" w:sz="0" w:space="0" w:color="auto"/>
                                                        <w:left w:val="none" w:sz="0" w:space="0" w:color="auto"/>
                                                        <w:bottom w:val="none" w:sz="0" w:space="0" w:color="auto"/>
                                                        <w:right w:val="none" w:sz="0" w:space="0" w:color="auto"/>
                                                      </w:divBdr>
                                                    </w:div>
                                                    <w:div w:id="316884807">
                                                      <w:marLeft w:val="0"/>
                                                      <w:marRight w:val="0"/>
                                                      <w:marTop w:val="0"/>
                                                      <w:marBottom w:val="0"/>
                                                      <w:divBdr>
                                                        <w:top w:val="none" w:sz="0" w:space="0" w:color="auto"/>
                                                        <w:left w:val="none" w:sz="0" w:space="0" w:color="auto"/>
                                                        <w:bottom w:val="none" w:sz="0" w:space="0" w:color="auto"/>
                                                        <w:right w:val="none" w:sz="0" w:space="0" w:color="auto"/>
                                                      </w:divBdr>
                                                    </w:div>
                                                    <w:div w:id="327251549">
                                                      <w:marLeft w:val="0"/>
                                                      <w:marRight w:val="0"/>
                                                      <w:marTop w:val="0"/>
                                                      <w:marBottom w:val="0"/>
                                                      <w:divBdr>
                                                        <w:top w:val="none" w:sz="0" w:space="0" w:color="auto"/>
                                                        <w:left w:val="none" w:sz="0" w:space="0" w:color="auto"/>
                                                        <w:bottom w:val="none" w:sz="0" w:space="0" w:color="auto"/>
                                                        <w:right w:val="none" w:sz="0" w:space="0" w:color="auto"/>
                                                      </w:divBdr>
                                                    </w:div>
                                                    <w:div w:id="2039698854">
                                                      <w:marLeft w:val="0"/>
                                                      <w:marRight w:val="0"/>
                                                      <w:marTop w:val="0"/>
                                                      <w:marBottom w:val="0"/>
                                                      <w:divBdr>
                                                        <w:top w:val="none" w:sz="0" w:space="0" w:color="auto"/>
                                                        <w:left w:val="none" w:sz="0" w:space="0" w:color="auto"/>
                                                        <w:bottom w:val="none" w:sz="0" w:space="0" w:color="auto"/>
                                                        <w:right w:val="none" w:sz="0" w:space="0" w:color="auto"/>
                                                      </w:divBdr>
                                                    </w:div>
                                                    <w:div w:id="1742290099">
                                                      <w:marLeft w:val="0"/>
                                                      <w:marRight w:val="0"/>
                                                      <w:marTop w:val="0"/>
                                                      <w:marBottom w:val="0"/>
                                                      <w:divBdr>
                                                        <w:top w:val="none" w:sz="0" w:space="0" w:color="auto"/>
                                                        <w:left w:val="none" w:sz="0" w:space="0" w:color="auto"/>
                                                        <w:bottom w:val="none" w:sz="0" w:space="0" w:color="auto"/>
                                                        <w:right w:val="none" w:sz="0" w:space="0" w:color="auto"/>
                                                      </w:divBdr>
                                                    </w:div>
                                                    <w:div w:id="1613438885">
                                                      <w:marLeft w:val="0"/>
                                                      <w:marRight w:val="0"/>
                                                      <w:marTop w:val="0"/>
                                                      <w:marBottom w:val="0"/>
                                                      <w:divBdr>
                                                        <w:top w:val="none" w:sz="0" w:space="0" w:color="auto"/>
                                                        <w:left w:val="none" w:sz="0" w:space="0" w:color="auto"/>
                                                        <w:bottom w:val="none" w:sz="0" w:space="0" w:color="auto"/>
                                                        <w:right w:val="none" w:sz="0" w:space="0" w:color="auto"/>
                                                      </w:divBdr>
                                                      <w:divsChild>
                                                        <w:div w:id="64836145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15054117">
      <w:bodyDiv w:val="1"/>
      <w:marLeft w:val="0"/>
      <w:marRight w:val="0"/>
      <w:marTop w:val="0"/>
      <w:marBottom w:val="0"/>
      <w:divBdr>
        <w:top w:val="none" w:sz="0" w:space="0" w:color="auto"/>
        <w:left w:val="none" w:sz="0" w:space="0" w:color="auto"/>
        <w:bottom w:val="none" w:sz="0" w:space="0" w:color="auto"/>
        <w:right w:val="none" w:sz="0" w:space="0" w:color="auto"/>
      </w:divBdr>
      <w:divsChild>
        <w:div w:id="1747728960">
          <w:marLeft w:val="0"/>
          <w:marRight w:val="0"/>
          <w:marTop w:val="0"/>
          <w:marBottom w:val="0"/>
          <w:divBdr>
            <w:top w:val="none" w:sz="0" w:space="0" w:color="auto"/>
            <w:left w:val="none" w:sz="0" w:space="0" w:color="auto"/>
            <w:bottom w:val="none" w:sz="0" w:space="0" w:color="auto"/>
            <w:right w:val="none" w:sz="0" w:space="0" w:color="auto"/>
          </w:divBdr>
          <w:divsChild>
            <w:div w:id="218519576">
              <w:marLeft w:val="0"/>
              <w:marRight w:val="0"/>
              <w:marTop w:val="0"/>
              <w:marBottom w:val="0"/>
              <w:divBdr>
                <w:top w:val="none" w:sz="0" w:space="0" w:color="auto"/>
                <w:left w:val="none" w:sz="0" w:space="0" w:color="auto"/>
                <w:bottom w:val="none" w:sz="0" w:space="0" w:color="auto"/>
                <w:right w:val="none" w:sz="0" w:space="0" w:color="auto"/>
              </w:divBdr>
              <w:divsChild>
                <w:div w:id="1456633167">
                  <w:marLeft w:val="0"/>
                  <w:marRight w:val="0"/>
                  <w:marTop w:val="0"/>
                  <w:marBottom w:val="0"/>
                  <w:divBdr>
                    <w:top w:val="none" w:sz="0" w:space="0" w:color="auto"/>
                    <w:left w:val="none" w:sz="0" w:space="0" w:color="auto"/>
                    <w:bottom w:val="none" w:sz="0" w:space="0" w:color="auto"/>
                    <w:right w:val="none" w:sz="0" w:space="0" w:color="auto"/>
                  </w:divBdr>
                  <w:divsChild>
                    <w:div w:id="18093079">
                      <w:marLeft w:val="0"/>
                      <w:marRight w:val="0"/>
                      <w:marTop w:val="0"/>
                      <w:marBottom w:val="0"/>
                      <w:divBdr>
                        <w:top w:val="none" w:sz="0" w:space="0" w:color="auto"/>
                        <w:left w:val="none" w:sz="0" w:space="0" w:color="auto"/>
                        <w:bottom w:val="none" w:sz="0" w:space="0" w:color="auto"/>
                        <w:right w:val="none" w:sz="0" w:space="0" w:color="auto"/>
                      </w:divBdr>
                      <w:divsChild>
                        <w:div w:id="1924100714">
                          <w:marLeft w:val="0"/>
                          <w:marRight w:val="0"/>
                          <w:marTop w:val="0"/>
                          <w:marBottom w:val="0"/>
                          <w:divBdr>
                            <w:top w:val="none" w:sz="0" w:space="0" w:color="auto"/>
                            <w:left w:val="none" w:sz="0" w:space="0" w:color="auto"/>
                            <w:bottom w:val="none" w:sz="0" w:space="0" w:color="auto"/>
                            <w:right w:val="none" w:sz="0" w:space="0" w:color="auto"/>
                          </w:divBdr>
                          <w:divsChild>
                            <w:div w:id="376704164">
                              <w:marLeft w:val="0"/>
                              <w:marRight w:val="0"/>
                              <w:marTop w:val="0"/>
                              <w:marBottom w:val="0"/>
                              <w:divBdr>
                                <w:top w:val="none" w:sz="0" w:space="0" w:color="auto"/>
                                <w:left w:val="none" w:sz="0" w:space="0" w:color="auto"/>
                                <w:bottom w:val="none" w:sz="0" w:space="0" w:color="auto"/>
                                <w:right w:val="none" w:sz="0" w:space="0" w:color="auto"/>
                              </w:divBdr>
                              <w:divsChild>
                                <w:div w:id="2146893904">
                                  <w:marLeft w:val="0"/>
                                  <w:marRight w:val="0"/>
                                  <w:marTop w:val="0"/>
                                  <w:marBottom w:val="0"/>
                                  <w:divBdr>
                                    <w:top w:val="none" w:sz="0" w:space="0" w:color="auto"/>
                                    <w:left w:val="none" w:sz="0" w:space="0" w:color="auto"/>
                                    <w:bottom w:val="none" w:sz="0" w:space="0" w:color="auto"/>
                                    <w:right w:val="none" w:sz="0" w:space="0" w:color="auto"/>
                                  </w:divBdr>
                                  <w:divsChild>
                                    <w:div w:id="658734165">
                                      <w:marLeft w:val="0"/>
                                      <w:marRight w:val="0"/>
                                      <w:marTop w:val="0"/>
                                      <w:marBottom w:val="0"/>
                                      <w:divBdr>
                                        <w:top w:val="none" w:sz="0" w:space="0" w:color="auto"/>
                                        <w:left w:val="none" w:sz="0" w:space="0" w:color="auto"/>
                                        <w:bottom w:val="none" w:sz="0" w:space="0" w:color="auto"/>
                                        <w:right w:val="none" w:sz="0" w:space="0" w:color="auto"/>
                                      </w:divBdr>
                                      <w:divsChild>
                                        <w:div w:id="839273208">
                                          <w:marLeft w:val="0"/>
                                          <w:marRight w:val="0"/>
                                          <w:marTop w:val="0"/>
                                          <w:marBottom w:val="0"/>
                                          <w:divBdr>
                                            <w:top w:val="none" w:sz="0" w:space="0" w:color="auto"/>
                                            <w:left w:val="none" w:sz="0" w:space="0" w:color="auto"/>
                                            <w:bottom w:val="none" w:sz="0" w:space="0" w:color="auto"/>
                                            <w:right w:val="none" w:sz="0" w:space="0" w:color="auto"/>
                                          </w:divBdr>
                                          <w:divsChild>
                                            <w:div w:id="1262953616">
                                              <w:marLeft w:val="0"/>
                                              <w:marRight w:val="0"/>
                                              <w:marTop w:val="0"/>
                                              <w:marBottom w:val="0"/>
                                              <w:divBdr>
                                                <w:top w:val="none" w:sz="0" w:space="0" w:color="auto"/>
                                                <w:left w:val="none" w:sz="0" w:space="0" w:color="auto"/>
                                                <w:bottom w:val="none" w:sz="0" w:space="0" w:color="auto"/>
                                                <w:right w:val="none" w:sz="0" w:space="0" w:color="auto"/>
                                              </w:divBdr>
                                              <w:divsChild>
                                                <w:div w:id="774859752">
                                                  <w:marLeft w:val="0"/>
                                                  <w:marRight w:val="0"/>
                                                  <w:marTop w:val="0"/>
                                                  <w:marBottom w:val="0"/>
                                                  <w:divBdr>
                                                    <w:top w:val="none" w:sz="0" w:space="0" w:color="auto"/>
                                                    <w:left w:val="none" w:sz="0" w:space="0" w:color="auto"/>
                                                    <w:bottom w:val="none" w:sz="0" w:space="0" w:color="auto"/>
                                                    <w:right w:val="none" w:sz="0" w:space="0" w:color="auto"/>
                                                  </w:divBdr>
                                                  <w:divsChild>
                                                    <w:div w:id="1402102028">
                                                      <w:marLeft w:val="0"/>
                                                      <w:marRight w:val="0"/>
                                                      <w:marTop w:val="0"/>
                                                      <w:marBottom w:val="0"/>
                                                      <w:divBdr>
                                                        <w:top w:val="none" w:sz="0" w:space="0" w:color="auto"/>
                                                        <w:left w:val="none" w:sz="0" w:space="0" w:color="auto"/>
                                                        <w:bottom w:val="none" w:sz="0" w:space="0" w:color="auto"/>
                                                        <w:right w:val="none" w:sz="0" w:space="0" w:color="auto"/>
                                                      </w:divBdr>
                                                      <w:divsChild>
                                                        <w:div w:id="1316183679">
                                                          <w:marLeft w:val="0"/>
                                                          <w:marRight w:val="0"/>
                                                          <w:marTop w:val="0"/>
                                                          <w:marBottom w:val="0"/>
                                                          <w:divBdr>
                                                            <w:top w:val="none" w:sz="0" w:space="0" w:color="auto"/>
                                                            <w:left w:val="none" w:sz="0" w:space="0" w:color="auto"/>
                                                            <w:bottom w:val="none" w:sz="0" w:space="0" w:color="auto"/>
                                                            <w:right w:val="none" w:sz="0" w:space="0" w:color="auto"/>
                                                          </w:divBdr>
                                                          <w:divsChild>
                                                            <w:div w:id="1007706271">
                                                              <w:marLeft w:val="0"/>
                                                              <w:marRight w:val="0"/>
                                                              <w:marTop w:val="0"/>
                                                              <w:marBottom w:val="0"/>
                                                              <w:divBdr>
                                                                <w:top w:val="none" w:sz="0" w:space="0" w:color="auto"/>
                                                                <w:left w:val="none" w:sz="0" w:space="0" w:color="auto"/>
                                                                <w:bottom w:val="none" w:sz="0" w:space="0" w:color="auto"/>
                                                                <w:right w:val="none" w:sz="0" w:space="0" w:color="auto"/>
                                                              </w:divBdr>
                                                              <w:divsChild>
                                                                <w:div w:id="46650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8252181">
              <w:marLeft w:val="0"/>
              <w:marRight w:val="0"/>
              <w:marTop w:val="0"/>
              <w:marBottom w:val="0"/>
              <w:divBdr>
                <w:top w:val="none" w:sz="0" w:space="0" w:color="auto"/>
                <w:left w:val="none" w:sz="0" w:space="0" w:color="auto"/>
                <w:bottom w:val="none" w:sz="0" w:space="0" w:color="auto"/>
                <w:right w:val="none" w:sz="0" w:space="0" w:color="auto"/>
              </w:divBdr>
              <w:divsChild>
                <w:div w:id="95979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978641">
      <w:bodyDiv w:val="1"/>
      <w:marLeft w:val="0"/>
      <w:marRight w:val="0"/>
      <w:marTop w:val="0"/>
      <w:marBottom w:val="0"/>
      <w:divBdr>
        <w:top w:val="none" w:sz="0" w:space="0" w:color="auto"/>
        <w:left w:val="none" w:sz="0" w:space="0" w:color="auto"/>
        <w:bottom w:val="none" w:sz="0" w:space="0" w:color="auto"/>
        <w:right w:val="none" w:sz="0" w:space="0" w:color="auto"/>
      </w:divBdr>
      <w:divsChild>
        <w:div w:id="1172993295">
          <w:marLeft w:val="0"/>
          <w:marRight w:val="0"/>
          <w:marTop w:val="240"/>
          <w:marBottom w:val="60"/>
          <w:divBdr>
            <w:top w:val="none" w:sz="0" w:space="0" w:color="auto"/>
            <w:left w:val="none" w:sz="0" w:space="0" w:color="auto"/>
            <w:bottom w:val="dotted" w:sz="6" w:space="0" w:color="000000"/>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gilde@umwestern.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acbe@iacbe.org" TargetMode="External"/><Relationship Id="rId4" Type="http://schemas.openxmlformats.org/officeDocument/2006/relationships/settings" Target="settings.xml"/><Relationship Id="rId9" Type="http://schemas.openxmlformats.org/officeDocument/2006/relationships/hyperlink" Target="mailto:iacbe@iacb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D81873-B003-4D9D-AB68-ED89E9F11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762</Words>
  <Characters>4350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Fred Chilson</dc:creator>
  <cp:keywords/>
  <dc:description/>
  <cp:lastModifiedBy>Dr.Phyllis Okrepkie</cp:lastModifiedBy>
  <cp:revision>2</cp:revision>
  <dcterms:created xsi:type="dcterms:W3CDTF">2018-09-19T13:03:00Z</dcterms:created>
  <dcterms:modified xsi:type="dcterms:W3CDTF">2018-09-19T13:03:00Z</dcterms:modified>
</cp:coreProperties>
</file>